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692" w:type="dxa"/>
        <w:tblLayout w:type="fixed"/>
        <w:tblCellMar>
          <w:left w:w="28" w:type="dxa"/>
          <w:right w:w="28" w:type="dxa"/>
        </w:tblCellMar>
        <w:tblLook w:val="04A0" w:firstRow="1" w:lastRow="0" w:firstColumn="1" w:lastColumn="0" w:noHBand="0" w:noVBand="1"/>
      </w:tblPr>
      <w:tblGrid>
        <w:gridCol w:w="1980"/>
        <w:gridCol w:w="2568"/>
        <w:gridCol w:w="5952"/>
      </w:tblGrid>
      <w:tr w:rsidR="00B501D0" w:rsidRPr="004B5776" w14:paraId="3A12EB77" w14:textId="77777777" w:rsidTr="00BB187F">
        <w:trPr>
          <w:cantSplit/>
          <w:trHeight w:val="2250"/>
        </w:trPr>
        <w:tc>
          <w:tcPr>
            <w:tcW w:w="10500" w:type="dxa"/>
            <w:gridSpan w:val="3"/>
          </w:tcPr>
          <w:p w14:paraId="51D2442A" w14:textId="77777777" w:rsidR="00B501D0" w:rsidRPr="004B5776" w:rsidRDefault="00B501D0" w:rsidP="00BB187F">
            <w:pPr>
              <w:jc w:val="center"/>
              <w:rPr>
                <w:rFonts w:ascii="Garamond" w:hAnsi="Garamond"/>
                <w:b/>
                <w:szCs w:val="24"/>
                <w:u w:val="single"/>
              </w:rPr>
            </w:pPr>
            <w:r w:rsidRPr="004B5776">
              <w:rPr>
                <w:rFonts w:ascii="Garamond" w:hAnsi="Garamond"/>
                <w:b/>
                <w:szCs w:val="24"/>
                <w:u w:val="single"/>
              </w:rPr>
              <w:t>REPLY SLIP</w:t>
            </w:r>
          </w:p>
          <w:p w14:paraId="0A8DE457" w14:textId="77777777" w:rsidR="00B501D0" w:rsidRPr="004B5776" w:rsidRDefault="00B501D0" w:rsidP="00BB187F">
            <w:pPr>
              <w:rPr>
                <w:rFonts w:ascii="Garamond" w:hAnsi="Garamond"/>
                <w:b/>
                <w:sz w:val="22"/>
                <w:szCs w:val="22"/>
                <w:u w:val="single"/>
              </w:rPr>
            </w:pPr>
          </w:p>
          <w:tbl>
            <w:tblPr>
              <w:tblW w:w="10140" w:type="dxa"/>
              <w:tblBorders>
                <w:bottom w:val="single" w:sz="4" w:space="0" w:color="auto"/>
              </w:tblBorders>
              <w:tblLayout w:type="fixed"/>
              <w:tblCellMar>
                <w:left w:w="28" w:type="dxa"/>
                <w:right w:w="28" w:type="dxa"/>
              </w:tblCellMar>
              <w:tblLook w:val="04A0" w:firstRow="1" w:lastRow="0" w:firstColumn="1" w:lastColumn="0" w:noHBand="0" w:noVBand="1"/>
            </w:tblPr>
            <w:tblGrid>
              <w:gridCol w:w="1800"/>
              <w:gridCol w:w="360"/>
              <w:gridCol w:w="7980"/>
            </w:tblGrid>
            <w:tr w:rsidR="00B501D0" w:rsidRPr="004B5776" w14:paraId="3A59D7FF" w14:textId="77777777" w:rsidTr="00BB187F">
              <w:trPr>
                <w:trHeight w:val="513"/>
              </w:trPr>
              <w:tc>
                <w:tcPr>
                  <w:tcW w:w="1800" w:type="dxa"/>
                  <w:tcBorders>
                    <w:top w:val="nil"/>
                    <w:left w:val="nil"/>
                    <w:bottom w:val="nil"/>
                    <w:right w:val="nil"/>
                  </w:tcBorders>
                  <w:vAlign w:val="center"/>
                  <w:hideMark/>
                </w:tcPr>
                <w:p w14:paraId="007D925C" w14:textId="77777777" w:rsidR="00B501D0" w:rsidRPr="004B5776" w:rsidRDefault="00B501D0" w:rsidP="00BB187F">
                  <w:pPr>
                    <w:outlineLvl w:val="3"/>
                    <w:rPr>
                      <w:rFonts w:ascii="Garamond" w:hAnsi="Garamond"/>
                      <w:b/>
                      <w:szCs w:val="24"/>
                    </w:rPr>
                  </w:pPr>
                  <w:r w:rsidRPr="004B5776">
                    <w:rPr>
                      <w:rFonts w:ascii="Garamond" w:hAnsi="Garamond"/>
                      <w:b/>
                      <w:szCs w:val="24"/>
                    </w:rPr>
                    <w:t>To</w:t>
                  </w:r>
                </w:p>
              </w:tc>
              <w:tc>
                <w:tcPr>
                  <w:tcW w:w="360" w:type="dxa"/>
                  <w:tcBorders>
                    <w:top w:val="nil"/>
                    <w:left w:val="nil"/>
                    <w:bottom w:val="nil"/>
                    <w:right w:val="nil"/>
                  </w:tcBorders>
                  <w:vAlign w:val="center"/>
                  <w:hideMark/>
                </w:tcPr>
                <w:p w14:paraId="6C64821A" w14:textId="77777777" w:rsidR="00B501D0" w:rsidRPr="004B5776" w:rsidRDefault="00B501D0" w:rsidP="00BB187F">
                  <w:pPr>
                    <w:outlineLvl w:val="3"/>
                    <w:rPr>
                      <w:rFonts w:ascii="Garamond" w:hAnsi="Garamond"/>
                      <w:b/>
                      <w:szCs w:val="24"/>
                    </w:rPr>
                  </w:pPr>
                  <w:r w:rsidRPr="004B5776">
                    <w:rPr>
                      <w:rFonts w:ascii="Garamond" w:hAnsi="Garamond"/>
                      <w:b/>
                      <w:szCs w:val="24"/>
                    </w:rPr>
                    <w:t>:</w:t>
                  </w:r>
                </w:p>
              </w:tc>
              <w:tc>
                <w:tcPr>
                  <w:tcW w:w="7982" w:type="dxa"/>
                  <w:tcBorders>
                    <w:top w:val="nil"/>
                    <w:left w:val="nil"/>
                    <w:bottom w:val="nil"/>
                    <w:right w:val="nil"/>
                  </w:tcBorders>
                  <w:vAlign w:val="center"/>
                  <w:hideMark/>
                </w:tcPr>
                <w:p w14:paraId="66DFFF81" w14:textId="77777777" w:rsidR="00B501D0" w:rsidRPr="004B5776" w:rsidRDefault="00B501D0" w:rsidP="00BB187F">
                  <w:pPr>
                    <w:outlineLvl w:val="3"/>
                    <w:rPr>
                      <w:rFonts w:ascii="Garamond" w:hAnsi="Garamond"/>
                      <w:color w:val="000000"/>
                      <w:szCs w:val="24"/>
                    </w:rPr>
                  </w:pPr>
                  <w:r w:rsidRPr="004B5776">
                    <w:rPr>
                      <w:rFonts w:ascii="Garamond" w:hAnsi="Garamond"/>
                      <w:b/>
                      <w:szCs w:val="24"/>
                    </w:rPr>
                    <w:t>Hong Kong Academy of Law</w:t>
                  </w:r>
                </w:p>
              </w:tc>
            </w:tr>
            <w:tr w:rsidR="00B501D0" w:rsidRPr="004B5776" w14:paraId="044E99A7" w14:textId="77777777" w:rsidTr="00BB187F">
              <w:trPr>
                <w:trHeight w:val="513"/>
              </w:trPr>
              <w:tc>
                <w:tcPr>
                  <w:tcW w:w="1800" w:type="dxa"/>
                  <w:tcBorders>
                    <w:top w:val="nil"/>
                    <w:left w:val="nil"/>
                    <w:bottom w:val="nil"/>
                    <w:right w:val="nil"/>
                  </w:tcBorders>
                  <w:vAlign w:val="center"/>
                  <w:hideMark/>
                </w:tcPr>
                <w:p w14:paraId="23C02D33" w14:textId="77777777" w:rsidR="00B501D0" w:rsidRPr="004B5776" w:rsidRDefault="00B501D0" w:rsidP="00BB187F">
                  <w:pPr>
                    <w:outlineLvl w:val="3"/>
                    <w:rPr>
                      <w:rFonts w:ascii="Garamond" w:hAnsi="Garamond"/>
                      <w:b/>
                      <w:szCs w:val="24"/>
                    </w:rPr>
                  </w:pPr>
                  <w:r w:rsidRPr="004B5776">
                    <w:rPr>
                      <w:rFonts w:ascii="Garamond" w:hAnsi="Garamond"/>
                      <w:b/>
                      <w:szCs w:val="24"/>
                    </w:rPr>
                    <w:t>Email</w:t>
                  </w:r>
                </w:p>
              </w:tc>
              <w:tc>
                <w:tcPr>
                  <w:tcW w:w="360" w:type="dxa"/>
                  <w:tcBorders>
                    <w:top w:val="nil"/>
                    <w:left w:val="nil"/>
                    <w:bottom w:val="nil"/>
                    <w:right w:val="nil"/>
                  </w:tcBorders>
                  <w:vAlign w:val="center"/>
                  <w:hideMark/>
                </w:tcPr>
                <w:p w14:paraId="1E92D605" w14:textId="77777777" w:rsidR="00B501D0" w:rsidRPr="004B5776" w:rsidRDefault="00B501D0" w:rsidP="00BB187F">
                  <w:pPr>
                    <w:outlineLvl w:val="3"/>
                    <w:rPr>
                      <w:rFonts w:ascii="Garamond" w:hAnsi="Garamond"/>
                      <w:b/>
                      <w:szCs w:val="24"/>
                    </w:rPr>
                  </w:pPr>
                  <w:r w:rsidRPr="004B5776">
                    <w:rPr>
                      <w:rFonts w:ascii="Garamond" w:hAnsi="Garamond"/>
                      <w:b/>
                      <w:szCs w:val="24"/>
                    </w:rPr>
                    <w:t>:</w:t>
                  </w:r>
                </w:p>
              </w:tc>
              <w:tc>
                <w:tcPr>
                  <w:tcW w:w="7982" w:type="dxa"/>
                  <w:tcBorders>
                    <w:top w:val="nil"/>
                    <w:left w:val="nil"/>
                    <w:bottom w:val="nil"/>
                    <w:right w:val="nil"/>
                  </w:tcBorders>
                  <w:vAlign w:val="center"/>
                  <w:hideMark/>
                </w:tcPr>
                <w:p w14:paraId="02294527" w14:textId="77777777" w:rsidR="00B501D0" w:rsidRPr="004B5776" w:rsidRDefault="00B501D0" w:rsidP="00BB187F">
                  <w:pPr>
                    <w:outlineLvl w:val="3"/>
                    <w:rPr>
                      <w:rFonts w:ascii="Garamond" w:hAnsi="Garamond"/>
                      <w:b/>
                      <w:bCs/>
                      <w:szCs w:val="24"/>
                    </w:rPr>
                  </w:pPr>
                  <w:hyperlink r:id="rId5" w:history="1">
                    <w:r w:rsidRPr="004B5776">
                      <w:rPr>
                        <w:rFonts w:ascii="Garamond" w:hAnsi="Garamond"/>
                        <w:b/>
                        <w:bCs/>
                        <w:color w:val="467886" w:themeColor="hyperlink"/>
                        <w:szCs w:val="24"/>
                        <w:u w:val="single"/>
                      </w:rPr>
                      <w:t>clc@hklawacademy.org</w:t>
                    </w:r>
                  </w:hyperlink>
                  <w:r w:rsidRPr="004B5776">
                    <w:rPr>
                      <w:rFonts w:ascii="Garamond" w:hAnsi="Garamond" w:hint="eastAsia"/>
                      <w:b/>
                      <w:bCs/>
                      <w:color w:val="000000"/>
                      <w:szCs w:val="24"/>
                    </w:rPr>
                    <w:t xml:space="preserve"> </w:t>
                  </w:r>
                </w:p>
              </w:tc>
            </w:tr>
            <w:tr w:rsidR="00B501D0" w:rsidRPr="004B5776" w14:paraId="4C2E08E4" w14:textId="77777777" w:rsidTr="00BB187F">
              <w:trPr>
                <w:trHeight w:val="567"/>
              </w:trPr>
              <w:tc>
                <w:tcPr>
                  <w:tcW w:w="1800" w:type="dxa"/>
                  <w:tcBorders>
                    <w:top w:val="nil"/>
                    <w:left w:val="nil"/>
                    <w:bottom w:val="single" w:sz="4" w:space="0" w:color="auto"/>
                    <w:right w:val="nil"/>
                  </w:tcBorders>
                  <w:vAlign w:val="center"/>
                  <w:hideMark/>
                </w:tcPr>
                <w:p w14:paraId="56693CCA" w14:textId="77777777" w:rsidR="00B501D0" w:rsidRPr="004B5776" w:rsidRDefault="00B501D0" w:rsidP="00BB187F">
                  <w:pPr>
                    <w:outlineLvl w:val="3"/>
                    <w:rPr>
                      <w:rFonts w:ascii="Garamond" w:hAnsi="Garamond"/>
                      <w:b/>
                      <w:szCs w:val="24"/>
                    </w:rPr>
                  </w:pPr>
                  <w:r w:rsidRPr="004B5776">
                    <w:rPr>
                      <w:rFonts w:ascii="Garamond" w:hAnsi="Garamond"/>
                      <w:b/>
                      <w:szCs w:val="24"/>
                    </w:rPr>
                    <w:t>Subject</w:t>
                  </w:r>
                </w:p>
              </w:tc>
              <w:tc>
                <w:tcPr>
                  <w:tcW w:w="360" w:type="dxa"/>
                  <w:tcBorders>
                    <w:top w:val="nil"/>
                    <w:left w:val="nil"/>
                    <w:bottom w:val="single" w:sz="4" w:space="0" w:color="auto"/>
                    <w:right w:val="nil"/>
                  </w:tcBorders>
                  <w:vAlign w:val="center"/>
                  <w:hideMark/>
                </w:tcPr>
                <w:p w14:paraId="1E4DE6CB" w14:textId="77777777" w:rsidR="00B501D0" w:rsidRPr="004B5776" w:rsidRDefault="00B501D0" w:rsidP="00BB187F">
                  <w:pPr>
                    <w:outlineLvl w:val="3"/>
                    <w:rPr>
                      <w:rFonts w:ascii="Garamond" w:hAnsi="Garamond"/>
                      <w:b/>
                      <w:szCs w:val="24"/>
                    </w:rPr>
                  </w:pPr>
                  <w:r w:rsidRPr="004B5776">
                    <w:rPr>
                      <w:rFonts w:ascii="Garamond" w:hAnsi="Garamond"/>
                      <w:b/>
                      <w:szCs w:val="24"/>
                    </w:rPr>
                    <w:t>:</w:t>
                  </w:r>
                </w:p>
              </w:tc>
              <w:tc>
                <w:tcPr>
                  <w:tcW w:w="7982" w:type="dxa"/>
                  <w:tcBorders>
                    <w:top w:val="nil"/>
                    <w:left w:val="nil"/>
                    <w:bottom w:val="single" w:sz="4" w:space="0" w:color="auto"/>
                    <w:right w:val="nil"/>
                  </w:tcBorders>
                  <w:vAlign w:val="center"/>
                  <w:hideMark/>
                </w:tcPr>
                <w:p w14:paraId="2D9BC700" w14:textId="77777777" w:rsidR="00B501D0" w:rsidRPr="004B5776" w:rsidRDefault="00B501D0" w:rsidP="00BB187F">
                  <w:pPr>
                    <w:rPr>
                      <w:rFonts w:ascii="Garamond" w:hAnsi="Garamond"/>
                      <w:b/>
                      <w:szCs w:val="24"/>
                    </w:rPr>
                  </w:pPr>
                  <w:r w:rsidRPr="004B5776">
                    <w:rPr>
                      <w:rFonts w:ascii="Garamond" w:hAnsi="Garamond"/>
                      <w:b/>
                      <w:szCs w:val="24"/>
                    </w:rPr>
                    <w:t xml:space="preserve">Peking University Internship </w:t>
                  </w:r>
                  <w:proofErr w:type="spellStart"/>
                  <w:r w:rsidRPr="004B5776">
                    <w:rPr>
                      <w:rFonts w:ascii="Garamond" w:hAnsi="Garamond"/>
                      <w:b/>
                      <w:szCs w:val="24"/>
                    </w:rPr>
                    <w:t>Programme</w:t>
                  </w:r>
                  <w:proofErr w:type="spellEnd"/>
                  <w:r w:rsidRPr="004B5776">
                    <w:rPr>
                      <w:rFonts w:ascii="Garamond" w:hAnsi="Garamond"/>
                      <w:b/>
                      <w:szCs w:val="24"/>
                    </w:rPr>
                    <w:t xml:space="preserve"> 2026</w:t>
                  </w:r>
                </w:p>
              </w:tc>
            </w:tr>
          </w:tbl>
          <w:p w14:paraId="1D17EE05" w14:textId="77777777" w:rsidR="00B501D0" w:rsidRPr="004B5776" w:rsidRDefault="00B501D0" w:rsidP="00BB187F">
            <w:pPr>
              <w:tabs>
                <w:tab w:val="left" w:pos="1292"/>
              </w:tabs>
              <w:outlineLvl w:val="3"/>
              <w:rPr>
                <w:rFonts w:ascii="Garamond" w:hAnsi="Garamond"/>
                <w:sz w:val="22"/>
                <w:szCs w:val="22"/>
              </w:rPr>
            </w:pPr>
          </w:p>
        </w:tc>
      </w:tr>
      <w:tr w:rsidR="00B501D0" w:rsidRPr="004B5776" w14:paraId="3CBA6EA2" w14:textId="77777777" w:rsidTr="00BB187F">
        <w:trPr>
          <w:trHeight w:val="720"/>
        </w:trPr>
        <w:tc>
          <w:tcPr>
            <w:tcW w:w="1980" w:type="dxa"/>
            <w:hideMark/>
          </w:tcPr>
          <w:p w14:paraId="02E0102C" w14:textId="77777777" w:rsidR="00B501D0" w:rsidRPr="004B5776" w:rsidRDefault="00B501D0" w:rsidP="00BB187F">
            <w:pPr>
              <w:rPr>
                <w:rFonts w:ascii="Garamond" w:hAnsi="Garamond"/>
                <w:b/>
                <w:szCs w:val="24"/>
              </w:rPr>
            </w:pPr>
            <w:r w:rsidRPr="004B5776">
              <w:rPr>
                <w:rFonts w:ascii="Garamond" w:hAnsi="Garamond"/>
                <w:b/>
                <w:szCs w:val="24"/>
              </w:rPr>
              <w:t xml:space="preserve">Name of law firm/ corporation: </w:t>
            </w:r>
          </w:p>
        </w:tc>
        <w:tc>
          <w:tcPr>
            <w:tcW w:w="8520" w:type="dxa"/>
            <w:gridSpan w:val="2"/>
          </w:tcPr>
          <w:p w14:paraId="68D91696" w14:textId="77777777" w:rsidR="00B501D0" w:rsidRPr="004B5776" w:rsidRDefault="00B501D0" w:rsidP="00BB187F">
            <w:pPr>
              <w:rPr>
                <w:rFonts w:ascii="Garamond" w:hAnsi="Garamond"/>
                <w:b/>
                <w:szCs w:val="24"/>
              </w:rPr>
            </w:pPr>
          </w:p>
          <w:p w14:paraId="6B4477F2" w14:textId="77777777" w:rsidR="00B501D0" w:rsidRPr="004B5776" w:rsidRDefault="00B501D0" w:rsidP="00BB187F">
            <w:pPr>
              <w:rPr>
                <w:rFonts w:ascii="Garamond" w:hAnsi="Garamond"/>
                <w:b/>
                <w:szCs w:val="24"/>
              </w:rPr>
            </w:pPr>
            <w:r w:rsidRPr="004B5776">
              <w:rPr>
                <w:rFonts w:ascii="Garamond" w:hAnsi="Garamond"/>
                <w:b/>
                <w:szCs w:val="24"/>
              </w:rPr>
              <w:t xml:space="preserve">___________________________________________________________________      </w:t>
            </w:r>
          </w:p>
        </w:tc>
      </w:tr>
      <w:tr w:rsidR="00B501D0" w:rsidRPr="004B5776" w14:paraId="5E8103BB" w14:textId="77777777" w:rsidTr="00BB187F">
        <w:trPr>
          <w:trHeight w:val="720"/>
        </w:trPr>
        <w:tc>
          <w:tcPr>
            <w:tcW w:w="1980" w:type="dxa"/>
          </w:tcPr>
          <w:p w14:paraId="57331019" w14:textId="77777777" w:rsidR="00B501D0" w:rsidRPr="004B5776" w:rsidRDefault="00B501D0" w:rsidP="00BB187F">
            <w:pPr>
              <w:rPr>
                <w:rFonts w:ascii="Garamond" w:hAnsi="Garamond"/>
                <w:b/>
                <w:szCs w:val="24"/>
              </w:rPr>
            </w:pPr>
          </w:p>
          <w:p w14:paraId="5CFD615A" w14:textId="77777777" w:rsidR="00B501D0" w:rsidRPr="004B5776" w:rsidRDefault="00B501D0" w:rsidP="00BB187F">
            <w:pPr>
              <w:rPr>
                <w:rFonts w:ascii="Garamond" w:hAnsi="Garamond"/>
                <w:b/>
                <w:szCs w:val="24"/>
              </w:rPr>
            </w:pPr>
            <w:r w:rsidRPr="004B5776">
              <w:rPr>
                <w:rFonts w:ascii="Garamond" w:hAnsi="Garamond"/>
                <w:b/>
                <w:szCs w:val="24"/>
              </w:rPr>
              <w:t xml:space="preserve">Contact person: </w:t>
            </w:r>
          </w:p>
        </w:tc>
        <w:tc>
          <w:tcPr>
            <w:tcW w:w="8520" w:type="dxa"/>
            <w:gridSpan w:val="2"/>
          </w:tcPr>
          <w:p w14:paraId="7F8CA477" w14:textId="77777777" w:rsidR="00B501D0" w:rsidRPr="004B5776" w:rsidRDefault="00B501D0" w:rsidP="00BB187F">
            <w:pPr>
              <w:rPr>
                <w:rFonts w:ascii="Garamond" w:hAnsi="Garamond"/>
                <w:b/>
                <w:szCs w:val="24"/>
              </w:rPr>
            </w:pPr>
          </w:p>
          <w:p w14:paraId="518E6337" w14:textId="77777777" w:rsidR="00B501D0" w:rsidRPr="004B5776" w:rsidRDefault="00B501D0" w:rsidP="00BB187F">
            <w:pPr>
              <w:rPr>
                <w:rFonts w:ascii="Garamond" w:hAnsi="Garamond"/>
                <w:b/>
                <w:szCs w:val="24"/>
              </w:rPr>
            </w:pPr>
            <w:r w:rsidRPr="004B5776">
              <w:rPr>
                <w:rFonts w:ascii="Garamond" w:hAnsi="Garamond"/>
                <w:b/>
                <w:szCs w:val="24"/>
              </w:rPr>
              <w:t>___________________________________________________________________</w:t>
            </w:r>
          </w:p>
        </w:tc>
      </w:tr>
      <w:tr w:rsidR="00B501D0" w:rsidRPr="004B5776" w14:paraId="2B563744" w14:textId="77777777" w:rsidTr="00BB187F">
        <w:trPr>
          <w:trHeight w:val="720"/>
        </w:trPr>
        <w:tc>
          <w:tcPr>
            <w:tcW w:w="1980" w:type="dxa"/>
          </w:tcPr>
          <w:p w14:paraId="1678F31B" w14:textId="77777777" w:rsidR="00B501D0" w:rsidRPr="004B5776" w:rsidRDefault="00B501D0" w:rsidP="00BB187F">
            <w:pPr>
              <w:rPr>
                <w:rFonts w:ascii="Garamond" w:hAnsi="Garamond"/>
                <w:b/>
                <w:szCs w:val="24"/>
              </w:rPr>
            </w:pPr>
          </w:p>
          <w:p w14:paraId="391301F0" w14:textId="77777777" w:rsidR="00B501D0" w:rsidRPr="004B5776" w:rsidRDefault="00B501D0" w:rsidP="00BB187F">
            <w:pPr>
              <w:rPr>
                <w:rFonts w:ascii="Garamond" w:hAnsi="Garamond"/>
                <w:b/>
                <w:szCs w:val="24"/>
              </w:rPr>
            </w:pPr>
            <w:r w:rsidRPr="004B5776">
              <w:rPr>
                <w:rFonts w:ascii="Garamond" w:hAnsi="Garamond"/>
                <w:b/>
                <w:szCs w:val="24"/>
              </w:rPr>
              <w:t xml:space="preserve">Position: </w:t>
            </w:r>
          </w:p>
        </w:tc>
        <w:tc>
          <w:tcPr>
            <w:tcW w:w="8520" w:type="dxa"/>
            <w:gridSpan w:val="2"/>
          </w:tcPr>
          <w:p w14:paraId="293E37B2" w14:textId="77777777" w:rsidR="00B501D0" w:rsidRPr="004B5776" w:rsidRDefault="00B501D0" w:rsidP="00BB187F">
            <w:pPr>
              <w:rPr>
                <w:rFonts w:ascii="Garamond" w:hAnsi="Garamond"/>
                <w:b/>
                <w:szCs w:val="24"/>
              </w:rPr>
            </w:pPr>
          </w:p>
          <w:p w14:paraId="52EB6388" w14:textId="77777777" w:rsidR="00B501D0" w:rsidRPr="004B5776" w:rsidRDefault="00B501D0" w:rsidP="00BB187F">
            <w:pPr>
              <w:rPr>
                <w:rFonts w:ascii="Garamond" w:hAnsi="Garamond"/>
                <w:b/>
                <w:szCs w:val="24"/>
              </w:rPr>
            </w:pPr>
            <w:r w:rsidRPr="004B5776">
              <w:rPr>
                <w:rFonts w:ascii="Garamond" w:hAnsi="Garamond"/>
                <w:b/>
                <w:szCs w:val="24"/>
              </w:rPr>
              <w:t>___________________________________________________________________</w:t>
            </w:r>
          </w:p>
        </w:tc>
      </w:tr>
      <w:tr w:rsidR="00B501D0" w:rsidRPr="004B5776" w14:paraId="61A4400F" w14:textId="77777777" w:rsidTr="00BB187F">
        <w:trPr>
          <w:trHeight w:val="630"/>
        </w:trPr>
        <w:tc>
          <w:tcPr>
            <w:tcW w:w="4548" w:type="dxa"/>
            <w:gridSpan w:val="2"/>
          </w:tcPr>
          <w:p w14:paraId="259303E5" w14:textId="77777777" w:rsidR="00B501D0" w:rsidRPr="004B5776" w:rsidRDefault="00B501D0" w:rsidP="00BB187F">
            <w:pPr>
              <w:rPr>
                <w:rFonts w:ascii="Garamond" w:hAnsi="Garamond"/>
                <w:b/>
                <w:szCs w:val="24"/>
              </w:rPr>
            </w:pPr>
          </w:p>
          <w:p w14:paraId="14093A04" w14:textId="77777777" w:rsidR="00B501D0" w:rsidRPr="004B5776" w:rsidRDefault="00B501D0" w:rsidP="00BB187F">
            <w:pPr>
              <w:rPr>
                <w:rFonts w:ascii="Garamond" w:hAnsi="Garamond"/>
                <w:b/>
                <w:szCs w:val="24"/>
              </w:rPr>
            </w:pPr>
            <w:r w:rsidRPr="004B5776">
              <w:rPr>
                <w:rFonts w:ascii="Garamond" w:hAnsi="Garamond"/>
                <w:b/>
                <w:szCs w:val="24"/>
              </w:rPr>
              <w:t>Tel: _________________________________</w:t>
            </w:r>
          </w:p>
        </w:tc>
        <w:tc>
          <w:tcPr>
            <w:tcW w:w="5952" w:type="dxa"/>
          </w:tcPr>
          <w:p w14:paraId="41036C6B" w14:textId="77777777" w:rsidR="00B501D0" w:rsidRPr="004B5776" w:rsidRDefault="00B501D0" w:rsidP="00BB187F">
            <w:pPr>
              <w:rPr>
                <w:rFonts w:ascii="Garamond" w:hAnsi="Garamond"/>
                <w:b/>
                <w:szCs w:val="24"/>
              </w:rPr>
            </w:pPr>
          </w:p>
          <w:p w14:paraId="3B630ADB" w14:textId="77777777" w:rsidR="00B501D0" w:rsidRPr="004B5776" w:rsidRDefault="00B501D0" w:rsidP="00BB187F">
            <w:pPr>
              <w:rPr>
                <w:rFonts w:ascii="Garamond" w:hAnsi="Garamond"/>
                <w:b/>
                <w:szCs w:val="24"/>
              </w:rPr>
            </w:pPr>
            <w:r w:rsidRPr="004B5776">
              <w:rPr>
                <w:rFonts w:ascii="Garamond" w:hAnsi="Garamond"/>
                <w:b/>
                <w:szCs w:val="24"/>
              </w:rPr>
              <w:t>Email: ________________________________________</w:t>
            </w:r>
          </w:p>
        </w:tc>
      </w:tr>
      <w:tr w:rsidR="00B501D0" w:rsidRPr="004B5776" w14:paraId="4688A929" w14:textId="77777777" w:rsidTr="00BB187F">
        <w:trPr>
          <w:cantSplit/>
          <w:trHeight w:val="693"/>
        </w:trPr>
        <w:tc>
          <w:tcPr>
            <w:tcW w:w="10500" w:type="dxa"/>
            <w:gridSpan w:val="3"/>
            <w:vAlign w:val="center"/>
          </w:tcPr>
          <w:p w14:paraId="753A6ABE" w14:textId="77777777" w:rsidR="00B501D0" w:rsidRPr="004B5776" w:rsidRDefault="00B501D0" w:rsidP="00BB187F">
            <w:pPr>
              <w:tabs>
                <w:tab w:val="left" w:pos="1292"/>
              </w:tabs>
              <w:outlineLvl w:val="3"/>
              <w:rPr>
                <w:rFonts w:ascii="Garamond" w:hAnsi="Garamond"/>
                <w:b/>
                <w:bCs/>
                <w:szCs w:val="24"/>
              </w:rPr>
            </w:pPr>
          </w:p>
          <w:p w14:paraId="5D1DFF6C" w14:textId="77777777" w:rsidR="00B501D0" w:rsidRPr="004B5776" w:rsidRDefault="00B501D0" w:rsidP="00B501D0">
            <w:pPr>
              <w:widowControl/>
              <w:numPr>
                <w:ilvl w:val="0"/>
                <w:numId w:val="1"/>
              </w:numPr>
              <w:spacing w:after="160" w:line="278" w:lineRule="auto"/>
              <w:rPr>
                <w:rFonts w:ascii="Garamond" w:hAnsi="Garamond"/>
                <w:b/>
                <w:bCs/>
                <w:szCs w:val="24"/>
              </w:rPr>
            </w:pPr>
            <w:r w:rsidRPr="004B5776">
              <w:rPr>
                <w:rFonts w:ascii="Garamond" w:hAnsi="Garamond"/>
                <w:b/>
                <w:bCs/>
                <w:szCs w:val="24"/>
              </w:rPr>
              <w:t xml:space="preserve">We understand </w:t>
            </w:r>
            <w:r w:rsidRPr="004B5776">
              <w:rPr>
                <w:rFonts w:ascii="Garamond" w:hAnsi="Garamond" w:hint="eastAsia"/>
                <w:b/>
                <w:bCs/>
                <w:szCs w:val="24"/>
              </w:rPr>
              <w:t>t</w:t>
            </w:r>
            <w:r w:rsidRPr="004B5776">
              <w:rPr>
                <w:rFonts w:ascii="Garamond" w:hAnsi="Garamond"/>
                <w:b/>
                <w:bCs/>
                <w:szCs w:val="24"/>
              </w:rPr>
              <w:t xml:space="preserve">he Hong Kong Academy of Law reserves the right of final decision on the matching result based on the actual condition. </w:t>
            </w:r>
          </w:p>
          <w:p w14:paraId="62DCAA93" w14:textId="77777777" w:rsidR="00B501D0" w:rsidRPr="004B5776" w:rsidRDefault="00B501D0" w:rsidP="00BB187F">
            <w:pPr>
              <w:rPr>
                <w:rFonts w:ascii="Garamond" w:hAnsi="Garamond"/>
                <w:b/>
                <w:szCs w:val="24"/>
              </w:rPr>
            </w:pPr>
          </w:p>
        </w:tc>
      </w:tr>
      <w:tr w:rsidR="00B501D0" w:rsidRPr="004B5776" w14:paraId="209E2BEB" w14:textId="77777777" w:rsidTr="00BB187F">
        <w:trPr>
          <w:cantSplit/>
          <w:trHeight w:val="540"/>
        </w:trPr>
        <w:tc>
          <w:tcPr>
            <w:tcW w:w="10500" w:type="dxa"/>
            <w:gridSpan w:val="3"/>
            <w:vAlign w:val="center"/>
            <w:hideMark/>
          </w:tcPr>
          <w:p w14:paraId="03CE68FC" w14:textId="77777777" w:rsidR="00B501D0" w:rsidRPr="004B5776" w:rsidRDefault="00B501D0" w:rsidP="00BB187F">
            <w:pPr>
              <w:rPr>
                <w:rFonts w:ascii="Garamond" w:hAnsi="Garamond"/>
                <w:b/>
                <w:szCs w:val="24"/>
              </w:rPr>
            </w:pPr>
            <w:r w:rsidRPr="004B5776">
              <w:rPr>
                <w:rFonts w:ascii="Garamond" w:hAnsi="Garamond"/>
                <w:b/>
                <w:szCs w:val="24"/>
              </w:rPr>
              <w:t>Preferred area(s) of expertise of the intern(s):</w:t>
            </w:r>
          </w:p>
        </w:tc>
      </w:tr>
      <w:tr w:rsidR="00B501D0" w:rsidRPr="004B5776" w14:paraId="11F1FC78" w14:textId="77777777" w:rsidTr="00BB187F">
        <w:trPr>
          <w:cantSplit/>
          <w:trHeight w:val="693"/>
        </w:trPr>
        <w:tc>
          <w:tcPr>
            <w:tcW w:w="10500" w:type="dxa"/>
            <w:gridSpan w:val="3"/>
            <w:vAlign w:val="center"/>
            <w:hideMark/>
          </w:tcPr>
          <w:p w14:paraId="6F079BD4" w14:textId="77777777" w:rsidR="00B501D0" w:rsidRPr="004B5776" w:rsidRDefault="00B501D0" w:rsidP="00BB187F">
            <w:pPr>
              <w:rPr>
                <w:rFonts w:ascii="Garamond" w:hAnsi="Garamond"/>
                <w:b/>
                <w:szCs w:val="24"/>
              </w:rPr>
            </w:pPr>
            <w:r w:rsidRPr="004B5776">
              <w:rPr>
                <w:rFonts w:ascii="Garamond" w:hAnsi="Garamond"/>
                <w:b/>
                <w:szCs w:val="24"/>
              </w:rPr>
              <w:t>____________________________________________________________________________________</w:t>
            </w:r>
          </w:p>
        </w:tc>
      </w:tr>
    </w:tbl>
    <w:p w14:paraId="0B6F432A" w14:textId="77777777" w:rsidR="00B501D0" w:rsidRPr="004B5776" w:rsidRDefault="00B501D0" w:rsidP="00B501D0">
      <w:pPr>
        <w:keepNext/>
        <w:widowControl/>
        <w:ind w:left="-720" w:right="-720"/>
        <w:outlineLvl w:val="2"/>
        <w:rPr>
          <w:rFonts w:ascii="Garamond" w:hAnsi="Garamond"/>
          <w:b/>
          <w:bCs/>
          <w:kern w:val="0"/>
          <w:sz w:val="21"/>
          <w:szCs w:val="21"/>
          <w:u w:val="single"/>
        </w:rPr>
      </w:pPr>
      <w:r w:rsidRPr="004B5776">
        <w:rPr>
          <w:rFonts w:ascii="Garamond" w:hAnsi="Garamond"/>
          <w:b/>
          <w:bCs/>
          <w:kern w:val="0"/>
          <w:sz w:val="21"/>
          <w:szCs w:val="21"/>
          <w:u w:val="single"/>
        </w:rPr>
        <w:t>Personal Information Collection Statement</w:t>
      </w:r>
    </w:p>
    <w:p w14:paraId="4670653E" w14:textId="77777777" w:rsidR="00B501D0" w:rsidRPr="004B5776" w:rsidRDefault="00B501D0" w:rsidP="00B501D0">
      <w:pPr>
        <w:ind w:right="-900"/>
        <w:jc w:val="both"/>
        <w:rPr>
          <w:rFonts w:ascii="Garamond" w:hAnsi="Garamond"/>
          <w:sz w:val="21"/>
          <w:szCs w:val="21"/>
        </w:rPr>
      </w:pPr>
    </w:p>
    <w:p w14:paraId="60E8E432" w14:textId="77777777" w:rsidR="00B501D0" w:rsidRPr="004B5776" w:rsidRDefault="00B501D0" w:rsidP="00B501D0">
      <w:pPr>
        <w:ind w:left="-720" w:right="-900"/>
        <w:jc w:val="both"/>
        <w:rPr>
          <w:rFonts w:ascii="Garamond" w:hAnsi="Garamond"/>
          <w:sz w:val="21"/>
          <w:szCs w:val="21"/>
        </w:rPr>
      </w:pPr>
      <w:r w:rsidRPr="004B5776">
        <w:rPr>
          <w:rFonts w:ascii="Garamond" w:hAnsi="Garamond"/>
          <w:sz w:val="21"/>
          <w:szCs w:val="21"/>
          <w:lang w:val="en-GB"/>
        </w:rPr>
        <w:t xml:space="preserve">The personal data collected in this reply slip supplied by you (“the data”) will be used by The Law Society of Hong Kong (“Law Society”) and/or the Hong Kong Academy of Law Ltd. (‘the Academy”) </w:t>
      </w:r>
      <w:r w:rsidRPr="004B5776">
        <w:rPr>
          <w:rFonts w:ascii="Garamond" w:hAnsi="Garamond"/>
          <w:sz w:val="21"/>
          <w:szCs w:val="21"/>
        </w:rPr>
        <w:t xml:space="preserve">for the purposes of processing your application for the Peking University Internship </w:t>
      </w:r>
      <w:proofErr w:type="spellStart"/>
      <w:r w:rsidRPr="004B5776">
        <w:rPr>
          <w:rFonts w:ascii="Garamond" w:hAnsi="Garamond"/>
          <w:sz w:val="21"/>
          <w:szCs w:val="21"/>
        </w:rPr>
        <w:t>Programme</w:t>
      </w:r>
      <w:proofErr w:type="spellEnd"/>
      <w:r w:rsidRPr="004B5776">
        <w:rPr>
          <w:rFonts w:ascii="Garamond" w:hAnsi="Garamond"/>
          <w:sz w:val="21"/>
          <w:szCs w:val="21"/>
        </w:rPr>
        <w:t xml:space="preserve"> 2026</w:t>
      </w:r>
      <w:r w:rsidRPr="004B5776">
        <w:rPr>
          <w:rFonts w:ascii="Garamond" w:hAnsi="Garamond" w:hint="eastAsia"/>
          <w:sz w:val="21"/>
          <w:szCs w:val="21"/>
        </w:rPr>
        <w:t xml:space="preserve"> </w:t>
      </w:r>
      <w:r w:rsidRPr="004B5776">
        <w:rPr>
          <w:rFonts w:ascii="Garamond" w:hAnsi="Garamond"/>
          <w:sz w:val="21"/>
          <w:szCs w:val="21"/>
        </w:rPr>
        <w:t>and related matters (“this Application”).</w:t>
      </w:r>
    </w:p>
    <w:p w14:paraId="618748D9" w14:textId="77777777" w:rsidR="00B501D0" w:rsidRPr="004B5776" w:rsidRDefault="00B501D0" w:rsidP="00B501D0">
      <w:pPr>
        <w:ind w:left="-720" w:right="-900"/>
        <w:jc w:val="both"/>
        <w:rPr>
          <w:rFonts w:ascii="Garamond" w:hAnsi="Garamond"/>
          <w:sz w:val="21"/>
          <w:szCs w:val="21"/>
          <w:lang w:val="en-GB"/>
        </w:rPr>
      </w:pPr>
    </w:p>
    <w:p w14:paraId="1E02A23F"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In making this Application, it is obligatory for you to supply the Law Society and the Academy with the data requested in this reply slip except as otherwise indicated.  The consequence for you if you fail to supply such data is that the Law Society and the Academy will not be able to consider this Application.  </w:t>
      </w:r>
    </w:p>
    <w:p w14:paraId="66171690" w14:textId="77777777" w:rsidR="00B501D0" w:rsidRPr="004B5776" w:rsidRDefault="00B501D0" w:rsidP="00B501D0">
      <w:pPr>
        <w:ind w:left="-720" w:right="-900"/>
        <w:jc w:val="both"/>
        <w:rPr>
          <w:rFonts w:ascii="Garamond" w:hAnsi="Garamond"/>
          <w:sz w:val="21"/>
          <w:szCs w:val="21"/>
          <w:lang w:val="en-GB"/>
        </w:rPr>
      </w:pPr>
    </w:p>
    <w:p w14:paraId="1EC97DB0"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The data may be provided to such persons within the Law Society and the Academy whose proper business it is to have access to and assist in considering this Application.  The data may also be provided to the relevant committee members of the Law Society and the Board Members of the Academy to assess the merits of this Application and to such other persons who may help the Law Society and the Academy in attaining the purposes above mentioned.  </w:t>
      </w:r>
    </w:p>
    <w:p w14:paraId="32E78794" w14:textId="77777777" w:rsidR="00B501D0" w:rsidRPr="004B5776" w:rsidRDefault="00B501D0" w:rsidP="00B501D0">
      <w:pPr>
        <w:ind w:left="-720" w:right="-900"/>
        <w:jc w:val="both"/>
        <w:rPr>
          <w:rFonts w:ascii="Garamond" w:hAnsi="Garamond"/>
          <w:sz w:val="21"/>
          <w:szCs w:val="21"/>
          <w:lang w:val="en-GB"/>
        </w:rPr>
      </w:pPr>
    </w:p>
    <w:p w14:paraId="77490CE8"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Any data that is provided to anyone outside of the Law Society and the Academy will be restricted to what is necessary and not excessive to achieve any intended purpose. </w:t>
      </w:r>
    </w:p>
    <w:p w14:paraId="48811FCF" w14:textId="77777777" w:rsidR="00B501D0" w:rsidRPr="004B5776" w:rsidRDefault="00B501D0" w:rsidP="00B501D0">
      <w:pPr>
        <w:ind w:left="-720" w:right="-900"/>
        <w:jc w:val="both"/>
        <w:rPr>
          <w:rFonts w:ascii="Garamond" w:hAnsi="Garamond"/>
          <w:sz w:val="21"/>
          <w:szCs w:val="21"/>
          <w:lang w:val="en-GB"/>
        </w:rPr>
      </w:pPr>
    </w:p>
    <w:p w14:paraId="1CAE2809"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You have the right to request access to and correction of the data. Any such request should be addressed to the Secretary General, the Law Society of Hong Kong and/or Secretary, the Hong Kong Academy of Law Ltd., 3/F, Wing </w:t>
      </w:r>
      <w:proofErr w:type="gramStart"/>
      <w:r w:rsidRPr="004B5776">
        <w:rPr>
          <w:rFonts w:ascii="Garamond" w:hAnsi="Garamond"/>
          <w:sz w:val="21"/>
          <w:szCs w:val="21"/>
          <w:lang w:val="en-GB"/>
        </w:rPr>
        <w:t>On</w:t>
      </w:r>
      <w:proofErr w:type="gramEnd"/>
      <w:r w:rsidRPr="004B5776">
        <w:rPr>
          <w:rFonts w:ascii="Garamond" w:hAnsi="Garamond"/>
          <w:sz w:val="21"/>
          <w:szCs w:val="21"/>
          <w:lang w:val="en-GB"/>
        </w:rPr>
        <w:t xml:space="preserve"> House, 71 Des Voeux Road Central, Hong Kong.</w:t>
      </w:r>
    </w:p>
    <w:p w14:paraId="6042A0F5" w14:textId="77777777" w:rsidR="00B501D0" w:rsidRPr="004B5776" w:rsidRDefault="00B501D0" w:rsidP="00B501D0">
      <w:pPr>
        <w:ind w:left="-720" w:right="-900"/>
        <w:jc w:val="both"/>
        <w:rPr>
          <w:rFonts w:ascii="Garamond" w:hAnsi="Garamond"/>
          <w:sz w:val="21"/>
          <w:szCs w:val="21"/>
          <w:lang w:val="en-GB"/>
        </w:rPr>
      </w:pPr>
    </w:p>
    <w:p w14:paraId="7725BFFA"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The Privacy Policy Statement of the Academy is available on its website at </w:t>
      </w:r>
      <w:hyperlink r:id="rId6" w:history="1">
        <w:r w:rsidRPr="004B5776">
          <w:rPr>
            <w:rFonts w:ascii="Garamond" w:hAnsi="Garamond"/>
            <w:color w:val="467886" w:themeColor="hyperlink"/>
            <w:sz w:val="21"/>
            <w:szCs w:val="21"/>
            <w:u w:val="single"/>
            <w:lang w:val="en-GB"/>
          </w:rPr>
          <w:t>www.hklawacademy.org</w:t>
        </w:r>
      </w:hyperlink>
      <w:r w:rsidRPr="004B5776">
        <w:rPr>
          <w:rFonts w:ascii="Garamond" w:hAnsi="Garamond"/>
          <w:sz w:val="21"/>
          <w:szCs w:val="21"/>
          <w:lang w:val="en-GB"/>
        </w:rPr>
        <w:t>.</w:t>
      </w:r>
    </w:p>
    <w:p w14:paraId="7E42C603" w14:textId="77777777" w:rsidR="00B501D0" w:rsidRPr="004B5776" w:rsidRDefault="00B501D0" w:rsidP="00B501D0">
      <w:pPr>
        <w:pStyle w:val="ListParagraph"/>
        <w:ind w:left="480"/>
        <w:jc w:val="both"/>
        <w:rPr>
          <w:rFonts w:ascii="Garamond" w:hAnsi="Garamond" w:cs="Garamond"/>
          <w:szCs w:val="24"/>
          <w:lang w:val="en-GB"/>
        </w:rPr>
      </w:pPr>
    </w:p>
    <w:p w14:paraId="37E55CB7" w14:textId="77777777" w:rsidR="00870AD8" w:rsidRPr="00B501D0" w:rsidRDefault="00870AD8">
      <w:pPr>
        <w:rPr>
          <w:lang w:val="en-GB"/>
        </w:rPr>
      </w:pPr>
    </w:p>
    <w:sectPr w:rsidR="00870AD8" w:rsidRPr="00B50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74682"/>
    <w:multiLevelType w:val="hybridMultilevel"/>
    <w:tmpl w:val="6DB648BC"/>
    <w:lvl w:ilvl="0" w:tplc="EDA0AD38">
      <w:numFmt w:val="bullet"/>
      <w:lvlText w:val="□"/>
      <w:lvlJc w:val="left"/>
      <w:pPr>
        <w:ind w:left="360" w:hanging="360"/>
      </w:pPr>
      <w:rPr>
        <w:rFonts w:ascii="PMingLiU" w:eastAsia="PMingLiU" w:hAnsi="PMingLiU" w:cs="Times New Roman" w:hint="eastAsia"/>
      </w:rPr>
    </w:lvl>
    <w:lvl w:ilvl="1" w:tplc="3C090003">
      <w:start w:val="1"/>
      <w:numFmt w:val="bullet"/>
      <w:lvlText w:val="o"/>
      <w:lvlJc w:val="left"/>
      <w:pPr>
        <w:ind w:left="1080" w:hanging="360"/>
      </w:pPr>
      <w:rPr>
        <w:rFonts w:ascii="Courier New" w:hAnsi="Courier New" w:cs="Courier New" w:hint="default"/>
      </w:rPr>
    </w:lvl>
    <w:lvl w:ilvl="2" w:tplc="3C090005">
      <w:start w:val="1"/>
      <w:numFmt w:val="bullet"/>
      <w:lvlText w:val=""/>
      <w:lvlJc w:val="left"/>
      <w:pPr>
        <w:ind w:left="1800" w:hanging="360"/>
      </w:pPr>
      <w:rPr>
        <w:rFonts w:ascii="Wingdings" w:hAnsi="Wingdings" w:hint="default"/>
      </w:rPr>
    </w:lvl>
    <w:lvl w:ilvl="3" w:tplc="3C090001">
      <w:start w:val="1"/>
      <w:numFmt w:val="bullet"/>
      <w:lvlText w:val=""/>
      <w:lvlJc w:val="left"/>
      <w:pPr>
        <w:ind w:left="2520" w:hanging="360"/>
      </w:pPr>
      <w:rPr>
        <w:rFonts w:ascii="Symbol" w:hAnsi="Symbol" w:hint="default"/>
      </w:rPr>
    </w:lvl>
    <w:lvl w:ilvl="4" w:tplc="3C090003">
      <w:start w:val="1"/>
      <w:numFmt w:val="bullet"/>
      <w:lvlText w:val="o"/>
      <w:lvlJc w:val="left"/>
      <w:pPr>
        <w:ind w:left="3240" w:hanging="360"/>
      </w:pPr>
      <w:rPr>
        <w:rFonts w:ascii="Courier New" w:hAnsi="Courier New" w:cs="Courier New" w:hint="default"/>
      </w:rPr>
    </w:lvl>
    <w:lvl w:ilvl="5" w:tplc="3C090005">
      <w:start w:val="1"/>
      <w:numFmt w:val="bullet"/>
      <w:lvlText w:val=""/>
      <w:lvlJc w:val="left"/>
      <w:pPr>
        <w:ind w:left="3960" w:hanging="360"/>
      </w:pPr>
      <w:rPr>
        <w:rFonts w:ascii="Wingdings" w:hAnsi="Wingdings" w:hint="default"/>
      </w:rPr>
    </w:lvl>
    <w:lvl w:ilvl="6" w:tplc="3C090001">
      <w:start w:val="1"/>
      <w:numFmt w:val="bullet"/>
      <w:lvlText w:val=""/>
      <w:lvlJc w:val="left"/>
      <w:pPr>
        <w:ind w:left="4680" w:hanging="360"/>
      </w:pPr>
      <w:rPr>
        <w:rFonts w:ascii="Symbol" w:hAnsi="Symbol" w:hint="default"/>
      </w:rPr>
    </w:lvl>
    <w:lvl w:ilvl="7" w:tplc="3C090003">
      <w:start w:val="1"/>
      <w:numFmt w:val="bullet"/>
      <w:lvlText w:val="o"/>
      <w:lvlJc w:val="left"/>
      <w:pPr>
        <w:ind w:left="5400" w:hanging="360"/>
      </w:pPr>
      <w:rPr>
        <w:rFonts w:ascii="Courier New" w:hAnsi="Courier New" w:cs="Courier New" w:hint="default"/>
      </w:rPr>
    </w:lvl>
    <w:lvl w:ilvl="8" w:tplc="3C090005">
      <w:start w:val="1"/>
      <w:numFmt w:val="bullet"/>
      <w:lvlText w:val=""/>
      <w:lvlJc w:val="left"/>
      <w:pPr>
        <w:ind w:left="6120" w:hanging="360"/>
      </w:pPr>
      <w:rPr>
        <w:rFonts w:ascii="Wingdings" w:hAnsi="Wingdings" w:hint="default"/>
      </w:rPr>
    </w:lvl>
  </w:abstractNum>
  <w:num w:numId="1" w16cid:durableId="7401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D0"/>
    <w:rsid w:val="00870AD8"/>
    <w:rsid w:val="00964EFB"/>
    <w:rsid w:val="00AD439F"/>
    <w:rsid w:val="00B501D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F636"/>
  <w15:chartTrackingRefBased/>
  <w15:docId w15:val="{4C16C48F-F1D0-4D9A-BCF8-E2AB6366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D0"/>
    <w:pPr>
      <w:widowControl w:val="0"/>
      <w:spacing w:after="0" w:line="240" w:lineRule="auto"/>
    </w:pPr>
    <w:rPr>
      <w:rFonts w:ascii="Times New Roman" w:eastAsia="PMingLiU" w:hAnsi="Times New Roman" w:cs="Times New Roman"/>
      <w:szCs w:val="20"/>
      <w:lang w:val="en-US" w:eastAsia="zh-TW"/>
      <w14:ligatures w14:val="none"/>
    </w:rPr>
  </w:style>
  <w:style w:type="paragraph" w:styleId="Heading1">
    <w:name w:val="heading 1"/>
    <w:basedOn w:val="Normal"/>
    <w:next w:val="Normal"/>
    <w:link w:val="Heading1Char"/>
    <w:uiPriority w:val="9"/>
    <w:qFormat/>
    <w:rsid w:val="00B50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1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1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1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1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D0"/>
    <w:rPr>
      <w:rFonts w:eastAsiaTheme="majorEastAsia" w:cstheme="majorBidi"/>
      <w:color w:val="272727" w:themeColor="text1" w:themeTint="D8"/>
    </w:rPr>
  </w:style>
  <w:style w:type="paragraph" w:styleId="Title">
    <w:name w:val="Title"/>
    <w:basedOn w:val="Normal"/>
    <w:next w:val="Normal"/>
    <w:link w:val="TitleChar"/>
    <w:uiPriority w:val="10"/>
    <w:qFormat/>
    <w:rsid w:val="00B501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D0"/>
    <w:pPr>
      <w:spacing w:before="160"/>
      <w:jc w:val="center"/>
    </w:pPr>
    <w:rPr>
      <w:i/>
      <w:iCs/>
      <w:color w:val="404040" w:themeColor="text1" w:themeTint="BF"/>
    </w:rPr>
  </w:style>
  <w:style w:type="character" w:customStyle="1" w:styleId="QuoteChar">
    <w:name w:val="Quote Char"/>
    <w:basedOn w:val="DefaultParagraphFont"/>
    <w:link w:val="Quote"/>
    <w:uiPriority w:val="29"/>
    <w:rsid w:val="00B501D0"/>
    <w:rPr>
      <w:i/>
      <w:iCs/>
      <w:color w:val="404040" w:themeColor="text1" w:themeTint="BF"/>
    </w:rPr>
  </w:style>
  <w:style w:type="paragraph" w:styleId="ListParagraph">
    <w:name w:val="List Paragraph"/>
    <w:basedOn w:val="Normal"/>
    <w:uiPriority w:val="34"/>
    <w:qFormat/>
    <w:rsid w:val="00B501D0"/>
    <w:pPr>
      <w:ind w:left="720"/>
      <w:contextualSpacing/>
    </w:pPr>
  </w:style>
  <w:style w:type="character" w:styleId="IntenseEmphasis">
    <w:name w:val="Intense Emphasis"/>
    <w:basedOn w:val="DefaultParagraphFont"/>
    <w:uiPriority w:val="21"/>
    <w:qFormat/>
    <w:rsid w:val="00B501D0"/>
    <w:rPr>
      <w:i/>
      <w:iCs/>
      <w:color w:val="0F4761" w:themeColor="accent1" w:themeShade="BF"/>
    </w:rPr>
  </w:style>
  <w:style w:type="paragraph" w:styleId="IntenseQuote">
    <w:name w:val="Intense Quote"/>
    <w:basedOn w:val="Normal"/>
    <w:next w:val="Normal"/>
    <w:link w:val="IntenseQuoteChar"/>
    <w:uiPriority w:val="30"/>
    <w:qFormat/>
    <w:rsid w:val="00B50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1D0"/>
    <w:rPr>
      <w:i/>
      <w:iCs/>
      <w:color w:val="0F4761" w:themeColor="accent1" w:themeShade="BF"/>
    </w:rPr>
  </w:style>
  <w:style w:type="character" w:styleId="IntenseReference">
    <w:name w:val="Intense Reference"/>
    <w:basedOn w:val="DefaultParagraphFont"/>
    <w:uiPriority w:val="32"/>
    <w:qFormat/>
    <w:rsid w:val="00B50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klawacademy.org" TargetMode="External"/><Relationship Id="rId11" Type="http://schemas.openxmlformats.org/officeDocument/2006/relationships/customXml" Target="../customXml/item3.xml"/><Relationship Id="rId5" Type="http://schemas.openxmlformats.org/officeDocument/2006/relationships/hyperlink" Target="mailto:clc@hklawacademy.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71532FF-79D4-4A67-83A9-C451DC958073}"/>
</file>

<file path=customXml/itemProps2.xml><?xml version="1.0" encoding="utf-8"?>
<ds:datastoreItem xmlns:ds="http://schemas.openxmlformats.org/officeDocument/2006/customXml" ds:itemID="{A6F650E6-58D2-4EE5-BFDB-3AB954B9ECF4}"/>
</file>

<file path=customXml/itemProps3.xml><?xml version="1.0" encoding="utf-8"?>
<ds:datastoreItem xmlns:ds="http://schemas.openxmlformats.org/officeDocument/2006/customXml" ds:itemID="{CBFA1F41-39DF-4AEA-BC07-9CDD54856267}"/>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WONG</dc:creator>
  <cp:keywords/>
  <dc:description/>
  <cp:lastModifiedBy>Natalie WONG</cp:lastModifiedBy>
  <cp:revision>1</cp:revision>
  <dcterms:created xsi:type="dcterms:W3CDTF">2026-01-23T02:02:00Z</dcterms:created>
  <dcterms:modified xsi:type="dcterms:W3CDTF">2026-01-23T02:07:00Z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