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73808" w14:textId="6674DE84" w:rsidR="00B933C0" w:rsidRPr="00B408D2" w:rsidRDefault="00A3285C" w:rsidP="00780089">
      <w:pPr>
        <w:spacing w:line="320" w:lineRule="exact"/>
        <w:jc w:val="center"/>
        <w:rPr>
          <w:b/>
          <w:bCs/>
          <w:sz w:val="24"/>
          <w:szCs w:val="24"/>
          <w:lang w:eastAsia="zh-TW"/>
        </w:rPr>
      </w:pPr>
      <w:r w:rsidRPr="0086281D">
        <w:rPr>
          <w:rFonts w:eastAsia="SimSun"/>
          <w:b/>
          <w:bCs/>
          <w:sz w:val="24"/>
          <w:szCs w:val="24"/>
        </w:rPr>
        <w:t xml:space="preserve">Mainland University Lecture Series </w:t>
      </w:r>
      <w:r w:rsidR="00B933C0" w:rsidRPr="0086281D">
        <w:rPr>
          <w:rFonts w:eastAsia="SimSun"/>
          <w:b/>
          <w:bCs/>
          <w:sz w:val="24"/>
          <w:szCs w:val="24"/>
        </w:rPr>
        <w:t>202</w:t>
      </w:r>
      <w:r w:rsidR="00B408D2">
        <w:rPr>
          <w:rFonts w:hint="eastAsia"/>
          <w:b/>
          <w:bCs/>
          <w:sz w:val="24"/>
          <w:szCs w:val="24"/>
          <w:lang w:eastAsia="zh-TW"/>
        </w:rPr>
        <w:t>6</w:t>
      </w:r>
    </w:p>
    <w:p w14:paraId="6101402D" w14:textId="37D87F7E" w:rsidR="00A3285C" w:rsidRPr="0086281D" w:rsidRDefault="00A3285C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r w:rsidRPr="0086281D">
        <w:rPr>
          <w:rFonts w:eastAsia="SimSun"/>
          <w:b/>
          <w:bCs/>
          <w:sz w:val="24"/>
          <w:szCs w:val="24"/>
        </w:rPr>
        <w:t>for The Peking University</w:t>
      </w:r>
      <w:r w:rsidR="002046FE" w:rsidRPr="0086281D">
        <w:rPr>
          <w:rFonts w:eastAsia="SimSun"/>
          <w:b/>
          <w:bCs/>
          <w:sz w:val="24"/>
          <w:szCs w:val="24"/>
        </w:rPr>
        <w:t xml:space="preserve"> Law School</w:t>
      </w:r>
      <w:r w:rsidRPr="0086281D">
        <w:rPr>
          <w:rFonts w:eastAsia="SimSun"/>
          <w:b/>
          <w:bCs/>
          <w:sz w:val="24"/>
          <w:szCs w:val="24"/>
        </w:rPr>
        <w:t xml:space="preserve"> </w:t>
      </w:r>
      <w:r w:rsidR="004C5F6D" w:rsidRPr="0086281D">
        <w:rPr>
          <w:rFonts w:eastAsia="SimSun"/>
          <w:b/>
          <w:bCs/>
          <w:sz w:val="24"/>
          <w:szCs w:val="24"/>
        </w:rPr>
        <w:t>(“PKU”)</w:t>
      </w:r>
    </w:p>
    <w:p w14:paraId="0807E8E6" w14:textId="77777777" w:rsidR="00A3285C" w:rsidRPr="0086281D" w:rsidRDefault="00A3285C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</w:p>
    <w:p w14:paraId="327E7E45" w14:textId="0C0749CD" w:rsidR="00A3285C" w:rsidRPr="0086281D" w:rsidRDefault="00A3285C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r w:rsidRPr="0086281D">
        <w:rPr>
          <w:rFonts w:eastAsia="SimSun"/>
          <w:b/>
          <w:bCs/>
          <w:sz w:val="24"/>
          <w:szCs w:val="24"/>
        </w:rPr>
        <w:t xml:space="preserve">“Legal Services and Risk Management for </w:t>
      </w:r>
    </w:p>
    <w:p w14:paraId="691A5931" w14:textId="68380E8A" w:rsidR="00B933C0" w:rsidRPr="0086281D" w:rsidRDefault="00A3285C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r w:rsidRPr="0086281D">
        <w:rPr>
          <w:rFonts w:eastAsia="SimSun"/>
          <w:b/>
          <w:bCs/>
          <w:sz w:val="24"/>
          <w:szCs w:val="24"/>
        </w:rPr>
        <w:t>Cross-border Transactions</w:t>
      </w:r>
      <w:r w:rsidR="00F70515" w:rsidRPr="0086281D">
        <w:rPr>
          <w:rFonts w:eastAsia="SimSun"/>
          <w:b/>
          <w:bCs/>
          <w:sz w:val="24"/>
          <w:szCs w:val="24"/>
        </w:rPr>
        <w:t xml:space="preserve"> – a Common Law Perspective</w:t>
      </w:r>
      <w:r w:rsidRPr="0086281D">
        <w:rPr>
          <w:rFonts w:eastAsia="SimSun"/>
          <w:b/>
          <w:bCs/>
          <w:sz w:val="24"/>
          <w:szCs w:val="24"/>
        </w:rPr>
        <w:t>”</w:t>
      </w:r>
    </w:p>
    <w:p w14:paraId="3AD2B92C" w14:textId="73DB62B2" w:rsidR="00145E77" w:rsidRPr="0086281D" w:rsidRDefault="00FA1BA2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  <w:bookmarkStart w:id="0" w:name="_Hlk187428218"/>
      <w:r w:rsidRPr="0086281D">
        <w:rPr>
          <w:rFonts w:eastAsia="SimSun"/>
          <w:b/>
          <w:bCs/>
          <w:sz w:val="24"/>
          <w:szCs w:val="24"/>
        </w:rPr>
        <w:t>(</w:t>
      </w:r>
      <w:r w:rsidR="00A3285C" w:rsidRPr="0086281D">
        <w:rPr>
          <w:rFonts w:eastAsia="SimSun"/>
          <w:b/>
          <w:bCs/>
          <w:i/>
          <w:iCs/>
          <w:sz w:val="24"/>
          <w:szCs w:val="24"/>
        </w:rPr>
        <w:t>March – April 202</w:t>
      </w:r>
      <w:r w:rsidR="00B408D2">
        <w:rPr>
          <w:rFonts w:hint="eastAsia"/>
          <w:b/>
          <w:bCs/>
          <w:i/>
          <w:iCs/>
          <w:sz w:val="24"/>
          <w:szCs w:val="24"/>
          <w:lang w:eastAsia="zh-TW"/>
        </w:rPr>
        <w:t>6</w:t>
      </w:r>
      <w:r w:rsidRPr="0086281D">
        <w:rPr>
          <w:rFonts w:eastAsia="SimSun"/>
          <w:b/>
          <w:bCs/>
          <w:sz w:val="24"/>
          <w:szCs w:val="24"/>
        </w:rPr>
        <w:t>)</w:t>
      </w:r>
      <w:r w:rsidR="00A3285C" w:rsidRPr="0086281D">
        <w:rPr>
          <w:rFonts w:eastAsia="SimSun"/>
          <w:b/>
          <w:bCs/>
          <w:sz w:val="24"/>
          <w:szCs w:val="24"/>
        </w:rPr>
        <w:t xml:space="preserve"> </w:t>
      </w:r>
    </w:p>
    <w:p w14:paraId="4116A1BB" w14:textId="77777777" w:rsidR="00A3285C" w:rsidRPr="0086281D" w:rsidRDefault="00A3285C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</w:rPr>
      </w:pPr>
    </w:p>
    <w:p w14:paraId="6EE9F2B9" w14:textId="7A8C67EA" w:rsidR="004C5F6D" w:rsidRPr="00BE25C7" w:rsidRDefault="00A3285C" w:rsidP="00A305EE">
      <w:pPr>
        <w:spacing w:line="320" w:lineRule="exact"/>
        <w:jc w:val="center"/>
        <w:rPr>
          <w:b/>
          <w:bCs/>
          <w:sz w:val="24"/>
          <w:szCs w:val="24"/>
          <w:u w:val="single"/>
          <w:lang w:eastAsia="zh-TW"/>
        </w:rPr>
      </w:pPr>
      <w:r w:rsidRPr="0086281D">
        <w:rPr>
          <w:rFonts w:eastAsia="SimSun"/>
          <w:b/>
          <w:bCs/>
          <w:sz w:val="24"/>
          <w:szCs w:val="24"/>
          <w:u w:val="single"/>
        </w:rPr>
        <w:t>Course Outline</w:t>
      </w:r>
    </w:p>
    <w:p w14:paraId="5E9082C2" w14:textId="77777777" w:rsidR="009C32E1" w:rsidRPr="0086281D" w:rsidRDefault="009C32E1" w:rsidP="00780089">
      <w:pPr>
        <w:spacing w:line="320" w:lineRule="exact"/>
        <w:jc w:val="center"/>
        <w:rPr>
          <w:rFonts w:eastAsia="SimSun"/>
          <w:b/>
          <w:bCs/>
          <w:sz w:val="24"/>
          <w:szCs w:val="24"/>
          <w:u w:val="single"/>
        </w:rPr>
      </w:pPr>
    </w:p>
    <w:tbl>
      <w:tblPr>
        <w:tblStyle w:val="TableGrid"/>
        <w:tblW w:w="10059" w:type="dxa"/>
        <w:tblInd w:w="-147" w:type="dxa"/>
        <w:tblLook w:val="04A0" w:firstRow="1" w:lastRow="0" w:firstColumn="1" w:lastColumn="0" w:noHBand="0" w:noVBand="1"/>
      </w:tblPr>
      <w:tblGrid>
        <w:gridCol w:w="1597"/>
        <w:gridCol w:w="1127"/>
        <w:gridCol w:w="7335"/>
      </w:tblGrid>
      <w:tr w:rsidR="00BE25C7" w:rsidRPr="0086281D" w14:paraId="0E851FA4" w14:textId="193D39F2" w:rsidTr="00BE25C7">
        <w:trPr>
          <w:trHeight w:val="20"/>
          <w:tblHeader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BED17E6" w14:textId="495C1440" w:rsidR="00BE25C7" w:rsidRPr="0086281D" w:rsidRDefault="00BE25C7" w:rsidP="00780089">
            <w:pPr>
              <w:spacing w:line="320" w:lineRule="exact"/>
              <w:jc w:val="center"/>
              <w:rPr>
                <w:b/>
                <w:sz w:val="24"/>
                <w:szCs w:val="24"/>
                <w:lang w:val="en-GB"/>
              </w:rPr>
            </w:pPr>
            <w:bookmarkStart w:id="1" w:name="_Hlk189823858"/>
            <w:bookmarkEnd w:id="0"/>
            <w:r w:rsidRPr="0086281D">
              <w:rPr>
                <w:b/>
                <w:sz w:val="24"/>
                <w:szCs w:val="24"/>
                <w:lang w:val="en-GB"/>
              </w:rPr>
              <w:t>Course Date &amp; Time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51BAC93E" w14:textId="5E0588F5" w:rsidR="00BE25C7" w:rsidRPr="0086281D" w:rsidRDefault="00BE25C7" w:rsidP="00780089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  <w:lang w:val="en-GB"/>
              </w:rPr>
              <w:t>Lecture No.</w:t>
            </w: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05C71E94" w14:textId="7AAEA6A9" w:rsidR="00BE25C7" w:rsidRPr="0086281D" w:rsidRDefault="00BE25C7" w:rsidP="00780089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  <w:lang w:val="en-GB"/>
              </w:rPr>
              <w:t>Topic</w:t>
            </w:r>
          </w:p>
        </w:tc>
      </w:tr>
      <w:bookmarkEnd w:id="1"/>
      <w:tr w:rsidR="00BE25C7" w:rsidRPr="0086281D" w14:paraId="23B9002F" w14:textId="4BFE26C4" w:rsidTr="00BE25C7">
        <w:trPr>
          <w:trHeight w:val="20"/>
        </w:trPr>
        <w:tc>
          <w:tcPr>
            <w:tcW w:w="0" w:type="auto"/>
          </w:tcPr>
          <w:p w14:paraId="2458926D" w14:textId="7D02C2A1" w:rsidR="00BE25C7" w:rsidRPr="0086281D" w:rsidRDefault="00BE25C7" w:rsidP="00780089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7</w:t>
            </w:r>
            <w:r w:rsidRPr="0086281D">
              <w:rPr>
                <w:b/>
                <w:sz w:val="24"/>
                <w:szCs w:val="24"/>
              </w:rPr>
              <w:t xml:space="preserve"> March </w:t>
            </w:r>
            <w:r>
              <w:rPr>
                <w:b/>
                <w:sz w:val="24"/>
                <w:szCs w:val="24"/>
              </w:rPr>
              <w:t>2026</w:t>
            </w:r>
          </w:p>
          <w:p w14:paraId="74F62042" w14:textId="77777777" w:rsidR="00BE25C7" w:rsidRPr="0086281D" w:rsidRDefault="00BE25C7" w:rsidP="00780089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21407AD1" w14:textId="77777777" w:rsidR="00BE25C7" w:rsidRPr="0086281D" w:rsidRDefault="00BE25C7" w:rsidP="00780089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41B45AB3" w14:textId="20571AB9" w:rsidR="00BE25C7" w:rsidRPr="0086281D" w:rsidRDefault="00BE25C7" w:rsidP="00780089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241B9538" w14:textId="00A3958C" w:rsidR="00BE25C7" w:rsidRPr="0086281D" w:rsidRDefault="00BE25C7" w:rsidP="00780089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5138597D" w14:textId="143623EF" w:rsidR="00BE25C7" w:rsidRPr="0086281D" w:rsidRDefault="00BE25C7" w:rsidP="00780089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Lecture 1</w:t>
            </w:r>
          </w:p>
        </w:tc>
        <w:tc>
          <w:tcPr>
            <w:tcW w:w="0" w:type="auto"/>
          </w:tcPr>
          <w:p w14:paraId="6E8D9122" w14:textId="77777777" w:rsidR="001F18BD" w:rsidRDefault="001F18BD" w:rsidP="001F18BD">
            <w:pPr>
              <w:widowControl w:val="0"/>
              <w:suppressAutoHyphens w:val="0"/>
              <w:spacing w:line="320" w:lineRule="exact"/>
              <w:ind w:right="170"/>
              <w:jc w:val="both"/>
              <w:rPr>
                <w:b/>
                <w:sz w:val="24"/>
                <w:szCs w:val="24"/>
              </w:rPr>
            </w:pPr>
            <w:r w:rsidRPr="001A086D">
              <w:rPr>
                <w:b/>
                <w:sz w:val="24"/>
                <w:szCs w:val="24"/>
              </w:rPr>
              <w:t xml:space="preserve">Cross </w:t>
            </w:r>
            <w:r>
              <w:rPr>
                <w:b/>
                <w:sz w:val="24"/>
                <w:szCs w:val="24"/>
              </w:rPr>
              <w:t>B</w:t>
            </w:r>
            <w:r w:rsidRPr="001A086D">
              <w:rPr>
                <w:b/>
                <w:sz w:val="24"/>
                <w:szCs w:val="24"/>
              </w:rPr>
              <w:t xml:space="preserve">order </w:t>
            </w:r>
            <w:r>
              <w:rPr>
                <w:b/>
                <w:sz w:val="24"/>
                <w:szCs w:val="24"/>
              </w:rPr>
              <w:t>P</w:t>
            </w:r>
            <w:r w:rsidRPr="001A086D">
              <w:rPr>
                <w:b/>
                <w:sz w:val="24"/>
                <w:szCs w:val="24"/>
              </w:rPr>
              <w:t xml:space="preserve">rofessional Practice: </w:t>
            </w:r>
            <w:r>
              <w:rPr>
                <w:b/>
                <w:sz w:val="24"/>
                <w:szCs w:val="24"/>
              </w:rPr>
              <w:t>A</w:t>
            </w:r>
            <w:r w:rsidRPr="001A086D">
              <w:rPr>
                <w:b/>
                <w:sz w:val="24"/>
                <w:szCs w:val="24"/>
              </w:rPr>
              <w:t xml:space="preserve"> H</w:t>
            </w:r>
            <w:r>
              <w:rPr>
                <w:b/>
                <w:sz w:val="24"/>
                <w:szCs w:val="24"/>
              </w:rPr>
              <w:t xml:space="preserve">ong </w:t>
            </w:r>
            <w:r w:rsidRPr="001A086D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ong</w:t>
            </w:r>
            <w:r w:rsidRPr="001A086D">
              <w:rPr>
                <w:b/>
                <w:sz w:val="24"/>
                <w:szCs w:val="24"/>
              </w:rPr>
              <w:t xml:space="preserve"> Common Law Perspective</w:t>
            </w:r>
          </w:p>
          <w:p w14:paraId="4805C721" w14:textId="77777777" w:rsidR="001F18BD" w:rsidRPr="001B4FB0" w:rsidRDefault="001F18BD" w:rsidP="001F18BD">
            <w:pPr>
              <w:widowControl w:val="0"/>
              <w:suppressAutoHyphens w:val="0"/>
              <w:spacing w:line="320" w:lineRule="exact"/>
              <w:ind w:right="170"/>
              <w:jc w:val="both"/>
              <w:rPr>
                <w:b/>
                <w:sz w:val="24"/>
                <w:szCs w:val="24"/>
              </w:rPr>
            </w:pPr>
          </w:p>
          <w:p w14:paraId="3F632966" w14:textId="1AD80389" w:rsidR="00CD4AE6" w:rsidRPr="00CD4AE6" w:rsidRDefault="00CD4AE6" w:rsidP="00CD4AE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CD4AE6">
              <w:rPr>
                <w:sz w:val="24"/>
                <w:szCs w:val="24"/>
              </w:rPr>
              <w:t>Demystifying the concept of</w:t>
            </w:r>
            <w:r w:rsidR="00457BC2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57BC2">
              <w:rPr>
                <w:sz w:val="24"/>
                <w:szCs w:val="24"/>
                <w:lang w:eastAsia="zh-TW"/>
              </w:rPr>
              <w:t>“</w:t>
            </w:r>
            <w:r w:rsidRPr="00CD4AE6">
              <w:rPr>
                <w:sz w:val="24"/>
                <w:szCs w:val="24"/>
              </w:rPr>
              <w:t>professional practice</w:t>
            </w:r>
            <w:r w:rsidR="00457BC2">
              <w:rPr>
                <w:sz w:val="24"/>
                <w:szCs w:val="24"/>
                <w:lang w:eastAsia="zh-TW"/>
              </w:rPr>
              <w:t>”</w:t>
            </w:r>
            <w:r w:rsidR="00457BC2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CD4AE6">
              <w:rPr>
                <w:sz w:val="24"/>
                <w:szCs w:val="24"/>
              </w:rPr>
              <w:t xml:space="preserve"> </w:t>
            </w:r>
          </w:p>
          <w:p w14:paraId="5A380DE3" w14:textId="32DF2D3F" w:rsidR="00CD4AE6" w:rsidRPr="00CD4AE6" w:rsidRDefault="00CD4AE6" w:rsidP="00CD4AE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CD4AE6">
              <w:rPr>
                <w:sz w:val="24"/>
                <w:szCs w:val="24"/>
              </w:rPr>
              <w:t xml:space="preserve">Crossing the border under one country: Relationship between Hong Kong solicitors and foreign lawyers </w:t>
            </w:r>
            <w:proofErr w:type="spellStart"/>
            <w:r w:rsidRPr="00CD4AE6">
              <w:rPr>
                <w:sz w:val="24"/>
                <w:szCs w:val="24"/>
              </w:rPr>
              <w:t>practising</w:t>
            </w:r>
            <w:proofErr w:type="spellEnd"/>
            <w:r w:rsidRPr="00CD4AE6">
              <w:rPr>
                <w:sz w:val="24"/>
                <w:szCs w:val="24"/>
              </w:rPr>
              <w:t xml:space="preserve"> in Hong Kong </w:t>
            </w:r>
          </w:p>
          <w:p w14:paraId="3379A385" w14:textId="348DD145" w:rsidR="00CD4AE6" w:rsidRPr="00CD4AE6" w:rsidRDefault="00CD4AE6" w:rsidP="00CD4AE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CD4AE6">
              <w:rPr>
                <w:sz w:val="24"/>
                <w:szCs w:val="24"/>
              </w:rPr>
              <w:t>Putting in context: discussing practical daily cross border professional duties such as compliance regime, management of professional engagement, conflict of interest and professional risks</w:t>
            </w:r>
          </w:p>
          <w:p w14:paraId="151E3A00" w14:textId="77777777" w:rsidR="00BE25C7" w:rsidRPr="00CD4AE6" w:rsidRDefault="00CD4AE6" w:rsidP="00CD4AE6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lang w:eastAsia="zh-TW"/>
              </w:rPr>
            </w:pPr>
            <w:r w:rsidRPr="00CD4AE6">
              <w:rPr>
                <w:sz w:val="24"/>
                <w:szCs w:val="24"/>
              </w:rPr>
              <w:t xml:space="preserve">Striving for win-win: leveraging for a sustainable </w:t>
            </w:r>
            <w:proofErr w:type="gramStart"/>
            <w:r w:rsidRPr="00CD4AE6">
              <w:rPr>
                <w:sz w:val="24"/>
                <w:szCs w:val="24"/>
              </w:rPr>
              <w:t>cross border</w:t>
            </w:r>
            <w:proofErr w:type="gramEnd"/>
            <w:r w:rsidRPr="00CD4AE6">
              <w:rPr>
                <w:sz w:val="24"/>
                <w:szCs w:val="24"/>
              </w:rPr>
              <w:t xml:space="preserve"> professional practice</w:t>
            </w:r>
          </w:p>
          <w:p w14:paraId="79CDE992" w14:textId="5E4F031E" w:rsidR="00CD4AE6" w:rsidRPr="00F432D4" w:rsidRDefault="00CD4AE6" w:rsidP="006D3F28">
            <w:pPr>
              <w:widowControl w:val="0"/>
              <w:suppressAutoHyphens w:val="0"/>
              <w:spacing w:line="320" w:lineRule="exact"/>
              <w:ind w:left="126" w:right="170"/>
              <w:jc w:val="both"/>
              <w:rPr>
                <w:lang w:eastAsia="zh-TW"/>
              </w:rPr>
            </w:pPr>
          </w:p>
        </w:tc>
      </w:tr>
      <w:tr w:rsidR="001F18BD" w:rsidRPr="0086281D" w14:paraId="1297E103" w14:textId="66328E9F" w:rsidTr="00BE25C7">
        <w:trPr>
          <w:trHeight w:val="20"/>
        </w:trPr>
        <w:tc>
          <w:tcPr>
            <w:tcW w:w="0" w:type="auto"/>
          </w:tcPr>
          <w:p w14:paraId="776D9540" w14:textId="6DF19C30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4</w:t>
            </w:r>
            <w:r w:rsidRPr="0086281D">
              <w:rPr>
                <w:b/>
                <w:sz w:val="24"/>
                <w:szCs w:val="24"/>
              </w:rPr>
              <w:t xml:space="preserve"> March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4203AAF7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72FF6F06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4C532734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1C947B43" w14:textId="2D13C9BD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07497330" w14:textId="77777777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Lecture 2</w:t>
            </w:r>
          </w:p>
        </w:tc>
        <w:tc>
          <w:tcPr>
            <w:tcW w:w="0" w:type="auto"/>
          </w:tcPr>
          <w:p w14:paraId="27174AEB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right="170"/>
              <w:jc w:val="both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 xml:space="preserve">Hong Kong Legal System </w:t>
            </w:r>
          </w:p>
          <w:p w14:paraId="43A1DB60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right="170"/>
              <w:jc w:val="both"/>
              <w:rPr>
                <w:sz w:val="24"/>
                <w:szCs w:val="24"/>
              </w:rPr>
            </w:pPr>
          </w:p>
          <w:p w14:paraId="3369BD71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The systems of common law, civil law and Islamic law</w:t>
            </w:r>
          </w:p>
          <w:p w14:paraId="7A9565D3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 xml:space="preserve">Hong Kong court system </w:t>
            </w:r>
          </w:p>
          <w:p w14:paraId="50703E52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Development of Hong Kong legal system</w:t>
            </w:r>
          </w:p>
          <w:p w14:paraId="7D13B490" w14:textId="467CC718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 xml:space="preserve">Brief comparison between the legal systems in </w:t>
            </w:r>
            <w:r>
              <w:rPr>
                <w:sz w:val="24"/>
                <w:szCs w:val="24"/>
              </w:rPr>
              <w:t>the Chinese Mainland</w:t>
            </w:r>
            <w:r w:rsidRPr="0086281D">
              <w:rPr>
                <w:sz w:val="24"/>
                <w:szCs w:val="24"/>
              </w:rPr>
              <w:t xml:space="preserve"> and Hong Kong (certain provisions in the Basic Law would be covered)</w:t>
            </w:r>
          </w:p>
          <w:p w14:paraId="78030447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sz w:val="24"/>
                <w:szCs w:val="24"/>
              </w:rPr>
              <w:t>System and relevant political risks</w:t>
            </w:r>
          </w:p>
          <w:p w14:paraId="6C15BEB0" w14:textId="55489EEE" w:rsidR="001F18BD" w:rsidRPr="00EF72A0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464" w:right="170"/>
              <w:jc w:val="both"/>
              <w:rPr>
                <w:b/>
                <w:sz w:val="24"/>
                <w:szCs w:val="24"/>
              </w:rPr>
            </w:pPr>
          </w:p>
        </w:tc>
      </w:tr>
      <w:tr w:rsidR="001F18BD" w:rsidRPr="0086281D" w14:paraId="566C0372" w14:textId="6DA0661D" w:rsidTr="00BE25C7">
        <w:trPr>
          <w:trHeight w:val="20"/>
        </w:trPr>
        <w:tc>
          <w:tcPr>
            <w:tcW w:w="0" w:type="auto"/>
          </w:tcPr>
          <w:p w14:paraId="611D339B" w14:textId="38E216E0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21</w:t>
            </w:r>
            <w:r w:rsidRPr="0086281D">
              <w:rPr>
                <w:b/>
                <w:sz w:val="24"/>
                <w:szCs w:val="24"/>
              </w:rPr>
              <w:t xml:space="preserve"> March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3851B90B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08439E73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2522521C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7D3DF43E" w14:textId="30B4B5B8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4CCFEEF3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Lecture 3</w:t>
            </w:r>
          </w:p>
          <w:p w14:paraId="600EC701" w14:textId="77777777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26C7FD53" w14:textId="77777777" w:rsidR="001F18BD" w:rsidRPr="0086281D" w:rsidRDefault="001F18BD" w:rsidP="001F18BD">
            <w:pPr>
              <w:pStyle w:val="ListParagraph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 xml:space="preserve">Cross-Border Investment (I) – Contract, Mergers and Acquisitions </w:t>
            </w:r>
          </w:p>
          <w:p w14:paraId="614E116C" w14:textId="77777777" w:rsidR="001F18BD" w:rsidRPr="0086281D" w:rsidRDefault="001F18BD" w:rsidP="001F18BD">
            <w:pPr>
              <w:pStyle w:val="ListParagraph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0AFF45E3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Formation of the contract</w:t>
            </w:r>
          </w:p>
          <w:p w14:paraId="7E28CD48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 xml:space="preserve">Contract terms (implied term, false statement, the </w:t>
            </w:r>
            <w:proofErr w:type="spellStart"/>
            <w:r w:rsidRPr="0086281D">
              <w:rPr>
                <w:sz w:val="24"/>
                <w:szCs w:val="24"/>
              </w:rPr>
              <w:t>parol</w:t>
            </w:r>
            <w:proofErr w:type="spellEnd"/>
            <w:r w:rsidRPr="0086281D">
              <w:rPr>
                <w:sz w:val="24"/>
                <w:szCs w:val="24"/>
              </w:rPr>
              <w:t xml:space="preserve"> evidence rule, etc.)</w:t>
            </w:r>
          </w:p>
          <w:p w14:paraId="7E584FB8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Consideration of the contract terms (taxation, international agreement, substantive law, etc.)</w:t>
            </w:r>
          </w:p>
          <w:p w14:paraId="1CF73CC2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Risks and risk management on cross-border contracts</w:t>
            </w:r>
          </w:p>
          <w:p w14:paraId="53E29C24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Breach of contract</w:t>
            </w:r>
          </w:p>
          <w:p w14:paraId="378CFDBA" w14:textId="77777777" w:rsidR="001F18BD" w:rsidRPr="005C2DE6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Termination of contract</w:t>
            </w:r>
          </w:p>
          <w:p w14:paraId="36EE8A95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Remedies (compensation for damage such as liquidated damages, specific performance, injunction, etc.)</w:t>
            </w:r>
          </w:p>
          <w:p w14:paraId="784750F0" w14:textId="77777777" w:rsidR="001F18BD" w:rsidRPr="00EF72A0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b/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lastRenderedPageBreak/>
              <w:t>Issues related to quasi contract - statutory trust</w:t>
            </w:r>
          </w:p>
          <w:p w14:paraId="5002AFBE" w14:textId="584C77D1" w:rsidR="001F18BD" w:rsidRPr="00D317F6" w:rsidRDefault="001F18BD" w:rsidP="001F18BD">
            <w:pPr>
              <w:widowControl w:val="0"/>
              <w:suppressAutoHyphens w:val="0"/>
              <w:spacing w:line="320" w:lineRule="exact"/>
              <w:ind w:right="170"/>
              <w:jc w:val="both"/>
              <w:rPr>
                <w:sz w:val="24"/>
                <w:szCs w:val="24"/>
              </w:rPr>
            </w:pPr>
          </w:p>
        </w:tc>
      </w:tr>
      <w:tr w:rsidR="001F18BD" w:rsidRPr="0086281D" w14:paraId="54D962BF" w14:textId="77777777" w:rsidTr="00BE25C7">
        <w:trPr>
          <w:trHeight w:val="20"/>
        </w:trPr>
        <w:tc>
          <w:tcPr>
            <w:tcW w:w="0" w:type="auto"/>
          </w:tcPr>
          <w:p w14:paraId="332E29C1" w14:textId="0CB610E6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lastRenderedPageBreak/>
              <w:t>28</w:t>
            </w:r>
            <w:r w:rsidRPr="0086281D">
              <w:rPr>
                <w:b/>
                <w:sz w:val="24"/>
                <w:szCs w:val="24"/>
              </w:rPr>
              <w:t xml:space="preserve"> March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0D04ADF4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2881855B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0BE5BA45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17DBBA7B" w14:textId="0727A41D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638DB2A9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Lecture 4</w:t>
            </w:r>
          </w:p>
          <w:p w14:paraId="4E0BDD27" w14:textId="77777777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</w:tcPr>
          <w:p w14:paraId="62F90D15" w14:textId="77777777" w:rsidR="001F18BD" w:rsidRPr="0086281D" w:rsidRDefault="001F18BD" w:rsidP="001F18BD">
            <w:pPr>
              <w:pStyle w:val="ListParagraph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Cross-Border Investment (II) – Capital Market Regulatory Framework</w:t>
            </w:r>
          </w:p>
          <w:p w14:paraId="0777CF40" w14:textId="77777777" w:rsidR="001F18BD" w:rsidRPr="0086281D" w:rsidRDefault="001F18BD" w:rsidP="001F18BD">
            <w:pPr>
              <w:pStyle w:val="ListParagraph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1A567DF4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Company law and securities law</w:t>
            </w:r>
          </w:p>
          <w:p w14:paraId="032AB9DC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Institutional structure of the capital market</w:t>
            </w:r>
          </w:p>
          <w:p w14:paraId="1928D396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Classifications – equity, debt and fund</w:t>
            </w:r>
          </w:p>
          <w:p w14:paraId="4E49F0D8" w14:textId="77777777" w:rsidR="001F18B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Key regulators</w:t>
            </w:r>
          </w:p>
          <w:p w14:paraId="4C2AB641" w14:textId="77777777" w:rsidR="001F18BD" w:rsidRPr="00EF72A0" w:rsidRDefault="001F18BD" w:rsidP="00733A3D"/>
        </w:tc>
      </w:tr>
      <w:tr w:rsidR="001F18BD" w:rsidRPr="0086281D" w14:paraId="616C89E8" w14:textId="77777777" w:rsidTr="00BE25C7">
        <w:trPr>
          <w:trHeight w:val="20"/>
        </w:trPr>
        <w:tc>
          <w:tcPr>
            <w:tcW w:w="0" w:type="auto"/>
          </w:tcPr>
          <w:p w14:paraId="57E50D32" w14:textId="77777777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11 April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7B584BBE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2483D5B9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70AAEF19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008D1523" w14:textId="68A38A91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3F70834E" w14:textId="4A70B7A2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5</w:t>
            </w:r>
          </w:p>
        </w:tc>
        <w:tc>
          <w:tcPr>
            <w:tcW w:w="0" w:type="auto"/>
          </w:tcPr>
          <w:p w14:paraId="5A6A2BE4" w14:textId="7F809380" w:rsidR="001F18BD" w:rsidRDefault="001F18BD" w:rsidP="001F18BD">
            <w:pPr>
              <w:widowControl w:val="0"/>
              <w:suppressAutoHyphens w:val="0"/>
              <w:spacing w:line="340" w:lineRule="exact"/>
              <w:ind w:right="17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International Commercial Dispute Resolution (focusing on International Commercial Arbitration) </w:t>
            </w:r>
          </w:p>
          <w:p w14:paraId="3622A5FE" w14:textId="77777777" w:rsidR="001F18BD" w:rsidRDefault="001F18BD" w:rsidP="001F18BD">
            <w:pPr>
              <w:pStyle w:val="ListParagraph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6A46C4C8" w14:textId="77777777" w:rsidR="001F18B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>Different types of dispute resolution methods (arbitration, litigation, mediation/conciliation, adjudication and expert determination)</w:t>
            </w:r>
          </w:p>
          <w:p w14:paraId="37F81FBF" w14:textId="77777777" w:rsidR="001F18BD" w:rsidRPr="007C7E18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The pros and cons of arbitration and litigation </w:t>
            </w:r>
          </w:p>
          <w:p w14:paraId="44E6BC3A" w14:textId="77777777" w:rsidR="001F18BD" w:rsidRPr="00416B43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Arbitration agreement </w:t>
            </w:r>
          </w:p>
          <w:p w14:paraId="62CFCEBE" w14:textId="77777777" w:rsidR="001F18BD" w:rsidRPr="007C7E18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Applicable law related to international arbitration </w:t>
            </w:r>
          </w:p>
          <w:p w14:paraId="593B2869" w14:textId="5EB76AE4" w:rsidR="001F18B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4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7C7E18">
              <w:rPr>
                <w:sz w:val="24"/>
                <w:szCs w:val="24"/>
              </w:rPr>
              <w:t xml:space="preserve">Arbitration through the International Centre for Settlement of Investment Disputes </w:t>
            </w:r>
          </w:p>
          <w:p w14:paraId="4AAF500D" w14:textId="07A2F6E8" w:rsidR="001F18BD" w:rsidRPr="005C2DE6" w:rsidRDefault="001F18BD" w:rsidP="001F18BD">
            <w:pPr>
              <w:widowControl w:val="0"/>
              <w:suppressAutoHyphens w:val="0"/>
              <w:spacing w:line="340" w:lineRule="exact"/>
              <w:ind w:left="126"/>
              <w:rPr>
                <w:sz w:val="24"/>
                <w:szCs w:val="24"/>
              </w:rPr>
            </w:pPr>
          </w:p>
        </w:tc>
      </w:tr>
      <w:tr w:rsidR="001F18BD" w:rsidRPr="0086281D" w14:paraId="780CEF4B" w14:textId="77777777" w:rsidTr="00BE25C7">
        <w:trPr>
          <w:trHeight w:val="20"/>
        </w:trPr>
        <w:tc>
          <w:tcPr>
            <w:tcW w:w="0" w:type="auto"/>
          </w:tcPr>
          <w:p w14:paraId="32C53DCB" w14:textId="77777777" w:rsidR="001F18BD" w:rsidRPr="0086281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TW"/>
              </w:rPr>
              <w:t>18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 xml:space="preserve"> April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0B4C478F" w14:textId="561E3E07" w:rsidR="001F18BD" w:rsidRPr="0086281D" w:rsidRDefault="001F18BD" w:rsidP="001F18BD">
            <w:pPr>
              <w:widowControl w:val="0"/>
              <w:suppressAutoHyphens w:val="0"/>
              <w:spacing w:line="320" w:lineRule="exact"/>
              <w:ind w:left="-24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0861EB88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2F9564D3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1BE7BF58" w14:textId="77777777" w:rsidR="001F18B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  <w:p w14:paraId="3F7CFEE7" w14:textId="1149B0C5" w:rsidR="003C3D60" w:rsidRDefault="003C3D60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0" w:type="auto"/>
          </w:tcPr>
          <w:p w14:paraId="394BAF4C" w14:textId="530F3F4C" w:rsidR="001F18BD" w:rsidRDefault="001F18BD" w:rsidP="001F18BD">
            <w:pPr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 xml:space="preserve">Lecture 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0" w:type="auto"/>
          </w:tcPr>
          <w:p w14:paraId="0AFC1643" w14:textId="77777777" w:rsidR="001F18BD" w:rsidRPr="0086281D" w:rsidRDefault="001F18BD" w:rsidP="001F18BD">
            <w:pPr>
              <w:pStyle w:val="ListParagraph"/>
              <w:widowControl w:val="0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Case Study Exercise on Cross-Border Investment</w:t>
            </w:r>
          </w:p>
          <w:p w14:paraId="03EEBF0B" w14:textId="77777777" w:rsidR="001F18BD" w:rsidRPr="0086281D" w:rsidRDefault="001F18BD" w:rsidP="001F18BD">
            <w:pPr>
              <w:pStyle w:val="ListParagraph"/>
              <w:widowControl w:val="0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</w:p>
          <w:p w14:paraId="7923AD09" w14:textId="77777777" w:rsidR="001F18BD" w:rsidRPr="0086281D" w:rsidRDefault="001F18BD" w:rsidP="001F18BD">
            <w:pPr>
              <w:pStyle w:val="ListParagraph"/>
              <w:widowControl w:val="0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Use of a combination of real cases and hypothetical cases to bring out interesting considerations, as well as legal and practical knowledge when conducting cross-border investment</w:t>
            </w:r>
          </w:p>
          <w:p w14:paraId="2790C61C" w14:textId="77777777" w:rsidR="001F18BD" w:rsidRDefault="001F18BD" w:rsidP="001F18BD">
            <w:pPr>
              <w:widowControl w:val="0"/>
              <w:suppressAutoHyphens w:val="0"/>
              <w:spacing w:line="340" w:lineRule="exact"/>
              <w:ind w:right="170"/>
              <w:jc w:val="both"/>
              <w:rPr>
                <w:b/>
                <w:sz w:val="24"/>
                <w:szCs w:val="24"/>
              </w:rPr>
            </w:pPr>
          </w:p>
        </w:tc>
      </w:tr>
      <w:tr w:rsidR="001F18BD" w:rsidRPr="0086281D" w14:paraId="76313E0F" w14:textId="77777777" w:rsidTr="00BE25C7">
        <w:trPr>
          <w:trHeight w:val="20"/>
        </w:trPr>
        <w:tc>
          <w:tcPr>
            <w:tcW w:w="0" w:type="auto"/>
          </w:tcPr>
          <w:p w14:paraId="5A26CA5F" w14:textId="77777777" w:rsidR="001F18BD" w:rsidRPr="0086281D" w:rsidRDefault="001F18BD" w:rsidP="001F18BD">
            <w:pPr>
              <w:pStyle w:val="ListParagraph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25</w:t>
            </w:r>
            <w:r w:rsidRPr="0086281D">
              <w:rPr>
                <w:b/>
                <w:sz w:val="24"/>
                <w:szCs w:val="24"/>
              </w:rPr>
              <w:t xml:space="preserve"> April </w:t>
            </w:r>
            <w:r>
              <w:rPr>
                <w:b/>
                <w:sz w:val="24"/>
                <w:szCs w:val="24"/>
              </w:rPr>
              <w:t>2026</w:t>
            </w:r>
            <w:r w:rsidRPr="0086281D">
              <w:rPr>
                <w:b/>
                <w:sz w:val="24"/>
                <w:szCs w:val="24"/>
              </w:rPr>
              <w:t xml:space="preserve"> </w:t>
            </w:r>
          </w:p>
          <w:p w14:paraId="1D2E8158" w14:textId="77777777" w:rsidR="001F18BD" w:rsidRPr="0086281D" w:rsidRDefault="001F18BD" w:rsidP="001F18BD">
            <w:pPr>
              <w:suppressAutoHyphens w:val="0"/>
              <w:spacing w:line="320" w:lineRule="exact"/>
              <w:ind w:left="-120" w:right="-113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(Saturday)</w:t>
            </w:r>
          </w:p>
          <w:p w14:paraId="1C24D6DA" w14:textId="77777777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</w:p>
          <w:p w14:paraId="4C53206B" w14:textId="5A87A581" w:rsidR="001F18BD" w:rsidRPr="0086281D" w:rsidRDefault="001F18BD" w:rsidP="001F18BD">
            <w:pPr>
              <w:widowControl w:val="0"/>
              <w:suppressAutoHyphens w:val="0"/>
              <w:spacing w:line="320" w:lineRule="exact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9:00am-12: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3</w:t>
            </w:r>
            <w:r w:rsidRPr="0086281D">
              <w:rPr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pm</w:t>
            </w:r>
          </w:p>
          <w:p w14:paraId="35888E79" w14:textId="77D95A8B" w:rsidR="001F18BD" w:rsidRDefault="001F18BD" w:rsidP="001F18BD">
            <w:pPr>
              <w:pStyle w:val="ListParagraph"/>
              <w:widowControl w:val="0"/>
              <w:suppressAutoHyphens w:val="0"/>
              <w:spacing w:line="320" w:lineRule="exact"/>
              <w:ind w:left="0"/>
              <w:jc w:val="center"/>
              <w:rPr>
                <w:b/>
                <w:sz w:val="24"/>
                <w:szCs w:val="24"/>
                <w:lang w:eastAsia="zh-TW"/>
              </w:rPr>
            </w:pPr>
            <w:r w:rsidRPr="0086281D">
              <w:rPr>
                <w:b/>
                <w:sz w:val="24"/>
                <w:szCs w:val="24"/>
              </w:rPr>
              <w:t>(3</w:t>
            </w:r>
            <w:r w:rsidR="00B54CB6">
              <w:rPr>
                <w:rFonts w:hint="eastAsia"/>
                <w:b/>
                <w:sz w:val="24"/>
                <w:szCs w:val="24"/>
                <w:lang w:eastAsia="zh-TW"/>
              </w:rPr>
              <w:t>.5</w:t>
            </w:r>
            <w:r w:rsidRPr="0086281D">
              <w:rPr>
                <w:b/>
                <w:sz w:val="24"/>
                <w:szCs w:val="24"/>
              </w:rPr>
              <w:t xml:space="preserve"> hours)</w:t>
            </w:r>
          </w:p>
        </w:tc>
        <w:tc>
          <w:tcPr>
            <w:tcW w:w="0" w:type="auto"/>
          </w:tcPr>
          <w:p w14:paraId="52CE765F" w14:textId="72E3CB44" w:rsidR="001F18BD" w:rsidRPr="0086281D" w:rsidRDefault="001F18BD" w:rsidP="001F18BD">
            <w:pPr>
              <w:suppressAutoHyphens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 xml:space="preserve">Lecture 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0" w:type="auto"/>
          </w:tcPr>
          <w:p w14:paraId="18DED51A" w14:textId="6EB53686" w:rsidR="001F18BD" w:rsidRPr="0086281D" w:rsidRDefault="001F18BD" w:rsidP="001F18BD">
            <w:pPr>
              <w:suppressAutoHyphens w:val="0"/>
              <w:spacing w:line="320" w:lineRule="exact"/>
              <w:ind w:right="170"/>
              <w:jc w:val="both"/>
              <w:rPr>
                <w:b/>
                <w:sz w:val="24"/>
                <w:szCs w:val="24"/>
              </w:rPr>
            </w:pPr>
            <w:r w:rsidRPr="0086281D">
              <w:rPr>
                <w:b/>
                <w:sz w:val="24"/>
                <w:szCs w:val="24"/>
              </w:rPr>
              <w:t>Mock Arbitration</w:t>
            </w:r>
          </w:p>
          <w:p w14:paraId="37A1FB92" w14:textId="77777777" w:rsidR="001F18BD" w:rsidRPr="0086281D" w:rsidRDefault="001F18BD" w:rsidP="001F18BD">
            <w:pPr>
              <w:suppressAutoHyphens w:val="0"/>
              <w:spacing w:line="320" w:lineRule="exact"/>
              <w:ind w:right="170"/>
              <w:jc w:val="both"/>
              <w:rPr>
                <w:b/>
                <w:sz w:val="24"/>
                <w:szCs w:val="24"/>
              </w:rPr>
            </w:pPr>
          </w:p>
          <w:p w14:paraId="5C3CE18F" w14:textId="3251EA77" w:rsidR="001F18BD" w:rsidRPr="0086281D" w:rsidRDefault="001F18BD" w:rsidP="001F18BD">
            <w:pPr>
              <w:pStyle w:val="ListParagraph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 xml:space="preserve">Case study of cross-border litigation involving concurrent proceedings in </w:t>
            </w:r>
            <w:r>
              <w:rPr>
                <w:sz w:val="24"/>
                <w:szCs w:val="24"/>
              </w:rPr>
              <w:t>the Chinese Mainland</w:t>
            </w:r>
            <w:r w:rsidRPr="0086281D">
              <w:rPr>
                <w:sz w:val="24"/>
                <w:szCs w:val="24"/>
              </w:rPr>
              <w:t>, Hong Kong and offshore jurisdictions</w:t>
            </w:r>
          </w:p>
          <w:p w14:paraId="26A61CC4" w14:textId="77777777" w:rsidR="001F18BD" w:rsidRPr="00780089" w:rsidRDefault="001F18BD" w:rsidP="001F18BD">
            <w:pPr>
              <w:pStyle w:val="ListParagraph"/>
              <w:numPr>
                <w:ilvl w:val="0"/>
                <w:numId w:val="4"/>
              </w:numPr>
              <w:suppressAutoHyphens w:val="0"/>
              <w:spacing w:line="320" w:lineRule="exact"/>
              <w:ind w:left="464" w:right="170" w:hanging="338"/>
              <w:jc w:val="both"/>
              <w:rPr>
                <w:b/>
                <w:sz w:val="24"/>
                <w:szCs w:val="24"/>
              </w:rPr>
            </w:pPr>
            <w:r w:rsidRPr="0086281D">
              <w:rPr>
                <w:sz w:val="24"/>
                <w:szCs w:val="24"/>
              </w:rPr>
              <w:t>Mock arbitration sessions dealing with applications or proceedings of different nature in arbitration proceedings</w:t>
            </w:r>
          </w:p>
          <w:p w14:paraId="55A0001D" w14:textId="77777777" w:rsidR="001F18BD" w:rsidRPr="0086281D" w:rsidRDefault="001F18BD" w:rsidP="001F18BD">
            <w:pPr>
              <w:pStyle w:val="ListParagraph"/>
              <w:widowControl w:val="0"/>
              <w:spacing w:line="320" w:lineRule="exact"/>
              <w:ind w:left="0" w:right="17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5CBABD99" w14:textId="142B8977" w:rsidR="008A2750" w:rsidRDefault="008A2750" w:rsidP="006F025E">
      <w:pPr>
        <w:suppressAutoHyphens w:val="0"/>
        <w:spacing w:before="120" w:line="320" w:lineRule="exact"/>
        <w:ind w:left="-426"/>
        <w:rPr>
          <w:rFonts w:eastAsia="SimSun"/>
          <w:bCs/>
          <w:sz w:val="24"/>
          <w:szCs w:val="24"/>
          <w:lang w:eastAsia="zh-CN"/>
        </w:rPr>
      </w:pPr>
      <w:r w:rsidRPr="0086281D">
        <w:rPr>
          <w:rFonts w:eastAsia="SimSun"/>
          <w:b/>
          <w:sz w:val="24"/>
          <w:szCs w:val="24"/>
          <w:lang w:eastAsia="zh-CN"/>
        </w:rPr>
        <w:t xml:space="preserve">Total Lectures Duration: </w:t>
      </w:r>
      <w:r w:rsidR="002B115A" w:rsidRPr="002B115A">
        <w:rPr>
          <w:rFonts w:hint="eastAsia"/>
          <w:bCs/>
          <w:sz w:val="24"/>
          <w:szCs w:val="24"/>
          <w:lang w:eastAsia="zh-TW"/>
        </w:rPr>
        <w:t>2</w:t>
      </w:r>
      <w:r w:rsidR="00AB16BE">
        <w:rPr>
          <w:rFonts w:hint="eastAsia"/>
          <w:bCs/>
          <w:sz w:val="24"/>
          <w:szCs w:val="24"/>
          <w:lang w:eastAsia="zh-TW"/>
        </w:rPr>
        <w:t>4</w:t>
      </w:r>
      <w:r w:rsidR="00BE17F2">
        <w:rPr>
          <w:rFonts w:hint="eastAsia"/>
          <w:bCs/>
          <w:sz w:val="24"/>
          <w:szCs w:val="24"/>
          <w:lang w:eastAsia="zh-TW"/>
        </w:rPr>
        <w:t>.5</w:t>
      </w:r>
      <w:r w:rsidRPr="0086281D">
        <w:rPr>
          <w:rFonts w:eastAsia="SimSun"/>
          <w:bCs/>
          <w:sz w:val="24"/>
          <w:szCs w:val="24"/>
          <w:lang w:eastAsia="zh-CN"/>
        </w:rPr>
        <w:t xml:space="preserve"> hours</w:t>
      </w:r>
    </w:p>
    <w:p w14:paraId="04EBE5DE" w14:textId="511FF286" w:rsidR="006F025E" w:rsidRPr="008718C4" w:rsidRDefault="006F025E" w:rsidP="008718C4">
      <w:pPr>
        <w:suppressAutoHyphens w:val="0"/>
        <w:spacing w:before="120"/>
        <w:ind w:left="-425" w:right="-567"/>
        <w:rPr>
          <w:b/>
          <w:i/>
          <w:iCs/>
          <w:sz w:val="22"/>
          <w:szCs w:val="22"/>
          <w:lang w:eastAsia="zh-TW"/>
        </w:rPr>
      </w:pPr>
      <w:r w:rsidRPr="005800FF">
        <w:rPr>
          <w:rFonts w:eastAsia="SimSun"/>
          <w:bCs/>
          <w:i/>
          <w:iCs/>
          <w:sz w:val="22"/>
          <w:szCs w:val="22"/>
          <w:lang w:eastAsia="zh-CN"/>
        </w:rPr>
        <w:t>*</w:t>
      </w:r>
      <w:r>
        <w:rPr>
          <w:rFonts w:eastAsia="SimSun"/>
          <w:bCs/>
          <w:i/>
          <w:iCs/>
          <w:sz w:val="22"/>
          <w:szCs w:val="22"/>
          <w:lang w:eastAsia="zh-CN"/>
        </w:rPr>
        <w:t>In case of</w:t>
      </w:r>
      <w:r w:rsidRPr="005800FF">
        <w:rPr>
          <w:rFonts w:eastAsia="SimSun"/>
          <w:bCs/>
          <w:i/>
          <w:iCs/>
          <w:sz w:val="22"/>
          <w:szCs w:val="22"/>
          <w:lang w:eastAsia="zh-CN"/>
        </w:rPr>
        <w:t xml:space="preserve"> any unforeseeable engagement of the designated lecturer(s),</w:t>
      </w:r>
      <w:r>
        <w:rPr>
          <w:rFonts w:eastAsia="SimSun"/>
          <w:bCs/>
          <w:i/>
          <w:iCs/>
          <w:sz w:val="22"/>
          <w:szCs w:val="22"/>
          <w:lang w:eastAsia="zh-CN"/>
        </w:rPr>
        <w:t xml:space="preserve"> </w:t>
      </w:r>
      <w:r w:rsidRPr="005800FF">
        <w:rPr>
          <w:rFonts w:eastAsia="SimSun"/>
          <w:bCs/>
          <w:i/>
          <w:iCs/>
          <w:sz w:val="22"/>
          <w:szCs w:val="22"/>
          <w:lang w:eastAsia="zh-CN"/>
        </w:rPr>
        <w:t>adjustment</w:t>
      </w:r>
      <w:r>
        <w:rPr>
          <w:rFonts w:eastAsia="SimSun"/>
          <w:bCs/>
          <w:i/>
          <w:iCs/>
          <w:sz w:val="22"/>
          <w:szCs w:val="22"/>
          <w:lang w:eastAsia="zh-CN"/>
        </w:rPr>
        <w:t>s</w:t>
      </w:r>
      <w:r w:rsidRPr="005800FF">
        <w:rPr>
          <w:rFonts w:eastAsia="SimSun"/>
          <w:bCs/>
          <w:i/>
          <w:iCs/>
          <w:sz w:val="22"/>
          <w:szCs w:val="22"/>
          <w:lang w:eastAsia="zh-CN"/>
        </w:rPr>
        <w:t xml:space="preserve"> might be made thereto.</w:t>
      </w:r>
    </w:p>
    <w:sectPr w:rsidR="006F025E" w:rsidRPr="008718C4" w:rsidSect="005C2E0E">
      <w:footerReference w:type="default" r:id="rId8"/>
      <w:pgSz w:w="11906" w:h="16838"/>
      <w:pgMar w:top="851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BA40" w14:textId="77777777" w:rsidR="00F85C26" w:rsidRDefault="00F85C26" w:rsidP="00145E77">
      <w:r>
        <w:separator/>
      </w:r>
    </w:p>
  </w:endnote>
  <w:endnote w:type="continuationSeparator" w:id="0">
    <w:p w14:paraId="5AD436C2" w14:textId="77777777" w:rsidR="00F85C26" w:rsidRDefault="00F85C26" w:rsidP="0014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F8CB" w14:textId="77777777" w:rsidR="00A305EE" w:rsidRDefault="00A305EE" w:rsidP="00EF72A0">
    <w:pPr>
      <w:ind w:left="-426" w:firstLine="426"/>
      <w:rPr>
        <w:rFonts w:eastAsia="SimSun"/>
        <w:sz w:val="18"/>
        <w:szCs w:val="18"/>
      </w:rPr>
    </w:pPr>
  </w:p>
  <w:p w14:paraId="66C8AC79" w14:textId="75DE0886" w:rsidR="00A17625" w:rsidRDefault="00FA1BA2" w:rsidP="00EF72A0">
    <w:pPr>
      <w:ind w:hanging="284"/>
      <w:rPr>
        <w:rFonts w:eastAsia="SimSun"/>
        <w:sz w:val="18"/>
        <w:szCs w:val="18"/>
      </w:rPr>
    </w:pPr>
    <w:r w:rsidRPr="00FA1BA2">
      <w:rPr>
        <w:rFonts w:eastAsia="SimSun"/>
        <w:sz w:val="18"/>
        <w:szCs w:val="18"/>
      </w:rPr>
      <w:t>Mainland University Lecture Series 202</w:t>
    </w:r>
    <w:r w:rsidR="00B408D2">
      <w:rPr>
        <w:rFonts w:hint="eastAsia"/>
        <w:sz w:val="18"/>
        <w:szCs w:val="18"/>
        <w:lang w:eastAsia="zh-TW"/>
      </w:rPr>
      <w:t>6</w:t>
    </w:r>
    <w:r>
      <w:rPr>
        <w:rFonts w:eastAsia="SimSun"/>
        <w:sz w:val="18"/>
        <w:szCs w:val="18"/>
      </w:rPr>
      <w:t xml:space="preserve"> </w:t>
    </w:r>
    <w:r w:rsidRPr="00FA1BA2">
      <w:rPr>
        <w:rFonts w:eastAsia="SimSun"/>
        <w:sz w:val="18"/>
        <w:szCs w:val="18"/>
      </w:rPr>
      <w:t xml:space="preserve">for The Peking University </w:t>
    </w:r>
    <w:r w:rsidR="005B162F" w:rsidRPr="006D7D9B">
      <w:rPr>
        <w:rFonts w:eastAsia="SimSun"/>
        <w:sz w:val="18"/>
        <w:szCs w:val="18"/>
      </w:rPr>
      <w:t>Law School</w:t>
    </w:r>
    <w:r w:rsidR="00EF72A0">
      <w:rPr>
        <w:rFonts w:eastAsia="SimSun"/>
        <w:sz w:val="18"/>
        <w:szCs w:val="18"/>
      </w:rPr>
      <w:t xml:space="preserve"> </w:t>
    </w:r>
  </w:p>
  <w:p w14:paraId="4EB9EE2A" w14:textId="4DEE8148" w:rsidR="00A305EE" w:rsidRPr="00DD2DA9" w:rsidRDefault="00FA1BA2" w:rsidP="00EF72A0">
    <w:pPr>
      <w:ind w:hanging="284"/>
      <w:rPr>
        <w:rFonts w:eastAsia="SimSun"/>
      </w:rPr>
    </w:pPr>
    <w:r w:rsidRPr="00FA1BA2">
      <w:rPr>
        <w:rFonts w:eastAsia="SimSun"/>
        <w:b/>
        <w:bCs/>
      </w:rPr>
      <w:t>Course Outline (</w:t>
    </w:r>
    <w:r w:rsidRPr="00A84C0B">
      <w:rPr>
        <w:rFonts w:eastAsia="SimSun"/>
        <w:b/>
        <w:bCs/>
        <w:i/>
        <w:iCs/>
      </w:rPr>
      <w:t>March – April 202</w:t>
    </w:r>
    <w:r w:rsidR="00B408D2">
      <w:rPr>
        <w:rFonts w:hint="eastAsia"/>
        <w:b/>
        <w:bCs/>
        <w:i/>
        <w:iCs/>
        <w:lang w:eastAsia="zh-TW"/>
      </w:rPr>
      <w:t>6</w:t>
    </w:r>
    <w:r w:rsidRPr="00FA1BA2">
      <w:rPr>
        <w:rFonts w:eastAsia="SimSun"/>
        <w:b/>
        <w:bCs/>
      </w:rPr>
      <w:t xml:space="preserve">) </w:t>
    </w:r>
    <w:r w:rsidR="00DD2DA9">
      <w:rPr>
        <w:rFonts w:eastAsia="SimSun"/>
        <w:b/>
        <w:bCs/>
      </w:rPr>
      <w:t xml:space="preserve">                                                                                                                               </w:t>
    </w:r>
    <w:r w:rsidR="00EF72A0">
      <w:rPr>
        <w:rFonts w:eastAsia="SimSun"/>
        <w:b/>
        <w:bCs/>
      </w:rPr>
      <w:t xml:space="preserve">      </w:t>
    </w:r>
    <w:r w:rsidR="00DD2DA9" w:rsidRPr="00DD2DA9">
      <w:rPr>
        <w:rFonts w:eastAsia="SimSun"/>
      </w:rPr>
      <w:fldChar w:fldCharType="begin"/>
    </w:r>
    <w:r w:rsidR="00DD2DA9" w:rsidRPr="00DD2DA9">
      <w:rPr>
        <w:rFonts w:eastAsia="SimSun"/>
      </w:rPr>
      <w:instrText xml:space="preserve"> PAGE   \* MERGEFORMAT </w:instrText>
    </w:r>
    <w:r w:rsidR="00DD2DA9" w:rsidRPr="00DD2DA9">
      <w:rPr>
        <w:rFonts w:eastAsia="SimSun"/>
      </w:rPr>
      <w:fldChar w:fldCharType="separate"/>
    </w:r>
    <w:r w:rsidR="00DD2DA9" w:rsidRPr="00DD2DA9">
      <w:rPr>
        <w:rFonts w:eastAsia="SimSun"/>
        <w:noProof/>
      </w:rPr>
      <w:t>1</w:t>
    </w:r>
    <w:r w:rsidR="00DD2DA9" w:rsidRPr="00DD2DA9">
      <w:rPr>
        <w:rFonts w:eastAsia="SimSun"/>
        <w:noProof/>
      </w:rPr>
      <w:fldChar w:fldCharType="end"/>
    </w:r>
  </w:p>
  <w:p w14:paraId="7EDE5B2C" w14:textId="251A5344" w:rsidR="00A17625" w:rsidRPr="00A17625" w:rsidRDefault="00A17625" w:rsidP="00A305EE">
    <w:pPr>
      <w:rPr>
        <w:rFonts w:eastAsia="SimSun"/>
      </w:rPr>
    </w:pPr>
    <w:r>
      <w:rPr>
        <w:rFonts w:eastAsia="SimSun"/>
        <w:b/>
        <w:bCs/>
      </w:rPr>
      <w:tab/>
    </w:r>
    <w:r>
      <w:rPr>
        <w:rFonts w:eastAsia="SimSun"/>
        <w:b/>
        <w:bCs/>
      </w:rPr>
      <w:tab/>
    </w:r>
  </w:p>
  <w:p w14:paraId="4216E73D" w14:textId="335CA4B7" w:rsidR="004C76B5" w:rsidRPr="00FA1BA2" w:rsidRDefault="004C76B5" w:rsidP="00FA1BA2">
    <w:pPr>
      <w:ind w:left="-426"/>
      <w:rPr>
        <w:rFonts w:eastAsia="SimSun"/>
        <w:b/>
        <w:bCs/>
      </w:rPr>
    </w:pPr>
  </w:p>
  <w:p w14:paraId="4EA0CA44" w14:textId="77777777" w:rsidR="004C76B5" w:rsidRPr="004C76B5" w:rsidRDefault="004C76B5">
    <w:pPr>
      <w:pStyle w:val="Footer"/>
      <w:rPr>
        <w:lang w:val="en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7BAC" w14:textId="77777777" w:rsidR="00F85C26" w:rsidRDefault="00F85C26" w:rsidP="00145E77">
      <w:r>
        <w:separator/>
      </w:r>
    </w:p>
  </w:footnote>
  <w:footnote w:type="continuationSeparator" w:id="0">
    <w:p w14:paraId="6DBBE445" w14:textId="77777777" w:rsidR="00F85C26" w:rsidRDefault="00F85C26" w:rsidP="00145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327"/>
    <w:multiLevelType w:val="hybridMultilevel"/>
    <w:tmpl w:val="378C7772"/>
    <w:lvl w:ilvl="0" w:tplc="C36A36A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5B0A"/>
    <w:multiLevelType w:val="hybridMultilevel"/>
    <w:tmpl w:val="9E883104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" w15:restartNumberingAfterBreak="0">
    <w:nsid w:val="03685959"/>
    <w:multiLevelType w:val="hybridMultilevel"/>
    <w:tmpl w:val="83165F6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C2DE6"/>
    <w:multiLevelType w:val="hybridMultilevel"/>
    <w:tmpl w:val="B4CA5944"/>
    <w:lvl w:ilvl="0" w:tplc="2E389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665CF"/>
    <w:multiLevelType w:val="hybridMultilevel"/>
    <w:tmpl w:val="AAE6EBF6"/>
    <w:lvl w:ilvl="0" w:tplc="74042D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D0A48"/>
    <w:multiLevelType w:val="hybridMultilevel"/>
    <w:tmpl w:val="A65E181E"/>
    <w:lvl w:ilvl="0" w:tplc="75C6ADA8">
      <w:start w:val="2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560" w:hanging="360"/>
      </w:pPr>
    </w:lvl>
    <w:lvl w:ilvl="2" w:tplc="3C09001B" w:tentative="1">
      <w:start w:val="1"/>
      <w:numFmt w:val="lowerRoman"/>
      <w:lvlText w:val="%3."/>
      <w:lvlJc w:val="right"/>
      <w:pPr>
        <w:ind w:left="2280" w:hanging="180"/>
      </w:pPr>
    </w:lvl>
    <w:lvl w:ilvl="3" w:tplc="3C09000F" w:tentative="1">
      <w:start w:val="1"/>
      <w:numFmt w:val="decimal"/>
      <w:lvlText w:val="%4."/>
      <w:lvlJc w:val="left"/>
      <w:pPr>
        <w:ind w:left="3000" w:hanging="360"/>
      </w:pPr>
    </w:lvl>
    <w:lvl w:ilvl="4" w:tplc="3C090019" w:tentative="1">
      <w:start w:val="1"/>
      <w:numFmt w:val="lowerLetter"/>
      <w:lvlText w:val="%5."/>
      <w:lvlJc w:val="left"/>
      <w:pPr>
        <w:ind w:left="3720" w:hanging="360"/>
      </w:pPr>
    </w:lvl>
    <w:lvl w:ilvl="5" w:tplc="3C09001B" w:tentative="1">
      <w:start w:val="1"/>
      <w:numFmt w:val="lowerRoman"/>
      <w:lvlText w:val="%6."/>
      <w:lvlJc w:val="right"/>
      <w:pPr>
        <w:ind w:left="4440" w:hanging="180"/>
      </w:pPr>
    </w:lvl>
    <w:lvl w:ilvl="6" w:tplc="3C09000F" w:tentative="1">
      <w:start w:val="1"/>
      <w:numFmt w:val="decimal"/>
      <w:lvlText w:val="%7."/>
      <w:lvlJc w:val="left"/>
      <w:pPr>
        <w:ind w:left="5160" w:hanging="360"/>
      </w:pPr>
    </w:lvl>
    <w:lvl w:ilvl="7" w:tplc="3C090019" w:tentative="1">
      <w:start w:val="1"/>
      <w:numFmt w:val="lowerLetter"/>
      <w:lvlText w:val="%8."/>
      <w:lvlJc w:val="left"/>
      <w:pPr>
        <w:ind w:left="5880" w:hanging="360"/>
      </w:pPr>
    </w:lvl>
    <w:lvl w:ilvl="8" w:tplc="3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0B1437A7"/>
    <w:multiLevelType w:val="hybridMultilevel"/>
    <w:tmpl w:val="63D0B518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7" w15:restartNumberingAfterBreak="0">
    <w:nsid w:val="0D0F313B"/>
    <w:multiLevelType w:val="hybridMultilevel"/>
    <w:tmpl w:val="8E862D2C"/>
    <w:lvl w:ilvl="0" w:tplc="2A7AD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F0C33"/>
    <w:multiLevelType w:val="hybridMultilevel"/>
    <w:tmpl w:val="87D0B8D2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9" w15:restartNumberingAfterBreak="0">
    <w:nsid w:val="12810613"/>
    <w:multiLevelType w:val="hybridMultilevel"/>
    <w:tmpl w:val="27AC6900"/>
    <w:lvl w:ilvl="0" w:tplc="698EC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B0A33"/>
    <w:multiLevelType w:val="hybridMultilevel"/>
    <w:tmpl w:val="C9823AD0"/>
    <w:lvl w:ilvl="0" w:tplc="C9880AC6">
      <w:start w:val="1"/>
      <w:numFmt w:val="bullet"/>
      <w:lvlText w:val="-"/>
      <w:lvlJc w:val="left"/>
      <w:pPr>
        <w:ind w:left="316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11" w15:restartNumberingAfterBreak="0">
    <w:nsid w:val="18790BBB"/>
    <w:multiLevelType w:val="hybridMultilevel"/>
    <w:tmpl w:val="0B787532"/>
    <w:lvl w:ilvl="0" w:tplc="2E389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F50D6"/>
    <w:multiLevelType w:val="hybridMultilevel"/>
    <w:tmpl w:val="D69EEB14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3" w15:restartNumberingAfterBreak="0">
    <w:nsid w:val="25124D2E"/>
    <w:multiLevelType w:val="hybridMultilevel"/>
    <w:tmpl w:val="E1481060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06E4A"/>
    <w:multiLevelType w:val="hybridMultilevel"/>
    <w:tmpl w:val="99B40288"/>
    <w:lvl w:ilvl="0" w:tplc="3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56604"/>
    <w:multiLevelType w:val="hybridMultilevel"/>
    <w:tmpl w:val="265AA824"/>
    <w:lvl w:ilvl="0" w:tplc="81540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56B2F"/>
    <w:multiLevelType w:val="hybridMultilevel"/>
    <w:tmpl w:val="7220CDA4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EF57EAC"/>
    <w:multiLevelType w:val="hybridMultilevel"/>
    <w:tmpl w:val="9E046734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2C2A30"/>
    <w:multiLevelType w:val="hybridMultilevel"/>
    <w:tmpl w:val="3F2E17B8"/>
    <w:lvl w:ilvl="0" w:tplc="C5EC6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3125A"/>
    <w:multiLevelType w:val="hybridMultilevel"/>
    <w:tmpl w:val="8E862D2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57F25"/>
    <w:multiLevelType w:val="hybridMultilevel"/>
    <w:tmpl w:val="FE14CF4E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2D00B8"/>
    <w:multiLevelType w:val="hybridMultilevel"/>
    <w:tmpl w:val="890ABE72"/>
    <w:lvl w:ilvl="0" w:tplc="ABE4B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65833"/>
    <w:multiLevelType w:val="hybridMultilevel"/>
    <w:tmpl w:val="620CC630"/>
    <w:lvl w:ilvl="0" w:tplc="2E389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A738D"/>
    <w:multiLevelType w:val="hybridMultilevel"/>
    <w:tmpl w:val="83165F68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F6BF5"/>
    <w:multiLevelType w:val="hybridMultilevel"/>
    <w:tmpl w:val="B578742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610CB"/>
    <w:multiLevelType w:val="hybridMultilevel"/>
    <w:tmpl w:val="F4249096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65569"/>
    <w:multiLevelType w:val="hybridMultilevel"/>
    <w:tmpl w:val="D9448048"/>
    <w:lvl w:ilvl="0" w:tplc="308819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F4432"/>
    <w:multiLevelType w:val="hybridMultilevel"/>
    <w:tmpl w:val="E11CA238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8" w15:restartNumberingAfterBreak="0">
    <w:nsid w:val="4EB8380E"/>
    <w:multiLevelType w:val="hybridMultilevel"/>
    <w:tmpl w:val="7858368C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9" w15:restartNumberingAfterBreak="0">
    <w:nsid w:val="4F4E277D"/>
    <w:multiLevelType w:val="hybridMultilevel"/>
    <w:tmpl w:val="3440E776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0" w15:restartNumberingAfterBreak="0">
    <w:nsid w:val="56D60D86"/>
    <w:multiLevelType w:val="hybridMultilevel"/>
    <w:tmpl w:val="10FC0B96"/>
    <w:lvl w:ilvl="0" w:tplc="6CAEE3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912B89"/>
    <w:multiLevelType w:val="hybridMultilevel"/>
    <w:tmpl w:val="DDCEA1D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236A0"/>
    <w:multiLevelType w:val="hybridMultilevel"/>
    <w:tmpl w:val="DAC0872C"/>
    <w:lvl w:ilvl="0" w:tplc="6166FA5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424F2"/>
    <w:multiLevelType w:val="hybridMultilevel"/>
    <w:tmpl w:val="353CB492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34" w15:restartNumberingAfterBreak="0">
    <w:nsid w:val="600017E8"/>
    <w:multiLevelType w:val="hybridMultilevel"/>
    <w:tmpl w:val="A4E4495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7294D"/>
    <w:multiLevelType w:val="hybridMultilevel"/>
    <w:tmpl w:val="54DA878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A4531"/>
    <w:multiLevelType w:val="hybridMultilevel"/>
    <w:tmpl w:val="4E3254D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05C71"/>
    <w:multiLevelType w:val="hybridMultilevel"/>
    <w:tmpl w:val="527002F0"/>
    <w:lvl w:ilvl="0" w:tplc="3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67921617"/>
    <w:multiLevelType w:val="hybridMultilevel"/>
    <w:tmpl w:val="3AE602AA"/>
    <w:lvl w:ilvl="0" w:tplc="00EA76F0">
      <w:start w:val="3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E133D"/>
    <w:multiLevelType w:val="hybridMultilevel"/>
    <w:tmpl w:val="A36CDBA8"/>
    <w:lvl w:ilvl="0" w:tplc="3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7F5E71"/>
    <w:multiLevelType w:val="hybridMultilevel"/>
    <w:tmpl w:val="B4CA5944"/>
    <w:lvl w:ilvl="0" w:tplc="2E389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04CC2"/>
    <w:multiLevelType w:val="hybridMultilevel"/>
    <w:tmpl w:val="C2B4179E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2" w15:restartNumberingAfterBreak="0">
    <w:nsid w:val="71297C0F"/>
    <w:multiLevelType w:val="hybridMultilevel"/>
    <w:tmpl w:val="92927D1C"/>
    <w:lvl w:ilvl="0" w:tplc="D85E4B78">
      <w:start w:val="1"/>
      <w:numFmt w:val="bullet"/>
      <w:lvlText w:val="-"/>
      <w:lvlJc w:val="left"/>
      <w:pPr>
        <w:ind w:left="822" w:hanging="360"/>
      </w:pPr>
      <w:rPr>
        <w:rFonts w:ascii="Times New Roman" w:eastAsia="PMingLiU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733D2EDA"/>
    <w:multiLevelType w:val="hybridMultilevel"/>
    <w:tmpl w:val="620CC63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8F02F6"/>
    <w:multiLevelType w:val="hybridMultilevel"/>
    <w:tmpl w:val="796CB6A8"/>
    <w:lvl w:ilvl="0" w:tplc="ABE4B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D5BA7"/>
    <w:multiLevelType w:val="hybridMultilevel"/>
    <w:tmpl w:val="4336D862"/>
    <w:lvl w:ilvl="0" w:tplc="3C090001">
      <w:start w:val="1"/>
      <w:numFmt w:val="bullet"/>
      <w:lvlText w:val=""/>
      <w:lvlJc w:val="left"/>
      <w:pPr>
        <w:ind w:left="1046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46" w15:restartNumberingAfterBreak="0">
    <w:nsid w:val="74664D84"/>
    <w:multiLevelType w:val="hybridMultilevel"/>
    <w:tmpl w:val="1C0E86D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0555E"/>
    <w:multiLevelType w:val="hybridMultilevel"/>
    <w:tmpl w:val="768A109E"/>
    <w:lvl w:ilvl="0" w:tplc="3C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8" w15:restartNumberingAfterBreak="0">
    <w:nsid w:val="7DC13B61"/>
    <w:multiLevelType w:val="hybridMultilevel"/>
    <w:tmpl w:val="6B10D3B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564213816">
    <w:abstractNumId w:val="8"/>
  </w:num>
  <w:num w:numId="2" w16cid:durableId="229921270">
    <w:abstractNumId w:val="30"/>
  </w:num>
  <w:num w:numId="3" w16cid:durableId="880942855">
    <w:abstractNumId w:val="27"/>
  </w:num>
  <w:num w:numId="4" w16cid:durableId="238752321">
    <w:abstractNumId w:val="45"/>
  </w:num>
  <w:num w:numId="5" w16cid:durableId="2035577103">
    <w:abstractNumId w:val="6"/>
  </w:num>
  <w:num w:numId="6" w16cid:durableId="1212613319">
    <w:abstractNumId w:val="29"/>
  </w:num>
  <w:num w:numId="7" w16cid:durableId="850804876">
    <w:abstractNumId w:val="33"/>
  </w:num>
  <w:num w:numId="8" w16cid:durableId="403649110">
    <w:abstractNumId w:val="35"/>
  </w:num>
  <w:num w:numId="9" w16cid:durableId="216596675">
    <w:abstractNumId w:val="12"/>
  </w:num>
  <w:num w:numId="10" w16cid:durableId="1326476253">
    <w:abstractNumId w:val="41"/>
  </w:num>
  <w:num w:numId="11" w16cid:durableId="696199718">
    <w:abstractNumId w:val="1"/>
  </w:num>
  <w:num w:numId="12" w16cid:durableId="1679044417">
    <w:abstractNumId w:val="28"/>
  </w:num>
  <w:num w:numId="13" w16cid:durableId="807015062">
    <w:abstractNumId w:val="26"/>
  </w:num>
  <w:num w:numId="14" w16cid:durableId="188689579">
    <w:abstractNumId w:val="37"/>
  </w:num>
  <w:num w:numId="15" w16cid:durableId="427386063">
    <w:abstractNumId w:val="16"/>
  </w:num>
  <w:num w:numId="16" w16cid:durableId="2045592470">
    <w:abstractNumId w:val="48"/>
  </w:num>
  <w:num w:numId="17" w16cid:durableId="799804502">
    <w:abstractNumId w:val="5"/>
  </w:num>
  <w:num w:numId="18" w16cid:durableId="782505798">
    <w:abstractNumId w:val="2"/>
  </w:num>
  <w:num w:numId="19" w16cid:durableId="1472673723">
    <w:abstractNumId w:val="47"/>
  </w:num>
  <w:num w:numId="20" w16cid:durableId="2002999871">
    <w:abstractNumId w:val="23"/>
  </w:num>
  <w:num w:numId="21" w16cid:durableId="469902985">
    <w:abstractNumId w:val="18"/>
  </w:num>
  <w:num w:numId="22" w16cid:durableId="570506488">
    <w:abstractNumId w:val="9"/>
  </w:num>
  <w:num w:numId="23" w16cid:durableId="1769765694">
    <w:abstractNumId w:val="13"/>
  </w:num>
  <w:num w:numId="24" w16cid:durableId="1790204009">
    <w:abstractNumId w:val="14"/>
  </w:num>
  <w:num w:numId="25" w16cid:durableId="105200246">
    <w:abstractNumId w:val="34"/>
  </w:num>
  <w:num w:numId="26" w16cid:durableId="1618833754">
    <w:abstractNumId w:val="36"/>
  </w:num>
  <w:num w:numId="27" w16cid:durableId="868181663">
    <w:abstractNumId w:val="24"/>
  </w:num>
  <w:num w:numId="28" w16cid:durableId="385837556">
    <w:abstractNumId w:val="31"/>
  </w:num>
  <w:num w:numId="29" w16cid:durableId="347220711">
    <w:abstractNumId w:val="25"/>
  </w:num>
  <w:num w:numId="30" w16cid:durableId="316810004">
    <w:abstractNumId w:val="20"/>
  </w:num>
  <w:num w:numId="31" w16cid:durableId="1298530765">
    <w:abstractNumId w:val="39"/>
  </w:num>
  <w:num w:numId="32" w16cid:durableId="966399601">
    <w:abstractNumId w:val="46"/>
  </w:num>
  <w:num w:numId="33" w16cid:durableId="1489978284">
    <w:abstractNumId w:val="38"/>
  </w:num>
  <w:num w:numId="34" w16cid:durableId="882524250">
    <w:abstractNumId w:val="17"/>
  </w:num>
  <w:num w:numId="35" w16cid:durableId="565989611">
    <w:abstractNumId w:val="32"/>
  </w:num>
  <w:num w:numId="36" w16cid:durableId="175078313">
    <w:abstractNumId w:val="44"/>
  </w:num>
  <w:num w:numId="37" w16cid:durableId="208341029">
    <w:abstractNumId w:val="0"/>
  </w:num>
  <w:num w:numId="38" w16cid:durableId="1978560172">
    <w:abstractNumId w:val="4"/>
  </w:num>
  <w:num w:numId="39" w16cid:durableId="1901011766">
    <w:abstractNumId w:val="7"/>
  </w:num>
  <w:num w:numId="40" w16cid:durableId="1037241464">
    <w:abstractNumId w:val="15"/>
  </w:num>
  <w:num w:numId="41" w16cid:durableId="1362827981">
    <w:abstractNumId w:val="19"/>
  </w:num>
  <w:num w:numId="42" w16cid:durableId="1519201792">
    <w:abstractNumId w:val="3"/>
  </w:num>
  <w:num w:numId="43" w16cid:durableId="1264265476">
    <w:abstractNumId w:val="40"/>
  </w:num>
  <w:num w:numId="44" w16cid:durableId="1705711263">
    <w:abstractNumId w:val="11"/>
  </w:num>
  <w:num w:numId="45" w16cid:durableId="1876041519">
    <w:abstractNumId w:val="21"/>
  </w:num>
  <w:num w:numId="46" w16cid:durableId="927419738">
    <w:abstractNumId w:val="22"/>
  </w:num>
  <w:num w:numId="47" w16cid:durableId="1545633780">
    <w:abstractNumId w:val="42"/>
  </w:num>
  <w:num w:numId="48" w16cid:durableId="1644584161">
    <w:abstractNumId w:val="10"/>
  </w:num>
  <w:num w:numId="49" w16cid:durableId="200299847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B"/>
    <w:rsid w:val="00001C9E"/>
    <w:rsid w:val="0001574C"/>
    <w:rsid w:val="00015855"/>
    <w:rsid w:val="00015EB9"/>
    <w:rsid w:val="00023A39"/>
    <w:rsid w:val="00026CAC"/>
    <w:rsid w:val="00031760"/>
    <w:rsid w:val="0003252F"/>
    <w:rsid w:val="00034CB1"/>
    <w:rsid w:val="00037CC5"/>
    <w:rsid w:val="00042588"/>
    <w:rsid w:val="00044719"/>
    <w:rsid w:val="0004740A"/>
    <w:rsid w:val="00051F5A"/>
    <w:rsid w:val="0005447B"/>
    <w:rsid w:val="00064698"/>
    <w:rsid w:val="000649C0"/>
    <w:rsid w:val="00070E06"/>
    <w:rsid w:val="00075AF1"/>
    <w:rsid w:val="000821DD"/>
    <w:rsid w:val="00087B15"/>
    <w:rsid w:val="00094B4E"/>
    <w:rsid w:val="000A32E4"/>
    <w:rsid w:val="000B46B2"/>
    <w:rsid w:val="000B5BED"/>
    <w:rsid w:val="000B783A"/>
    <w:rsid w:val="000B7CEB"/>
    <w:rsid w:val="000C3AF6"/>
    <w:rsid w:val="000D1A58"/>
    <w:rsid w:val="000D2A55"/>
    <w:rsid w:val="000D4BC0"/>
    <w:rsid w:val="000D63A3"/>
    <w:rsid w:val="000E4841"/>
    <w:rsid w:val="000F2AD4"/>
    <w:rsid w:val="000F5B2B"/>
    <w:rsid w:val="00106AC6"/>
    <w:rsid w:val="0010794B"/>
    <w:rsid w:val="001103CC"/>
    <w:rsid w:val="00124560"/>
    <w:rsid w:val="00130B61"/>
    <w:rsid w:val="001333B7"/>
    <w:rsid w:val="00145E77"/>
    <w:rsid w:val="00147ABF"/>
    <w:rsid w:val="001607D0"/>
    <w:rsid w:val="00160953"/>
    <w:rsid w:val="00164DF3"/>
    <w:rsid w:val="00190966"/>
    <w:rsid w:val="00192A8B"/>
    <w:rsid w:val="0019456B"/>
    <w:rsid w:val="00197AE5"/>
    <w:rsid w:val="001A00F8"/>
    <w:rsid w:val="001A4888"/>
    <w:rsid w:val="001B2B86"/>
    <w:rsid w:val="001B30F3"/>
    <w:rsid w:val="001B3503"/>
    <w:rsid w:val="001C7D91"/>
    <w:rsid w:val="001D2229"/>
    <w:rsid w:val="001D2567"/>
    <w:rsid w:val="001D558B"/>
    <w:rsid w:val="001E6204"/>
    <w:rsid w:val="001F18BD"/>
    <w:rsid w:val="001F5CAD"/>
    <w:rsid w:val="0020197A"/>
    <w:rsid w:val="002046FE"/>
    <w:rsid w:val="00211135"/>
    <w:rsid w:val="00215BAC"/>
    <w:rsid w:val="002201C1"/>
    <w:rsid w:val="002365F7"/>
    <w:rsid w:val="00237760"/>
    <w:rsid w:val="002644F7"/>
    <w:rsid w:val="00276B86"/>
    <w:rsid w:val="00282088"/>
    <w:rsid w:val="0028333B"/>
    <w:rsid w:val="00292D43"/>
    <w:rsid w:val="00297CC4"/>
    <w:rsid w:val="002A0869"/>
    <w:rsid w:val="002B115A"/>
    <w:rsid w:val="002B4461"/>
    <w:rsid w:val="002C4D3B"/>
    <w:rsid w:val="002C7C3E"/>
    <w:rsid w:val="002D5502"/>
    <w:rsid w:val="002F637B"/>
    <w:rsid w:val="003047CE"/>
    <w:rsid w:val="00310D70"/>
    <w:rsid w:val="00312A32"/>
    <w:rsid w:val="00317C11"/>
    <w:rsid w:val="00332FBD"/>
    <w:rsid w:val="0036101C"/>
    <w:rsid w:val="003639FC"/>
    <w:rsid w:val="00370D08"/>
    <w:rsid w:val="003858E7"/>
    <w:rsid w:val="003923C5"/>
    <w:rsid w:val="003A381E"/>
    <w:rsid w:val="003B4B17"/>
    <w:rsid w:val="003B66BC"/>
    <w:rsid w:val="003C28AF"/>
    <w:rsid w:val="003C2A83"/>
    <w:rsid w:val="003C3D60"/>
    <w:rsid w:val="003D0D04"/>
    <w:rsid w:val="003F0CAD"/>
    <w:rsid w:val="00403CB4"/>
    <w:rsid w:val="00406C4B"/>
    <w:rsid w:val="00416B43"/>
    <w:rsid w:val="004200E7"/>
    <w:rsid w:val="0042175E"/>
    <w:rsid w:val="00424048"/>
    <w:rsid w:val="00425701"/>
    <w:rsid w:val="004263B0"/>
    <w:rsid w:val="0043141A"/>
    <w:rsid w:val="00452202"/>
    <w:rsid w:val="00457BC2"/>
    <w:rsid w:val="004636D2"/>
    <w:rsid w:val="00486A1A"/>
    <w:rsid w:val="004A56EF"/>
    <w:rsid w:val="004A61D0"/>
    <w:rsid w:val="004B5503"/>
    <w:rsid w:val="004B7B3F"/>
    <w:rsid w:val="004C53C4"/>
    <w:rsid w:val="004C5F6D"/>
    <w:rsid w:val="004C753B"/>
    <w:rsid w:val="004C76B5"/>
    <w:rsid w:val="004D0755"/>
    <w:rsid w:val="004D0E3A"/>
    <w:rsid w:val="004D77D0"/>
    <w:rsid w:val="004E0F6B"/>
    <w:rsid w:val="004F096E"/>
    <w:rsid w:val="004F0F1D"/>
    <w:rsid w:val="004F67DA"/>
    <w:rsid w:val="005026A9"/>
    <w:rsid w:val="00504019"/>
    <w:rsid w:val="005104FB"/>
    <w:rsid w:val="00510724"/>
    <w:rsid w:val="0051084A"/>
    <w:rsid w:val="00512153"/>
    <w:rsid w:val="005163C8"/>
    <w:rsid w:val="00516EFC"/>
    <w:rsid w:val="0052111B"/>
    <w:rsid w:val="00530459"/>
    <w:rsid w:val="00563795"/>
    <w:rsid w:val="005721D1"/>
    <w:rsid w:val="0058199D"/>
    <w:rsid w:val="0059149E"/>
    <w:rsid w:val="00593A60"/>
    <w:rsid w:val="005945F4"/>
    <w:rsid w:val="00596ADC"/>
    <w:rsid w:val="00596BF6"/>
    <w:rsid w:val="005A4F87"/>
    <w:rsid w:val="005B162F"/>
    <w:rsid w:val="005B393D"/>
    <w:rsid w:val="005C23BB"/>
    <w:rsid w:val="005C2DE6"/>
    <w:rsid w:val="005C2E0E"/>
    <w:rsid w:val="005C6D3E"/>
    <w:rsid w:val="005D0E2D"/>
    <w:rsid w:val="005D34B0"/>
    <w:rsid w:val="006003D8"/>
    <w:rsid w:val="00604394"/>
    <w:rsid w:val="006043EC"/>
    <w:rsid w:val="006050A6"/>
    <w:rsid w:val="00612E49"/>
    <w:rsid w:val="00614A77"/>
    <w:rsid w:val="0065109A"/>
    <w:rsid w:val="00657FC4"/>
    <w:rsid w:val="00677DD7"/>
    <w:rsid w:val="0068323D"/>
    <w:rsid w:val="00690510"/>
    <w:rsid w:val="00697F92"/>
    <w:rsid w:val="006A5F36"/>
    <w:rsid w:val="006B26CF"/>
    <w:rsid w:val="006B5FFA"/>
    <w:rsid w:val="006C464C"/>
    <w:rsid w:val="006D133D"/>
    <w:rsid w:val="006D3F28"/>
    <w:rsid w:val="006D492B"/>
    <w:rsid w:val="006D4D02"/>
    <w:rsid w:val="006D7D9B"/>
    <w:rsid w:val="006E0449"/>
    <w:rsid w:val="006E1488"/>
    <w:rsid w:val="006F025E"/>
    <w:rsid w:val="006F6A50"/>
    <w:rsid w:val="00702232"/>
    <w:rsid w:val="007133F1"/>
    <w:rsid w:val="007339F4"/>
    <w:rsid w:val="00733A3D"/>
    <w:rsid w:val="0073770E"/>
    <w:rsid w:val="00745A08"/>
    <w:rsid w:val="00751013"/>
    <w:rsid w:val="0075221E"/>
    <w:rsid w:val="0075338F"/>
    <w:rsid w:val="007606DE"/>
    <w:rsid w:val="00762CFD"/>
    <w:rsid w:val="00763940"/>
    <w:rsid w:val="00765080"/>
    <w:rsid w:val="00780089"/>
    <w:rsid w:val="00780CD9"/>
    <w:rsid w:val="007845D0"/>
    <w:rsid w:val="00784826"/>
    <w:rsid w:val="0079358E"/>
    <w:rsid w:val="00794ABC"/>
    <w:rsid w:val="0079785F"/>
    <w:rsid w:val="007A233B"/>
    <w:rsid w:val="007A3A5D"/>
    <w:rsid w:val="007A6856"/>
    <w:rsid w:val="007A6D15"/>
    <w:rsid w:val="007A6DE0"/>
    <w:rsid w:val="007C7E18"/>
    <w:rsid w:val="007D15B5"/>
    <w:rsid w:val="007E4469"/>
    <w:rsid w:val="007F2755"/>
    <w:rsid w:val="00802252"/>
    <w:rsid w:val="008042F0"/>
    <w:rsid w:val="008227DD"/>
    <w:rsid w:val="00831A49"/>
    <w:rsid w:val="00840A07"/>
    <w:rsid w:val="0085166F"/>
    <w:rsid w:val="008526FF"/>
    <w:rsid w:val="00855C6E"/>
    <w:rsid w:val="008613D5"/>
    <w:rsid w:val="0086281D"/>
    <w:rsid w:val="00864DEF"/>
    <w:rsid w:val="008718C4"/>
    <w:rsid w:val="008720EB"/>
    <w:rsid w:val="00874029"/>
    <w:rsid w:val="00877839"/>
    <w:rsid w:val="008875CE"/>
    <w:rsid w:val="008925AD"/>
    <w:rsid w:val="008A2750"/>
    <w:rsid w:val="008A6027"/>
    <w:rsid w:val="008B286B"/>
    <w:rsid w:val="008C24DD"/>
    <w:rsid w:val="008D4C25"/>
    <w:rsid w:val="008D6210"/>
    <w:rsid w:val="008E2374"/>
    <w:rsid w:val="008E791A"/>
    <w:rsid w:val="008F6A95"/>
    <w:rsid w:val="008F6C3F"/>
    <w:rsid w:val="009009A2"/>
    <w:rsid w:val="009145B4"/>
    <w:rsid w:val="00914F61"/>
    <w:rsid w:val="0093276D"/>
    <w:rsid w:val="00932EDB"/>
    <w:rsid w:val="00933563"/>
    <w:rsid w:val="00936E7F"/>
    <w:rsid w:val="00941944"/>
    <w:rsid w:val="0094427D"/>
    <w:rsid w:val="00947A97"/>
    <w:rsid w:val="00951172"/>
    <w:rsid w:val="009601F0"/>
    <w:rsid w:val="00962024"/>
    <w:rsid w:val="00962DB6"/>
    <w:rsid w:val="00973AFE"/>
    <w:rsid w:val="00974403"/>
    <w:rsid w:val="00980D65"/>
    <w:rsid w:val="0099021B"/>
    <w:rsid w:val="009A1594"/>
    <w:rsid w:val="009A2A98"/>
    <w:rsid w:val="009A3448"/>
    <w:rsid w:val="009A56E5"/>
    <w:rsid w:val="009C1A0A"/>
    <w:rsid w:val="009C32E1"/>
    <w:rsid w:val="009C5BA1"/>
    <w:rsid w:val="009C6E3E"/>
    <w:rsid w:val="009C7948"/>
    <w:rsid w:val="009E0D82"/>
    <w:rsid w:val="009E2170"/>
    <w:rsid w:val="009F42B2"/>
    <w:rsid w:val="00A02DC8"/>
    <w:rsid w:val="00A11229"/>
    <w:rsid w:val="00A116A9"/>
    <w:rsid w:val="00A116C4"/>
    <w:rsid w:val="00A17625"/>
    <w:rsid w:val="00A22C40"/>
    <w:rsid w:val="00A2396B"/>
    <w:rsid w:val="00A26257"/>
    <w:rsid w:val="00A305EE"/>
    <w:rsid w:val="00A3285C"/>
    <w:rsid w:val="00A35139"/>
    <w:rsid w:val="00A406B6"/>
    <w:rsid w:val="00A412DB"/>
    <w:rsid w:val="00A428C5"/>
    <w:rsid w:val="00A45BAD"/>
    <w:rsid w:val="00A57276"/>
    <w:rsid w:val="00A67D21"/>
    <w:rsid w:val="00A7107B"/>
    <w:rsid w:val="00A74BF7"/>
    <w:rsid w:val="00A769DD"/>
    <w:rsid w:val="00A82242"/>
    <w:rsid w:val="00A84C0B"/>
    <w:rsid w:val="00A86B63"/>
    <w:rsid w:val="00A87E79"/>
    <w:rsid w:val="00A94329"/>
    <w:rsid w:val="00AB148C"/>
    <w:rsid w:val="00AB16BE"/>
    <w:rsid w:val="00AC0EAD"/>
    <w:rsid w:val="00AC487B"/>
    <w:rsid w:val="00AC5D17"/>
    <w:rsid w:val="00AD240E"/>
    <w:rsid w:val="00AE17BE"/>
    <w:rsid w:val="00AF2A75"/>
    <w:rsid w:val="00AF63A1"/>
    <w:rsid w:val="00B031F7"/>
    <w:rsid w:val="00B04C61"/>
    <w:rsid w:val="00B1117E"/>
    <w:rsid w:val="00B17E2C"/>
    <w:rsid w:val="00B255B3"/>
    <w:rsid w:val="00B40306"/>
    <w:rsid w:val="00B408D2"/>
    <w:rsid w:val="00B453C8"/>
    <w:rsid w:val="00B54CB6"/>
    <w:rsid w:val="00B60DEC"/>
    <w:rsid w:val="00B61E95"/>
    <w:rsid w:val="00B663F8"/>
    <w:rsid w:val="00B668B4"/>
    <w:rsid w:val="00B66F91"/>
    <w:rsid w:val="00B72467"/>
    <w:rsid w:val="00B76C39"/>
    <w:rsid w:val="00B77EB7"/>
    <w:rsid w:val="00B85FCB"/>
    <w:rsid w:val="00B933C0"/>
    <w:rsid w:val="00B9667E"/>
    <w:rsid w:val="00BA66D0"/>
    <w:rsid w:val="00BB067E"/>
    <w:rsid w:val="00BB10CD"/>
    <w:rsid w:val="00BC1329"/>
    <w:rsid w:val="00BC35E3"/>
    <w:rsid w:val="00BD52DA"/>
    <w:rsid w:val="00BD7403"/>
    <w:rsid w:val="00BE17F2"/>
    <w:rsid w:val="00BE25C7"/>
    <w:rsid w:val="00BF60BF"/>
    <w:rsid w:val="00C00776"/>
    <w:rsid w:val="00C038F7"/>
    <w:rsid w:val="00C118C3"/>
    <w:rsid w:val="00C21744"/>
    <w:rsid w:val="00C23479"/>
    <w:rsid w:val="00C267B7"/>
    <w:rsid w:val="00C26C46"/>
    <w:rsid w:val="00C30900"/>
    <w:rsid w:val="00C56510"/>
    <w:rsid w:val="00C6236A"/>
    <w:rsid w:val="00C64792"/>
    <w:rsid w:val="00C65221"/>
    <w:rsid w:val="00C712E3"/>
    <w:rsid w:val="00C762D2"/>
    <w:rsid w:val="00C776D3"/>
    <w:rsid w:val="00C8437A"/>
    <w:rsid w:val="00C96099"/>
    <w:rsid w:val="00CA77E3"/>
    <w:rsid w:val="00CB0E1F"/>
    <w:rsid w:val="00CB5DC3"/>
    <w:rsid w:val="00CB6B2B"/>
    <w:rsid w:val="00CC4C71"/>
    <w:rsid w:val="00CD1833"/>
    <w:rsid w:val="00CD2B12"/>
    <w:rsid w:val="00CD4AE6"/>
    <w:rsid w:val="00CD59AD"/>
    <w:rsid w:val="00CD7ABC"/>
    <w:rsid w:val="00CE5298"/>
    <w:rsid w:val="00D02E31"/>
    <w:rsid w:val="00D16D77"/>
    <w:rsid w:val="00D17416"/>
    <w:rsid w:val="00D23705"/>
    <w:rsid w:val="00D27F12"/>
    <w:rsid w:val="00D317F6"/>
    <w:rsid w:val="00D32FEB"/>
    <w:rsid w:val="00D4276E"/>
    <w:rsid w:val="00D53202"/>
    <w:rsid w:val="00D55BA5"/>
    <w:rsid w:val="00D56CD1"/>
    <w:rsid w:val="00D70995"/>
    <w:rsid w:val="00D7755B"/>
    <w:rsid w:val="00D81097"/>
    <w:rsid w:val="00D84727"/>
    <w:rsid w:val="00D869C3"/>
    <w:rsid w:val="00D96864"/>
    <w:rsid w:val="00DB49CD"/>
    <w:rsid w:val="00DB654E"/>
    <w:rsid w:val="00DB6A93"/>
    <w:rsid w:val="00DC4938"/>
    <w:rsid w:val="00DC6356"/>
    <w:rsid w:val="00DC798F"/>
    <w:rsid w:val="00DD2DA9"/>
    <w:rsid w:val="00DD40FF"/>
    <w:rsid w:val="00DD6307"/>
    <w:rsid w:val="00DD7D78"/>
    <w:rsid w:val="00DE66F6"/>
    <w:rsid w:val="00DE7642"/>
    <w:rsid w:val="00DF5C66"/>
    <w:rsid w:val="00E05FE1"/>
    <w:rsid w:val="00E16168"/>
    <w:rsid w:val="00E221B7"/>
    <w:rsid w:val="00E221C9"/>
    <w:rsid w:val="00E23074"/>
    <w:rsid w:val="00E27441"/>
    <w:rsid w:val="00E321DB"/>
    <w:rsid w:val="00E327C1"/>
    <w:rsid w:val="00E33D9A"/>
    <w:rsid w:val="00E356B4"/>
    <w:rsid w:val="00E40385"/>
    <w:rsid w:val="00E4250C"/>
    <w:rsid w:val="00E47482"/>
    <w:rsid w:val="00E5306F"/>
    <w:rsid w:val="00E535D9"/>
    <w:rsid w:val="00E5442D"/>
    <w:rsid w:val="00E55B14"/>
    <w:rsid w:val="00E56784"/>
    <w:rsid w:val="00E62F10"/>
    <w:rsid w:val="00E647C5"/>
    <w:rsid w:val="00E72696"/>
    <w:rsid w:val="00E75626"/>
    <w:rsid w:val="00E76CF1"/>
    <w:rsid w:val="00E800C1"/>
    <w:rsid w:val="00EA4B53"/>
    <w:rsid w:val="00EB0F25"/>
    <w:rsid w:val="00EC2BFE"/>
    <w:rsid w:val="00EC31C9"/>
    <w:rsid w:val="00EC33ED"/>
    <w:rsid w:val="00EC3585"/>
    <w:rsid w:val="00EC42EE"/>
    <w:rsid w:val="00EC7499"/>
    <w:rsid w:val="00EF06AC"/>
    <w:rsid w:val="00EF1FDA"/>
    <w:rsid w:val="00EF72A0"/>
    <w:rsid w:val="00F00B6B"/>
    <w:rsid w:val="00F101F2"/>
    <w:rsid w:val="00F1047B"/>
    <w:rsid w:val="00F21ACB"/>
    <w:rsid w:val="00F31EFE"/>
    <w:rsid w:val="00F432D4"/>
    <w:rsid w:val="00F434FD"/>
    <w:rsid w:val="00F43CF2"/>
    <w:rsid w:val="00F46419"/>
    <w:rsid w:val="00F475A6"/>
    <w:rsid w:val="00F4769C"/>
    <w:rsid w:val="00F538B8"/>
    <w:rsid w:val="00F60DB7"/>
    <w:rsid w:val="00F6329B"/>
    <w:rsid w:val="00F633D9"/>
    <w:rsid w:val="00F64466"/>
    <w:rsid w:val="00F70515"/>
    <w:rsid w:val="00F73C6A"/>
    <w:rsid w:val="00F760BA"/>
    <w:rsid w:val="00F843AB"/>
    <w:rsid w:val="00F85C26"/>
    <w:rsid w:val="00F92DBD"/>
    <w:rsid w:val="00F93402"/>
    <w:rsid w:val="00F93F72"/>
    <w:rsid w:val="00FA072E"/>
    <w:rsid w:val="00FA1BA2"/>
    <w:rsid w:val="00FB17BA"/>
    <w:rsid w:val="00FB331E"/>
    <w:rsid w:val="00FC4730"/>
    <w:rsid w:val="00FC675D"/>
    <w:rsid w:val="00FC7915"/>
    <w:rsid w:val="00FE32AF"/>
    <w:rsid w:val="00FE3802"/>
    <w:rsid w:val="00FE4E12"/>
    <w:rsid w:val="00F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60818"/>
  <w15:chartTrackingRefBased/>
  <w15:docId w15:val="{0BDCA4D2-F303-4A09-A03B-06A70C0F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276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63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45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E77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145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E77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46D"/>
    <w:rPr>
      <w:rFonts w:ascii="Segoe UI" w:eastAsia="PMingLiU" w:hAnsi="Segoe UI" w:cs="Segoe UI"/>
      <w:sz w:val="18"/>
      <w:szCs w:val="18"/>
      <w:lang w:val="en-US" w:eastAsia="ar-SA"/>
    </w:rPr>
  </w:style>
  <w:style w:type="paragraph" w:styleId="Revision">
    <w:name w:val="Revision"/>
    <w:hidden/>
    <w:uiPriority w:val="99"/>
    <w:semiHidden/>
    <w:rsid w:val="00BD52DA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  <w:style w:type="table" w:styleId="TableGrid">
    <w:name w:val="Table Grid"/>
    <w:basedOn w:val="TableNormal"/>
    <w:uiPriority w:val="39"/>
    <w:rsid w:val="004C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966B2CED-EB51-42B9-8C05-E60747144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42862D-1597-42BF-B866-905C01890DF1}"/>
</file>

<file path=customXml/itemProps3.xml><?xml version="1.0" encoding="utf-8"?>
<ds:datastoreItem xmlns:ds="http://schemas.openxmlformats.org/officeDocument/2006/customXml" ds:itemID="{4C603012-A0CA-4871-B6B7-52CF29AE6DAE}"/>
</file>

<file path=customXml/itemProps4.xml><?xml version="1.0" encoding="utf-8"?>
<ds:datastoreItem xmlns:ds="http://schemas.openxmlformats.org/officeDocument/2006/customXml" ds:itemID="{E7D13B98-532B-41DD-A399-8AC1B1362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563</Words>
  <Characters>2789</Characters>
  <Application>Microsoft Office Word</Application>
  <DocSecurity>0</DocSecurity>
  <Lines>116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LAU</dc:creator>
  <cp:keywords/>
  <dc:description/>
  <cp:lastModifiedBy>Natalie WONG</cp:lastModifiedBy>
  <cp:revision>9</cp:revision>
  <cp:lastPrinted>2025-12-30T03:47:00Z</cp:lastPrinted>
  <dcterms:created xsi:type="dcterms:W3CDTF">2026-01-14T06:34:00Z</dcterms:created>
  <dcterms:modified xsi:type="dcterms:W3CDTF">2026-01-15T07:32:00Z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