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1F92C3B5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D26769">
        <w:t>31</w:t>
      </w:r>
      <w:r w:rsidR="00601263">
        <w:t xml:space="preserve"> July</w:t>
      </w:r>
      <w:r w:rsidR="002150D4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bookmarkEnd w:id="0"/>
    <w:p w14:paraId="4BBFA390" w14:textId="77777777" w:rsidR="009836BA" w:rsidRPr="00481EBE" w:rsidRDefault="009836BA" w:rsidP="00531E8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47B1BCC1" w:rsidR="00F745D2" w:rsidRPr="00481EBE" w:rsidRDefault="00F745D2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Line Dance Class 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5353B8">
              <w:rPr>
                <w:rFonts w:ascii="Garamond" w:hAnsi="Garamond" w:cs="Tahoma"/>
                <w:sz w:val="22"/>
                <w:szCs w:val="22"/>
              </w:rPr>
              <w:t>closed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E7A67" w:rsidRPr="00481EBE" w14:paraId="440741C3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4FCE768" w14:textId="34473BD5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6 Aug 25</w:t>
            </w:r>
          </w:p>
        </w:tc>
        <w:tc>
          <w:tcPr>
            <w:tcW w:w="2117" w:type="dxa"/>
            <w:vAlign w:val="center"/>
          </w:tcPr>
          <w:p w14:paraId="05465CA6" w14:textId="20999406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F5BB896" w14:textId="77777777" w:rsidR="007E7A67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775CF3F0" w14:textId="0CC52A3D" w:rsidR="00D26769" w:rsidRPr="00481EBE" w:rsidRDefault="00D26769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D7A85C2" w14:textId="01BD51E8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9823E48" w14:textId="36924BE2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C7365E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5325034C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 w:rsidR="00525C7A"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 w:rsidR="00E73C98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E1724" w:rsidRPr="00481EBE" w14:paraId="297BE54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86B" w14:textId="75B88007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25C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29D" w14:textId="77777777" w:rsidR="00DE1724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1E8683D3" w14:textId="2B6E64A8" w:rsidR="00D26769" w:rsidRPr="00481EBE" w:rsidRDefault="00D26769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DE1724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299BDD8B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204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DE1724" w:rsidRPr="00481EBE" w14:paraId="51970A4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19" w14:textId="43602EC0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4E8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7DF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D30EDD" w:rsidRPr="00481EBE" w14:paraId="12452B1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644F" w14:textId="306D5D30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B750AD">
              <w:rPr>
                <w:rFonts w:ascii="Garamond" w:hAnsi="Garamond" w:cs="Tahoma"/>
                <w:sz w:val="22"/>
                <w:szCs w:val="22"/>
                <w:lang w:eastAsia="zh-CN"/>
              </w:rPr>
              <w:t>2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213C" w14:textId="5CC334A3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5B82" w14:textId="77777777" w:rsidR="00D30EDD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01D2E26D" w14:textId="1A03C7E0" w:rsidR="00B750AD" w:rsidRPr="00481EBE" w:rsidRDefault="00B750AD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D30EDD" w:rsidRPr="00481EBE" w14:paraId="6FDF8A22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C254" w14:textId="6E9CD9BE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B750AD">
              <w:rPr>
                <w:rFonts w:ascii="Garamond" w:hAnsi="Garamond" w:cs="Tahoma"/>
                <w:sz w:val="22"/>
                <w:szCs w:val="22"/>
                <w:lang w:eastAsia="zh-CN"/>
              </w:rPr>
              <w:t>9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70F" w14:textId="6CA7B406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FC6C" w14:textId="1FECA672" w:rsidR="00D30EDD" w:rsidRPr="00481EBE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1815255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259" w14:textId="25B1AC29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2E6" w14:textId="5D92AE7B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C0FC" w14:textId="5F3C9586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EAA9" w14:textId="7B47B5AD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70661" w:rsidRPr="00481EBE" w14:paraId="5AD6A0FD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6240" w14:textId="58BE957D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3546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C607" w14:textId="77777777" w:rsidR="00070661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0D3DD1F" w14:textId="5136D907" w:rsidR="00727CB5" w:rsidRPr="00481EBE" w:rsidRDefault="00727CB5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70661" w:rsidRPr="00481EBE" w14:paraId="66100A03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55E" w14:textId="6544A9FA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23C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20BE" w14:textId="6075612B" w:rsidR="00070661" w:rsidRPr="00481EBE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973F4D" w:rsidRPr="00481EBE" w14:paraId="376ACA9F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BC3B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973F4D" w:rsidRPr="00481EBE" w14:paraId="791C78BE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0F87" w14:textId="310BAB9D" w:rsidR="00973F4D" w:rsidRPr="00481EBE" w:rsidRDefault="00973F4D" w:rsidP="0069046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Pr="00453973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Cancellation</w:t>
            </w: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 </w:t>
            </w:r>
            <w:r w:rsidRPr="00453973">
              <w:rPr>
                <w:rFonts w:ascii="Garamond" w:hAnsi="Garamond" w:cs="Tahoma"/>
                <w:bCs/>
                <w:sz w:val="22"/>
                <w:szCs w:val="22"/>
              </w:rPr>
              <w:t>of</w:t>
            </w:r>
            <w:r w:rsidRPr="00453973">
              <w:rPr>
                <w:rFonts w:ascii="Garamond" w:hAnsi="Garamond" w:cs="Tahoma"/>
                <w:bCs/>
                <w:sz w:val="22"/>
                <w:szCs w:val="22"/>
              </w:rPr>
              <w:t xml:space="preserve"> the following class session(s))</w:t>
            </w:r>
          </w:p>
        </w:tc>
      </w:tr>
      <w:tr w:rsidR="00973F4D" w:rsidRPr="00481EBE" w14:paraId="0D7AEE35" w14:textId="77777777" w:rsidTr="00690464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14E5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968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2A0D" w14:textId="77777777" w:rsidR="00973F4D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5DA13BAB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973F4D" w:rsidRPr="00481EBE" w14:paraId="0F225D84" w14:textId="77777777" w:rsidTr="00690464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2DFD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085E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E69A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973F4D" w:rsidRPr="00481EBE" w14:paraId="1B155BB9" w14:textId="77777777" w:rsidTr="00690464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3F1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06DC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1C9C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973F4D" w:rsidRPr="00481EBE" w14:paraId="78728F82" w14:textId="77777777" w:rsidTr="00690464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3E3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14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3079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76F5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64A49559" w14:textId="77777777" w:rsidR="00973F4D" w:rsidRDefault="00973F4D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2CED4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601263" w:rsidRPr="00481EBE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90005" w:rsidRPr="00481EBE" w14:paraId="18EE5B3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B7F33E9" w14:textId="2B2879B5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2 Aug 25</w:t>
            </w:r>
          </w:p>
        </w:tc>
        <w:tc>
          <w:tcPr>
            <w:tcW w:w="2117" w:type="dxa"/>
            <w:vAlign w:val="center"/>
          </w:tcPr>
          <w:p w14:paraId="59F775E4" w14:textId="44F3E852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05729C99" w14:textId="5C247897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90005" w:rsidRPr="00481EBE" w14:paraId="39919B30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B430CA7" w14:textId="1E76A92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4 Aug 25</w:t>
            </w:r>
          </w:p>
        </w:tc>
        <w:tc>
          <w:tcPr>
            <w:tcW w:w="2117" w:type="dxa"/>
            <w:vAlign w:val="center"/>
          </w:tcPr>
          <w:p w14:paraId="56495FCC" w14:textId="09977A5F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7ECFC22" w14:textId="133E50FA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7966FEDB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83DD1E9" w14:textId="30A001D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11 Aug 25</w:t>
            </w:r>
          </w:p>
        </w:tc>
        <w:tc>
          <w:tcPr>
            <w:tcW w:w="2117" w:type="dxa"/>
            <w:vAlign w:val="center"/>
          </w:tcPr>
          <w:p w14:paraId="56AAB47B" w14:textId="3C33DFA7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AAE8B" w14:textId="2D17D619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81987B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9B1CE6" w14:textId="5B617023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18 Aug 25</w:t>
            </w:r>
          </w:p>
        </w:tc>
        <w:tc>
          <w:tcPr>
            <w:tcW w:w="2117" w:type="dxa"/>
            <w:vAlign w:val="center"/>
          </w:tcPr>
          <w:p w14:paraId="47B06FFB" w14:textId="0D4F1D85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6C4D483" w14:textId="2F2C28D8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1C66469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E10D3E8" w14:textId="77A0B49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469E5E39" w14:textId="1CE0B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44917C9C" w14:textId="4B883772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38265D"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F20E1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1660" w:rsidRPr="00481EBE" w14:paraId="48A6C3E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FF3" w14:textId="73B0E8FF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FEC" w14:textId="545D234D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BD2" w14:textId="77777777" w:rsidR="00001660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766CD7FC" w14:textId="75315609" w:rsidR="006971D9" w:rsidRPr="00481EBE" w:rsidRDefault="006971D9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001660" w:rsidRPr="00481EBE" w14:paraId="49505834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581" w14:textId="3A7C0B86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39B" w14:textId="080590CD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E90" w14:textId="5890C0F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70DDDDD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A88" w14:textId="2412D86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5CA" w14:textId="03849279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CD1" w14:textId="0FF3F15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3611608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72D" w14:textId="0BCFDF2E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374" w14:textId="6E6A85D5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44" w14:textId="079D34CB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5E1D81" w:rsidRPr="00481EBE" w14:paraId="717CE5D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C644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1B9C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6254" w14:textId="77777777" w:rsidR="005E1D81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9E501A5" w14:textId="5CACD2FB" w:rsidR="006971D9" w:rsidRPr="00481EBE" w:rsidRDefault="006971D9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5E1D81" w:rsidRPr="00481EBE" w14:paraId="017A861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4D35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DDDE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71E8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5E1D81" w:rsidRPr="00481EBE" w14:paraId="430BAFF0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95D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53B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1281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CF64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Practice (Please register with the team/group before attending the practice session(s))</w:t>
            </w:r>
          </w:p>
        </w:tc>
      </w:tr>
      <w:tr w:rsidR="002349F1" w:rsidRPr="00481EBE" w14:paraId="3692004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C8E" w14:textId="26336D3E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BE83" w14:textId="1DF29D98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0E19" w14:textId="77777777" w:rsidR="002349F1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D259A01" w14:textId="32BAB12C" w:rsidR="00947E44" w:rsidRPr="00481EBE" w:rsidRDefault="00947E44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349F1" w:rsidRPr="00481EBE" w14:paraId="28591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929D" w14:textId="03FC8242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6C60" w14:textId="091DC086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6277" w14:textId="556F7E0A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20480" w:rsidRPr="00481EBE" w14:paraId="37524FF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2066" w14:textId="451F6E7B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AA05" w14:textId="655183D6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47CC" w14:textId="033B8CC7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20480" w:rsidRPr="00481EBE" w14:paraId="6F85B288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2103" w14:textId="0E72F5D2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50BF" w14:textId="5BAE9F49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9584" w14:textId="55218E42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20480" w:rsidRPr="00481EBE" w14:paraId="55A7DE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8287" w14:textId="6E5167F3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7EB" w14:textId="6396CA61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B1CC" w14:textId="2ADED8EF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20480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FDFA" w14:textId="50760166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5BD9072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592" w14:textId="48603FF0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854" w14:textId="627860AA" w:rsidR="00601263" w:rsidRPr="00481EBE" w:rsidRDefault="00601263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E60" w14:textId="77777777" w:rsidR="00601263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DA3B164" w14:textId="6A6F0FF3" w:rsidR="00514CCC" w:rsidRPr="00481EBE" w:rsidRDefault="00514CCC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9F41154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17" w14:textId="135FCD4B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B15" w14:textId="693C4CF2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5F98" w14:textId="00A12F28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631D878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E13" w14:textId="4295C63E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 w:rsidR="00715167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B0" w14:textId="4675424E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4FC" w14:textId="2845BA4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E63" w14:textId="1C7EC18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65BDA" w:rsidRPr="00481EBE" w14:paraId="189200FD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CB1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EFC" w14:textId="5B9D2C5F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E4D" w14:textId="77777777" w:rsidR="00065BDA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155EDD6" w14:textId="24A079DB" w:rsidR="00D412DF" w:rsidRPr="00481EBE" w:rsidRDefault="00D412DF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06599DA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002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C1D" w14:textId="254AA932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0C8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4FB8FED8" w14:textId="77777777" w:rsidTr="00A475B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60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758" w14:textId="1A831EE6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BC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271F47D6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370" w14:textId="067B56F1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62" w14:textId="416746D8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C53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353B8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353B8" w:rsidRPr="00481EBE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065BDA" w:rsidRPr="00481EBE" w14:paraId="584DD0F0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494" w14:textId="4054E31C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B4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5F1" w14:textId="77777777" w:rsidR="00065BDA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8358576" w14:textId="63A5FEC0" w:rsidR="00A03B2A" w:rsidRPr="00481EBE" w:rsidRDefault="00A03B2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0FB2396A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D28" w14:textId="309D9B66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9A8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FB9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4AC238EF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3CA" w14:textId="4768490B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7D4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BFE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B9F"/>
    <w:rsid w:val="005664E2"/>
    <w:rsid w:val="00567354"/>
    <w:rsid w:val="0056787C"/>
    <w:rsid w:val="005679D1"/>
    <w:rsid w:val="00567B5B"/>
    <w:rsid w:val="00567BC4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9AC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054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3667"/>
    <w:rsid w:val="00813FB0"/>
    <w:rsid w:val="008141C7"/>
    <w:rsid w:val="00814318"/>
    <w:rsid w:val="008150BB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6AB3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97"/>
    <w:rsid w:val="00C63435"/>
    <w:rsid w:val="00C638F2"/>
    <w:rsid w:val="00C639D9"/>
    <w:rsid w:val="00C65D88"/>
    <w:rsid w:val="00C6624D"/>
    <w:rsid w:val="00C667A7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1130"/>
    <w:rsid w:val="00E31982"/>
    <w:rsid w:val="00E31EB2"/>
    <w:rsid w:val="00E32291"/>
    <w:rsid w:val="00E326DD"/>
    <w:rsid w:val="00E33266"/>
    <w:rsid w:val="00E3338F"/>
    <w:rsid w:val="00E34AB6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3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FF4B4-6963-4FFD-87B9-BC68DB8175A8}"/>
</file>

<file path=customXml/itemProps4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14</TotalTime>
  <Pages>3</Pages>
  <Words>1074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6220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16</cp:revision>
  <cp:lastPrinted>2025-07-14T08:18:00Z</cp:lastPrinted>
  <dcterms:created xsi:type="dcterms:W3CDTF">2025-07-14T06:22:00Z</dcterms:created>
  <dcterms:modified xsi:type="dcterms:W3CDTF">2025-07-28T08:47:00Z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