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EA0" w:rsidRDefault="00472EA0" w:rsidP="00472EA0">
      <w:pPr>
        <w:widowControl/>
        <w:spacing w:before="100" w:beforeAutospacing="1" w:after="100" w:afterAutospacing="1" w:line="360" w:lineRule="exact"/>
        <w:ind w:left="90"/>
        <w:jc w:val="right"/>
        <w:rPr>
          <w:rFonts w:ascii="SimHei" w:eastAsia="SimHei"/>
          <w:b/>
          <w:bCs/>
          <w:sz w:val="28"/>
          <w:lang w:eastAsia="zh-CN"/>
        </w:rPr>
      </w:pPr>
      <w:bookmarkStart w:id="0" w:name="OLE_LINK1"/>
      <w:bookmarkStart w:id="1" w:name="_GoBack"/>
      <w:bookmarkEnd w:id="1"/>
      <w:r>
        <w:rPr>
          <w:rFonts w:ascii="Garamond" w:hAnsi="Garamond"/>
          <w:b/>
          <w:szCs w:val="24"/>
          <w:lang w:eastAsia="zh-CN"/>
        </w:rPr>
        <w:t>Annexure 2</w:t>
      </w:r>
    </w:p>
    <w:p w:rsidR="00472EA0" w:rsidRDefault="00472EA0" w:rsidP="00472EA0">
      <w:pPr>
        <w:widowControl/>
        <w:spacing w:before="100" w:beforeAutospacing="1" w:after="100" w:afterAutospacing="1" w:line="360" w:lineRule="exact"/>
        <w:ind w:left="90"/>
        <w:jc w:val="center"/>
        <w:rPr>
          <w:rFonts w:ascii="SimHei" w:eastAsia="SimHei"/>
          <w:b/>
          <w:bCs/>
          <w:sz w:val="28"/>
          <w:lang w:eastAsia="zh-CN"/>
        </w:rPr>
      </w:pPr>
      <w:r>
        <w:rPr>
          <w:rFonts w:ascii="SimHei" w:eastAsia="SimHei" w:hint="eastAsia"/>
          <w:b/>
          <w:bCs/>
          <w:sz w:val="28"/>
          <w:lang w:eastAsia="zh-CN"/>
        </w:rPr>
        <w:t>中国诉讼制度及争议解决实务专题研修班</w:t>
      </w:r>
      <w:bookmarkEnd w:id="0"/>
      <w:r>
        <w:rPr>
          <w:rFonts w:ascii="SimHei" w:eastAsia="SimHei" w:hint="eastAsia"/>
          <w:b/>
          <w:bCs/>
          <w:sz w:val="28"/>
          <w:lang w:eastAsia="zh-CN"/>
        </w:rPr>
        <w:t>（草案）</w:t>
      </w:r>
    </w:p>
    <w:p w:rsidR="00472EA0" w:rsidRDefault="00472EA0" w:rsidP="00472EA0">
      <w:pPr>
        <w:widowControl/>
        <w:spacing w:before="100" w:beforeAutospacing="1" w:after="100" w:afterAutospacing="1" w:line="360" w:lineRule="exact"/>
        <w:jc w:val="center"/>
        <w:rPr>
          <w:rFonts w:hint="eastAsia"/>
          <w:color w:val="0070C0"/>
          <w:sz w:val="21"/>
          <w:u w:val="single"/>
        </w:rPr>
      </w:pPr>
      <w:r>
        <w:rPr>
          <w:rFonts w:ascii="SimSun" w:hAnsi="SimSun"/>
          <w:sz w:val="21"/>
        </w:rPr>
        <w:t>（</w:t>
      </w:r>
      <w:r>
        <w:rPr>
          <w:rFonts w:ascii="SimSun" w:hAnsi="SimSun"/>
          <w:sz w:val="21"/>
        </w:rPr>
        <w:t>202</w:t>
      </w:r>
      <w:r>
        <w:rPr>
          <w:rFonts w:ascii="SimSun" w:hAnsi="SimSun" w:hint="eastAsia"/>
          <w:sz w:val="21"/>
        </w:rPr>
        <w:t>4</w:t>
      </w:r>
      <w:r>
        <w:rPr>
          <w:rFonts w:ascii="SimSun" w:hAnsi="SimSun" w:hint="eastAsia"/>
          <w:sz w:val="21"/>
        </w:rPr>
        <w:t>年</w:t>
      </w:r>
      <w:r>
        <w:rPr>
          <w:rFonts w:ascii="SimSun" w:hAnsi="SimSun"/>
          <w:sz w:val="21"/>
        </w:rPr>
        <w:t>8</w:t>
      </w:r>
      <w:r>
        <w:rPr>
          <w:rFonts w:ascii="SimSun" w:hAnsi="SimSun" w:hint="eastAsia"/>
          <w:sz w:val="21"/>
        </w:rPr>
        <w:t>月</w:t>
      </w:r>
      <w:r>
        <w:rPr>
          <w:rFonts w:ascii="SimSun" w:hAnsi="SimSun" w:hint="eastAsia"/>
          <w:sz w:val="21"/>
        </w:rPr>
        <w:t>24</w:t>
      </w:r>
      <w:r>
        <w:rPr>
          <w:rFonts w:ascii="SimSun" w:hAnsi="SimSun" w:hint="eastAsia"/>
          <w:sz w:val="21"/>
        </w:rPr>
        <w:t>日</w:t>
      </w:r>
      <w:r>
        <w:rPr>
          <w:rFonts w:ascii="SimSun" w:hAnsi="SimSun"/>
          <w:sz w:val="21"/>
        </w:rPr>
        <w:t>—</w:t>
      </w:r>
      <w:r>
        <w:rPr>
          <w:rFonts w:ascii="SimSun" w:hAnsi="SimSun" w:hint="eastAsia"/>
          <w:sz w:val="21"/>
        </w:rPr>
        <w:t>8</w:t>
      </w:r>
      <w:r>
        <w:rPr>
          <w:rFonts w:ascii="SimSun" w:hAnsi="SimSun" w:hint="eastAsia"/>
          <w:sz w:val="21"/>
        </w:rPr>
        <w:t>月</w:t>
      </w:r>
      <w:r>
        <w:rPr>
          <w:rFonts w:ascii="SimSun" w:hAnsi="SimSun" w:hint="eastAsia"/>
          <w:sz w:val="21"/>
        </w:rPr>
        <w:t>28</w:t>
      </w:r>
      <w:r>
        <w:rPr>
          <w:rFonts w:ascii="SimSun" w:hAnsi="SimSun" w:hint="eastAsia"/>
          <w:sz w:val="21"/>
        </w:rPr>
        <w:t>日</w:t>
      </w:r>
      <w:r>
        <w:rPr>
          <w:rFonts w:ascii="SimSun" w:hAnsi="SimSun"/>
          <w:sz w:val="21"/>
        </w:rPr>
        <w:t>，共</w:t>
      </w:r>
      <w:r>
        <w:rPr>
          <w:rFonts w:ascii="SimSun" w:hAnsi="SimSun" w:hint="eastAsia"/>
          <w:sz w:val="21"/>
        </w:rPr>
        <w:t>5</w:t>
      </w:r>
      <w:r>
        <w:rPr>
          <w:rFonts w:ascii="SimSun" w:hAnsi="SimSun"/>
          <w:sz w:val="21"/>
        </w:rPr>
        <w:t>天）</w:t>
      </w:r>
    </w:p>
    <w:tbl>
      <w:tblPr>
        <w:tblW w:w="1449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450"/>
        <w:gridCol w:w="1710"/>
        <w:gridCol w:w="5292"/>
        <w:gridCol w:w="3708"/>
        <w:gridCol w:w="1711"/>
        <w:tblGridChange w:id="2">
          <w:tblGrid>
            <w:gridCol w:w="1620"/>
            <w:gridCol w:w="450"/>
            <w:gridCol w:w="1710"/>
            <w:gridCol w:w="5292"/>
            <w:gridCol w:w="3708"/>
            <w:gridCol w:w="1711"/>
          </w:tblGrid>
        </w:tblGridChange>
      </w:tblGrid>
      <w:tr w:rsidR="00472EA0" w:rsidTr="00766ECB">
        <w:trPr>
          <w:trHeight w:val="90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tabs>
                <w:tab w:val="left" w:pos="506"/>
              </w:tabs>
              <w:jc w:val="center"/>
              <w:rPr>
                <w:rFonts w:ascii="仿宋" w:eastAsia="仿宋" w:hAnsi="仿宋" w:cs="SimSun"/>
                <w:b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/>
                <w:kern w:val="0"/>
                <w:lang w:bidi="hi-IN"/>
              </w:rPr>
              <w:t>日 期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b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/>
                <w:kern w:val="0"/>
                <w:lang w:bidi="hi-IN"/>
              </w:rPr>
              <w:t>星期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b/>
                <w:bCs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/>
                <w:bCs/>
                <w:kern w:val="0"/>
                <w:lang w:bidi="hi-IN"/>
              </w:rPr>
              <w:t>时  间</w:t>
            </w: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bCs/>
                <w:color w:val="0070C0"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/>
                <w:bCs/>
                <w:kern w:val="0"/>
                <w:lang w:bidi="hi-IN"/>
              </w:rPr>
              <w:t>活动内容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b/>
                <w:kern w:val="0"/>
                <w:lang w:eastAsia="zh-CN" w:bidi="hi-IN"/>
              </w:rPr>
            </w:pPr>
            <w:r>
              <w:rPr>
                <w:rFonts w:ascii="仿宋" w:eastAsia="仿宋" w:hAnsi="仿宋" w:cs="SimSun" w:hint="eastAsia"/>
                <w:b/>
                <w:kern w:val="0"/>
                <w:lang w:eastAsia="zh-CN" w:bidi="hi-IN"/>
              </w:rPr>
              <w:t>主讲人/负责人</w:t>
            </w:r>
            <w:r>
              <w:rPr>
                <w:rFonts w:ascii="仿宋" w:eastAsia="仿宋" w:hAnsi="仿宋" w:cs="SimSun" w:hint="eastAsia"/>
                <w:b/>
                <w:kern w:val="0"/>
                <w:lang w:eastAsia="zh-CN" w:bidi="hi-IN"/>
              </w:rPr>
              <w:br/>
              <w:t>职称/职务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color w:val="0070C0"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/>
                <w:kern w:val="0"/>
                <w:lang w:bidi="hi-IN"/>
              </w:rPr>
              <w:t>活动地点</w:t>
            </w:r>
          </w:p>
        </w:tc>
      </w:tr>
      <w:tr w:rsidR="00472EA0" w:rsidTr="00766ECB">
        <w:trPr>
          <w:trHeight w:val="445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  <w:r>
              <w:rPr>
                <w:rFonts w:ascii="仿宋" w:eastAsia="仿宋" w:hAnsi="仿宋"/>
                <w:bCs/>
                <w:color w:val="000000"/>
              </w:rPr>
              <w:t>8月</w:t>
            </w:r>
            <w:r>
              <w:rPr>
                <w:rFonts w:ascii="仿宋" w:eastAsia="仿宋" w:hAnsi="仿宋" w:hint="eastAsia"/>
                <w:bCs/>
                <w:color w:val="000000"/>
              </w:rPr>
              <w:t>24</w:t>
            </w:r>
            <w:r>
              <w:rPr>
                <w:rFonts w:ascii="仿宋" w:eastAsia="仿宋" w:hAnsi="仿宋"/>
                <w:bCs/>
                <w:color w:val="000000"/>
              </w:rPr>
              <w:t>日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kern w:val="0"/>
                <w:lang w:bidi="hi-IN"/>
              </w:rPr>
              <w:t>六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bCs/>
                <w:kern w:val="0"/>
                <w:lang w:bidi="hi-IN"/>
              </w:rPr>
            </w:pP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bCs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bidi="hi-IN"/>
              </w:rPr>
              <w:t>抵达北京，办理入住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b/>
                <w:kern w:val="0"/>
                <w:lang w:bidi="hi-IN"/>
              </w:rPr>
            </w:pPr>
          </w:p>
        </w:tc>
      </w:tr>
      <w:tr w:rsidR="00472EA0" w:rsidTr="00766ECB">
        <w:trPr>
          <w:trHeight w:val="423"/>
        </w:trPr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jc w:val="center"/>
              <w:rPr>
                <w:rFonts w:ascii="仿宋" w:eastAsia="仿宋" w:hAnsi="仿宋"/>
                <w:bCs/>
                <w:color w:val="000000"/>
              </w:rPr>
            </w:pPr>
            <w:r>
              <w:rPr>
                <w:rFonts w:ascii="仿宋" w:eastAsia="仿宋" w:hAnsi="仿宋"/>
                <w:bCs/>
                <w:color w:val="000000"/>
              </w:rPr>
              <w:t>8月</w:t>
            </w:r>
            <w:r>
              <w:rPr>
                <w:rFonts w:ascii="仿宋" w:eastAsia="仿宋" w:hAnsi="仿宋" w:hint="eastAsia"/>
                <w:bCs/>
                <w:color w:val="000000"/>
              </w:rPr>
              <w:t>25</w:t>
            </w:r>
            <w:r>
              <w:rPr>
                <w:rFonts w:ascii="仿宋" w:eastAsia="仿宋" w:hAnsi="仿宋"/>
                <w:bCs/>
                <w:color w:val="000000"/>
              </w:rPr>
              <w:t>日</w:t>
            </w:r>
          </w:p>
        </w:tc>
        <w:tc>
          <w:tcPr>
            <w:tcW w:w="450" w:type="dxa"/>
            <w:vMerge w:val="restart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kern w:val="0"/>
                <w:lang w:bidi="hi-IN"/>
              </w:rPr>
              <w:t>日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bidi="hi-IN"/>
              </w:rPr>
              <w:t>09:00-09:30</w:t>
            </w: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bidi="hi-IN"/>
              </w:rPr>
              <w:t>开班仪式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kern w:val="0"/>
                <w:lang w:bidi="hi-IN"/>
              </w:rPr>
            </w:pPr>
            <w:r>
              <w:rPr>
                <w:rFonts w:ascii="仿宋" w:eastAsia="仿宋" w:hAnsi="仿宋" w:cs="SimSun"/>
                <w:kern w:val="0"/>
                <w:lang w:bidi="hi-IN"/>
              </w:rPr>
              <w:t>国家法官学院</w:t>
            </w:r>
          </w:p>
        </w:tc>
      </w:tr>
      <w:tr w:rsidR="00472EA0" w:rsidTr="00766ECB">
        <w:trPr>
          <w:trHeight w:val="341"/>
        </w:trPr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  <w:tc>
          <w:tcPr>
            <w:tcW w:w="45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bidi="hi-IN"/>
              </w:rPr>
              <w:t>09:30-12:00</w:t>
            </w: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lang w:eastAsia="zh-CN"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eastAsia="zh-CN" w:bidi="hi-IN"/>
              </w:rPr>
              <w:t>课堂讲座1：</w:t>
            </w:r>
            <w:r>
              <w:rPr>
                <w:rFonts w:ascii="仿宋" w:eastAsia="仿宋" w:hAnsi="仿宋" w:hint="eastAsia"/>
                <w:color w:val="000000"/>
                <w:kern w:val="0"/>
                <w:lang w:eastAsia="zh-CN" w:bidi="hi-IN"/>
              </w:rPr>
              <w:t>宪法与基本法</w:t>
            </w:r>
            <w:r>
              <w:rPr>
                <w:rFonts w:ascii="仿宋" w:eastAsia="仿宋" w:hAnsi="仿宋" w:cs="SimSun"/>
                <w:bCs/>
                <w:kern w:val="0"/>
                <w:lang w:eastAsia="zh-CN" w:bidi="hi-IN"/>
              </w:rPr>
              <w:t xml:space="preserve"> 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kern w:val="0"/>
                <w:lang w:bidi="hi-IN"/>
              </w:rPr>
              <w:t>授课人员</w:t>
            </w:r>
            <w:r>
              <w:rPr>
                <w:rFonts w:ascii="仿宋" w:eastAsia="仿宋" w:hAnsi="仿宋" w:cs="SimSun"/>
                <w:kern w:val="0"/>
                <w:lang w:bidi="hi-IN"/>
              </w:rPr>
              <w:t>待定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kern w:val="0"/>
                <w:lang w:bidi="hi-IN"/>
              </w:rPr>
            </w:pPr>
            <w:r>
              <w:rPr>
                <w:rFonts w:ascii="仿宋" w:eastAsia="仿宋" w:hAnsi="仿宋" w:cs="SimSun"/>
                <w:kern w:val="0"/>
                <w:lang w:bidi="hi-IN"/>
              </w:rPr>
              <w:t>国家法官学院</w:t>
            </w:r>
          </w:p>
        </w:tc>
      </w:tr>
      <w:tr w:rsidR="00472EA0" w:rsidTr="00766ECB">
        <w:trPr>
          <w:trHeight w:val="90"/>
        </w:trPr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  <w:tc>
          <w:tcPr>
            <w:tcW w:w="45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bidi="hi-IN"/>
              </w:rPr>
              <w:t>14:30-17:30</w:t>
            </w: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lang w:eastAsia="zh-CN" w:bidi="hi-IN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lang w:eastAsia="zh-CN" w:bidi="hi-IN"/>
              </w:rPr>
              <w:t>课堂讲座2：</w:t>
            </w:r>
            <w:r>
              <w:rPr>
                <w:rFonts w:ascii="仿宋" w:eastAsia="仿宋" w:hAnsi="仿宋" w:cs="SimSun" w:hint="eastAsia"/>
                <w:bCs/>
                <w:kern w:val="0"/>
                <w:lang w:eastAsia="zh-CN" w:bidi="hi-IN"/>
              </w:rPr>
              <w:t>中国法院组织制度与法官制度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jc w:val="center"/>
              <w:rPr>
                <w:rFonts w:ascii="仿宋" w:eastAsia="仿宋" w:hAnsi="仿宋" w:cs="SimSun"/>
                <w:kern w:val="0"/>
                <w:lang w:eastAsia="zh-CN" w:bidi="hi-IN"/>
              </w:rPr>
            </w:pPr>
            <w:r>
              <w:rPr>
                <w:rFonts w:ascii="仿宋" w:eastAsia="仿宋" w:hAnsi="仿宋" w:cs="SimSun"/>
                <w:kern w:val="0"/>
                <w:lang w:eastAsia="zh-CN" w:bidi="hi-IN"/>
              </w:rPr>
              <w:t>王晓芳</w:t>
            </w:r>
          </w:p>
          <w:p w:rsidR="00472EA0" w:rsidRDefault="00472EA0" w:rsidP="00766ECB">
            <w:pPr>
              <w:jc w:val="center"/>
              <w:rPr>
                <w:rFonts w:ascii="仿宋" w:eastAsia="仿宋" w:hAnsi="仿宋" w:cs="SimSun"/>
                <w:kern w:val="0"/>
                <w:lang w:eastAsia="zh-CN" w:bidi="hi-IN"/>
              </w:rPr>
            </w:pPr>
            <w:r>
              <w:rPr>
                <w:rFonts w:ascii="仿宋" w:eastAsia="仿宋" w:hAnsi="仿宋" w:cs="SimSun" w:hint="eastAsia"/>
                <w:kern w:val="0"/>
                <w:lang w:eastAsia="zh-CN" w:bidi="hi-IN"/>
              </w:rPr>
              <w:t>国家法官学院副院长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jc w:val="center"/>
              <w:rPr>
                <w:rFonts w:ascii="仿宋" w:eastAsia="仿宋" w:hAnsi="仿宋" w:cs="SimSun"/>
                <w:kern w:val="0"/>
                <w:lang w:eastAsia="zh-CN" w:bidi="hi-IN"/>
              </w:rPr>
            </w:pPr>
          </w:p>
        </w:tc>
      </w:tr>
      <w:tr w:rsidR="00472EA0" w:rsidTr="00766ECB">
        <w:trPr>
          <w:trHeight w:val="400"/>
        </w:trPr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eastAsia="zh-CN" w:bidi="hi-IN"/>
              </w:rPr>
            </w:pPr>
          </w:p>
        </w:tc>
        <w:tc>
          <w:tcPr>
            <w:tcW w:w="45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eastAsia="zh-CN" w:bidi="hi-I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bidi="hi-IN"/>
              </w:rPr>
              <w:t>18:00-20:00</w:t>
            </w: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color w:val="000000"/>
                <w:kern w:val="36"/>
              </w:rPr>
            </w:pPr>
            <w:r>
              <w:rPr>
                <w:rFonts w:ascii="仿宋" w:eastAsia="仿宋" w:hAnsi="仿宋" w:cs="SimSun" w:hint="eastAsia"/>
                <w:bCs/>
                <w:color w:val="000000"/>
                <w:kern w:val="36"/>
              </w:rPr>
              <w:t>欢迎晚宴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kern w:val="0"/>
                <w:lang w:bidi="hi-IN"/>
              </w:rPr>
            </w:pPr>
            <w:r>
              <w:rPr>
                <w:rFonts w:ascii="仿宋" w:eastAsia="仿宋" w:hAnsi="仿宋" w:cs="SimSun"/>
                <w:kern w:val="0"/>
                <w:lang w:bidi="hi-IN"/>
              </w:rPr>
              <w:t>国家法官学院</w:t>
            </w:r>
          </w:p>
        </w:tc>
      </w:tr>
      <w:tr w:rsidR="00472EA0" w:rsidTr="00766ECB">
        <w:trPr>
          <w:trHeight w:val="369"/>
        </w:trPr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  <w:r>
              <w:rPr>
                <w:rFonts w:ascii="仿宋" w:eastAsia="仿宋" w:hAnsi="仿宋" w:hint="eastAsia"/>
                <w:bCs/>
                <w:color w:val="000000"/>
              </w:rPr>
              <w:t>8</w:t>
            </w:r>
            <w:r>
              <w:rPr>
                <w:rFonts w:ascii="仿宋" w:eastAsia="仿宋" w:hAnsi="仿宋"/>
                <w:bCs/>
                <w:color w:val="000000"/>
              </w:rPr>
              <w:t>月</w:t>
            </w:r>
            <w:r>
              <w:rPr>
                <w:rFonts w:ascii="仿宋" w:eastAsia="仿宋" w:hAnsi="仿宋" w:hint="eastAsia"/>
                <w:bCs/>
                <w:color w:val="000000"/>
              </w:rPr>
              <w:t>26</w:t>
            </w:r>
            <w:r>
              <w:rPr>
                <w:rFonts w:ascii="仿宋" w:eastAsia="仿宋" w:hAnsi="仿宋"/>
                <w:bCs/>
                <w:color w:val="000000"/>
              </w:rPr>
              <w:t>日</w:t>
            </w:r>
          </w:p>
        </w:tc>
        <w:tc>
          <w:tcPr>
            <w:tcW w:w="450" w:type="dxa"/>
            <w:vMerge w:val="restart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kern w:val="0"/>
                <w:lang w:bidi="hi-IN"/>
              </w:rPr>
              <w:t>一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bCs/>
                <w:color w:val="000000"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bidi="hi-IN"/>
              </w:rPr>
              <w:t>0</w:t>
            </w:r>
            <w:r>
              <w:rPr>
                <w:rFonts w:ascii="仿宋" w:eastAsia="仿宋" w:hAnsi="仿宋" w:cs="SimSun"/>
                <w:bCs/>
                <w:kern w:val="0"/>
                <w:lang w:bidi="hi-IN"/>
              </w:rPr>
              <w:t>9:00-12:00</w:t>
            </w: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lang w:eastAsia="zh-CN" w:bidi="hi-IN"/>
              </w:rPr>
            </w:pPr>
            <w:r>
              <w:rPr>
                <w:rFonts w:ascii="仿宋" w:eastAsia="仿宋" w:hAnsi="仿宋" w:cs="SimSun" w:hint="eastAsia"/>
                <w:bCs/>
                <w:color w:val="000000"/>
                <w:kern w:val="36"/>
                <w:lang w:eastAsia="zh-CN"/>
              </w:rPr>
              <w:t>现场教学1</w:t>
            </w:r>
            <w:r>
              <w:rPr>
                <w:rFonts w:ascii="仿宋" w:eastAsia="仿宋" w:hAnsi="仿宋" w:cs="SimSun"/>
                <w:bCs/>
                <w:color w:val="000000"/>
                <w:kern w:val="36"/>
                <w:lang w:eastAsia="zh-CN"/>
              </w:rPr>
              <w:t>:</w:t>
            </w:r>
            <w:r>
              <w:rPr>
                <w:rFonts w:ascii="仿宋" w:eastAsia="仿宋" w:hAnsi="仿宋" w:cs="SimSun"/>
                <w:bCs/>
                <w:kern w:val="0"/>
                <w:lang w:eastAsia="zh-CN" w:bidi="hi-IN"/>
              </w:rPr>
              <w:t xml:space="preserve"> </w:t>
            </w:r>
            <w:r>
              <w:rPr>
                <w:rFonts w:ascii="仿宋" w:eastAsia="仿宋" w:hAnsi="仿宋" w:cs="SimSun" w:hint="eastAsia"/>
                <w:bCs/>
                <w:kern w:val="0"/>
                <w:lang w:eastAsia="zh-CN" w:bidi="hi-IN"/>
              </w:rPr>
              <w:t>中国金融审判制度——参访北京金融法院并与法官座谈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jc w:val="center"/>
              <w:rPr>
                <w:rFonts w:ascii="仿宋" w:eastAsia="仿宋" w:hAnsi="仿宋" w:cs="SimSun"/>
                <w:kern w:val="0"/>
                <w:lang w:eastAsia="zh-CN" w:bidi="hi-I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kern w:val="0"/>
                <w:lang w:bidi="hi-IN"/>
              </w:rPr>
            </w:pPr>
            <w:r>
              <w:rPr>
                <w:rFonts w:ascii="仿宋" w:eastAsia="仿宋" w:hAnsi="仿宋" w:cs="SimSun"/>
                <w:kern w:val="0"/>
                <w:lang w:bidi="hi-IN"/>
              </w:rPr>
              <w:t>北京金融法院</w:t>
            </w:r>
          </w:p>
        </w:tc>
      </w:tr>
      <w:tr w:rsidR="00472EA0" w:rsidTr="00766ECB">
        <w:trPr>
          <w:trHeight w:val="287"/>
        </w:trPr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  <w:tc>
          <w:tcPr>
            <w:tcW w:w="45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szCs w:val="21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bidi="hi-IN"/>
              </w:rPr>
              <w:t>下午</w:t>
            </w: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szCs w:val="21"/>
                <w:lang w:eastAsia="zh-CN" w:bidi="hi-IN"/>
              </w:rPr>
            </w:pPr>
            <w:r>
              <w:rPr>
                <w:rFonts w:ascii="仿宋" w:eastAsia="仿宋" w:hAnsi="仿宋" w:cs="SimSun"/>
                <w:bCs/>
                <w:kern w:val="0"/>
                <w:szCs w:val="21"/>
                <w:lang w:eastAsia="zh-CN" w:bidi="hi-IN"/>
              </w:rPr>
              <w:t>参观考察</w:t>
            </w:r>
            <w:r>
              <w:rPr>
                <w:rFonts w:ascii="仿宋" w:eastAsia="仿宋" w:hAnsi="仿宋" w:cs="SimSun" w:hint="eastAsia"/>
                <w:bCs/>
                <w:kern w:val="0"/>
                <w:szCs w:val="21"/>
                <w:lang w:eastAsia="zh-CN" w:bidi="hi-IN"/>
              </w:rPr>
              <w:t>1</w:t>
            </w:r>
            <w:r>
              <w:rPr>
                <w:rFonts w:ascii="仿宋" w:eastAsia="仿宋" w:hAnsi="仿宋" w:cs="SimSun"/>
                <w:bCs/>
                <w:kern w:val="0"/>
                <w:szCs w:val="21"/>
                <w:lang w:eastAsia="zh-CN" w:bidi="hi-IN"/>
              </w:rPr>
              <w:t>：</w:t>
            </w:r>
            <w:r>
              <w:rPr>
                <w:rFonts w:ascii="仿宋" w:eastAsia="仿宋" w:hAnsi="仿宋" w:cs="SimSun" w:hint="eastAsia"/>
                <w:bCs/>
                <w:kern w:val="0"/>
                <w:szCs w:val="21"/>
                <w:lang w:val="en-US" w:eastAsia="zh-CN" w:bidi="hi-IN"/>
              </w:rPr>
              <w:t>参观京东集团或</w:t>
            </w:r>
            <w:r>
              <w:rPr>
                <w:rFonts w:ascii="仿宋" w:eastAsia="仿宋" w:hAnsi="仿宋" w:cs="SimSun"/>
                <w:bCs/>
                <w:kern w:val="0"/>
                <w:szCs w:val="21"/>
                <w:lang w:eastAsia="zh-CN" w:bidi="hi-IN"/>
              </w:rPr>
              <w:t>慕田峪长城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</w:tr>
      <w:tr w:rsidR="00472EA0" w:rsidTr="00766ECB">
        <w:trPr>
          <w:trHeight w:val="380"/>
        </w:trPr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kern w:val="0"/>
                <w:lang w:bidi="hi-IN"/>
              </w:rPr>
              <w:t>8月27日</w:t>
            </w:r>
          </w:p>
        </w:tc>
        <w:tc>
          <w:tcPr>
            <w:tcW w:w="450" w:type="dxa"/>
            <w:vMerge w:val="restart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kern w:val="0"/>
                <w:lang w:bidi="hi-IN"/>
              </w:rPr>
              <w:t>二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bCs/>
                <w:color w:val="000000"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bidi="hi-IN"/>
              </w:rPr>
              <w:t>09:00-12:00</w:t>
            </w: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lang w:eastAsia="zh-CN"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eastAsia="zh-CN" w:bidi="hi-IN"/>
              </w:rPr>
              <w:t>课堂讲座3：</w:t>
            </w:r>
            <w:r>
              <w:rPr>
                <w:rFonts w:ascii="仿宋" w:eastAsia="仿宋" w:hAnsi="仿宋" w:cs="SimSun"/>
                <w:bCs/>
                <w:kern w:val="0"/>
                <w:lang w:eastAsia="zh-CN" w:bidi="hi-IN"/>
              </w:rPr>
              <w:t>多元化解</w:t>
            </w:r>
            <w:proofErr w:type="gramStart"/>
            <w:r>
              <w:rPr>
                <w:rFonts w:ascii="仿宋" w:eastAsia="仿宋" w:hAnsi="仿宋" w:cs="SimSun"/>
                <w:bCs/>
                <w:kern w:val="0"/>
                <w:lang w:eastAsia="zh-CN" w:bidi="hi-IN"/>
              </w:rPr>
              <w:t>纷</w:t>
            </w:r>
            <w:proofErr w:type="gramEnd"/>
            <w:r>
              <w:rPr>
                <w:rFonts w:ascii="仿宋" w:eastAsia="仿宋" w:hAnsi="仿宋" w:cs="SimSun"/>
                <w:bCs/>
                <w:kern w:val="0"/>
                <w:lang w:eastAsia="zh-CN" w:bidi="hi-IN"/>
              </w:rPr>
              <w:t>机制下法院对仲裁的支持与监督（暂定）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jc w:val="center"/>
              <w:rPr>
                <w:rFonts w:ascii="仿宋" w:eastAsia="仿宋" w:hAnsi="仿宋"/>
                <w:color w:val="000000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lang w:eastAsia="zh-CN"/>
              </w:rPr>
              <w:t>刘贵祥</w:t>
            </w:r>
          </w:p>
          <w:p w:rsidR="00472EA0" w:rsidRDefault="00472EA0" w:rsidP="00766ECB">
            <w:pPr>
              <w:jc w:val="center"/>
              <w:rPr>
                <w:rFonts w:ascii="仿宋" w:eastAsia="仿宋" w:hAnsi="仿宋" w:cs="SimSun"/>
                <w:kern w:val="0"/>
                <w:lang w:eastAsia="zh-CN" w:bidi="hi-IN"/>
              </w:rPr>
            </w:pPr>
            <w:r w:rsidRPr="00BE1F5D">
              <w:rPr>
                <w:rFonts w:ascii="仿宋" w:eastAsia="仿宋" w:hAnsi="仿宋" w:hint="eastAsia"/>
                <w:color w:val="000000"/>
                <w:sz w:val="22"/>
                <w:lang w:eastAsia="zh-CN"/>
              </w:rPr>
              <w:t>大法官、审判委员会副部级专职委员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kern w:val="0"/>
                <w:lang w:bidi="hi-IN"/>
              </w:rPr>
            </w:pPr>
            <w:r>
              <w:rPr>
                <w:rFonts w:ascii="仿宋" w:eastAsia="仿宋" w:hAnsi="仿宋" w:cs="SimSun"/>
                <w:kern w:val="0"/>
                <w:lang w:bidi="hi-IN"/>
              </w:rPr>
              <w:t>国家法官学院</w:t>
            </w:r>
          </w:p>
        </w:tc>
      </w:tr>
      <w:tr w:rsidR="00472EA0" w:rsidTr="00766ECB">
        <w:trPr>
          <w:trHeight w:val="593"/>
        </w:trPr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  <w:tc>
          <w:tcPr>
            <w:tcW w:w="45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szCs w:val="21"/>
                <w:lang w:bidi="hi-IN"/>
              </w:rPr>
            </w:pPr>
            <w:r>
              <w:rPr>
                <w:rFonts w:ascii="仿宋" w:eastAsia="仿宋" w:hAnsi="仿宋" w:cs="SimSun"/>
                <w:bCs/>
                <w:kern w:val="0"/>
                <w:szCs w:val="21"/>
                <w:lang w:bidi="hi-IN"/>
              </w:rPr>
              <w:t>1</w:t>
            </w:r>
            <w:r>
              <w:rPr>
                <w:rFonts w:ascii="仿宋" w:eastAsia="仿宋" w:hAnsi="仿宋" w:cs="SimSun" w:hint="eastAsia"/>
                <w:bCs/>
                <w:kern w:val="0"/>
                <w:szCs w:val="21"/>
                <w:lang w:bidi="hi-IN"/>
              </w:rPr>
              <w:t>4:30</w:t>
            </w:r>
            <w:r>
              <w:rPr>
                <w:rFonts w:ascii="仿宋" w:eastAsia="仿宋" w:hAnsi="仿宋" w:cs="SimSun"/>
                <w:bCs/>
                <w:kern w:val="0"/>
                <w:szCs w:val="21"/>
                <w:lang w:bidi="hi-IN"/>
              </w:rPr>
              <w:t>-1</w:t>
            </w:r>
            <w:r>
              <w:rPr>
                <w:rFonts w:ascii="仿宋" w:eastAsia="仿宋" w:hAnsi="仿宋" w:cs="SimSun" w:hint="eastAsia"/>
                <w:bCs/>
                <w:kern w:val="0"/>
                <w:szCs w:val="21"/>
                <w:lang w:bidi="hi-IN"/>
              </w:rPr>
              <w:t>5:30</w:t>
            </w: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szCs w:val="21"/>
                <w:lang w:eastAsia="zh-CN"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szCs w:val="21"/>
                <w:lang w:eastAsia="zh-CN" w:bidi="hi-IN"/>
              </w:rPr>
              <w:t>现场教学2：中国法院的历史及发展——参访中国法院博物馆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</w:tr>
      <w:tr w:rsidR="00472EA0" w:rsidTr="00766ECB">
        <w:trPr>
          <w:trHeight w:val="593"/>
        </w:trPr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eastAsia="zh-CN" w:bidi="hi-IN"/>
              </w:rPr>
            </w:pPr>
          </w:p>
        </w:tc>
        <w:tc>
          <w:tcPr>
            <w:tcW w:w="45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eastAsia="zh-CN" w:bidi="hi-I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szCs w:val="21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szCs w:val="21"/>
                <w:lang w:bidi="hi-IN"/>
              </w:rPr>
              <w:t>15:30-16:30</w:t>
            </w: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szCs w:val="21"/>
                <w:lang w:eastAsia="zh-CN"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szCs w:val="21"/>
                <w:lang w:eastAsia="zh-CN" w:bidi="hi-IN"/>
              </w:rPr>
              <w:t>现场教学3：中国法院的信息化建设及发展——</w:t>
            </w:r>
            <w:r>
              <w:rPr>
                <w:rFonts w:ascii="仿宋" w:eastAsia="仿宋" w:hAnsi="仿宋" w:cs="SimSun"/>
                <w:bCs/>
                <w:kern w:val="0"/>
                <w:szCs w:val="21"/>
                <w:lang w:eastAsia="zh-CN" w:bidi="hi-IN"/>
              </w:rPr>
              <w:t>参访最高人民法院信息中心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最高人民法院</w:t>
            </w:r>
          </w:p>
        </w:tc>
      </w:tr>
      <w:tr w:rsidR="00472EA0" w:rsidTr="00766ECB">
        <w:trPr>
          <w:trHeight w:val="584"/>
        </w:trPr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  <w:tc>
          <w:tcPr>
            <w:tcW w:w="45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szCs w:val="21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szCs w:val="21"/>
                <w:lang w:bidi="hi-IN"/>
              </w:rPr>
              <w:t>16:30-17:30</w:t>
            </w: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szCs w:val="21"/>
                <w:lang w:eastAsia="zh-CN" w:bidi="hi-IN"/>
              </w:rPr>
            </w:pPr>
            <w:r>
              <w:rPr>
                <w:rFonts w:ascii="仿宋" w:eastAsia="仿宋" w:hAnsi="仿宋" w:cs="SimSun"/>
                <w:bCs/>
                <w:kern w:val="0"/>
                <w:szCs w:val="21"/>
                <w:lang w:eastAsia="zh-CN" w:bidi="hi-IN"/>
              </w:rPr>
              <w:t>现场教学</w:t>
            </w:r>
            <w:r>
              <w:rPr>
                <w:rFonts w:ascii="仿宋" w:eastAsia="仿宋" w:hAnsi="仿宋" w:cs="SimSun" w:hint="eastAsia"/>
                <w:bCs/>
                <w:kern w:val="0"/>
                <w:szCs w:val="21"/>
                <w:lang w:eastAsia="zh-CN" w:bidi="hi-IN"/>
              </w:rPr>
              <w:t>4：中国法院的法庭建设——</w:t>
            </w:r>
            <w:r>
              <w:rPr>
                <w:rFonts w:ascii="仿宋" w:eastAsia="仿宋" w:hAnsi="仿宋" w:cs="SimSun"/>
                <w:bCs/>
                <w:kern w:val="0"/>
                <w:szCs w:val="21"/>
                <w:lang w:eastAsia="zh-CN" w:bidi="hi-IN"/>
              </w:rPr>
              <w:t>参访最高人民法院中、小法庭</w:t>
            </w:r>
            <w:r>
              <w:rPr>
                <w:rFonts w:ascii="仿宋" w:eastAsia="仿宋" w:hAnsi="仿宋" w:cs="SimSun" w:hint="eastAsia"/>
                <w:bCs/>
                <w:kern w:val="0"/>
                <w:szCs w:val="21"/>
                <w:lang w:eastAsia="zh-CN" w:bidi="hi-IN"/>
              </w:rPr>
              <w:t>、</w:t>
            </w:r>
            <w:r>
              <w:rPr>
                <w:rFonts w:ascii="仿宋" w:eastAsia="仿宋" w:hAnsi="仿宋" w:cs="SimSun"/>
                <w:bCs/>
                <w:kern w:val="0"/>
                <w:szCs w:val="21"/>
                <w:lang w:eastAsia="zh-CN" w:bidi="hi-IN"/>
              </w:rPr>
              <w:t>最高法院东区一层大厅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jc w:val="center"/>
              <w:rPr>
                <w:rFonts w:ascii="仿宋" w:eastAsia="仿宋" w:hAnsi="仿宋"/>
                <w:lang w:eastAsia="zh-CN"/>
              </w:rPr>
            </w:pPr>
          </w:p>
        </w:tc>
      </w:tr>
      <w:tr w:rsidR="00472EA0" w:rsidTr="00766ECB">
        <w:trPr>
          <w:trHeight w:val="431"/>
        </w:trPr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eastAsia="zh-CN" w:bidi="hi-IN"/>
              </w:rPr>
            </w:pPr>
          </w:p>
        </w:tc>
        <w:tc>
          <w:tcPr>
            <w:tcW w:w="45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eastAsia="zh-CN" w:bidi="hi-I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bCs/>
                <w:color w:val="000000"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color w:val="000000"/>
                <w:kern w:val="0"/>
                <w:lang w:bidi="hi-IN"/>
              </w:rPr>
              <w:t>18:00-20:00</w:t>
            </w: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bidi="hi-IN"/>
              </w:rPr>
              <w:t>欢送晚宴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</w:tr>
      <w:tr w:rsidR="00472EA0" w:rsidTr="00766ECB">
        <w:trPr>
          <w:trHeight w:val="380"/>
        </w:trPr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kern w:val="0"/>
                <w:lang w:bidi="hi-IN"/>
              </w:rPr>
              <w:t>8月28日</w:t>
            </w:r>
          </w:p>
        </w:tc>
        <w:tc>
          <w:tcPr>
            <w:tcW w:w="450" w:type="dxa"/>
            <w:vMerge w:val="restart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kern w:val="0"/>
                <w:lang w:bidi="hi-IN"/>
              </w:rPr>
              <w:t>三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bCs/>
                <w:color w:val="000000"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bidi="hi-IN"/>
              </w:rPr>
              <w:t>09:00-12:00</w:t>
            </w: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lang w:eastAsia="zh-CN"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eastAsia="zh-CN" w:bidi="hi-IN"/>
              </w:rPr>
              <w:t>课堂讲座4：中国涉外商事审判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bCs/>
                <w:color w:val="000000"/>
                <w:kern w:val="0"/>
                <w:lang w:bidi="hi-IN"/>
              </w:rPr>
            </w:pPr>
            <w:r>
              <w:rPr>
                <w:rFonts w:ascii="仿宋" w:eastAsia="仿宋" w:hAnsi="仿宋" w:cs="SimSun"/>
                <w:bCs/>
                <w:color w:val="000000"/>
                <w:kern w:val="0"/>
                <w:lang w:bidi="hi-IN"/>
              </w:rPr>
              <w:t>拟请民四庭法官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</w:tr>
      <w:tr w:rsidR="00472EA0" w:rsidTr="00766ECB">
        <w:trPr>
          <w:trHeight w:val="380"/>
        </w:trPr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  <w:tc>
          <w:tcPr>
            <w:tcW w:w="45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bCs/>
                <w:color w:val="000000"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color w:val="000000"/>
                <w:kern w:val="0"/>
                <w:lang w:bidi="hi-IN"/>
              </w:rPr>
              <w:t>14:00-15:00</w:t>
            </w: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lang w:eastAsia="zh-CN"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eastAsia="zh-CN" w:bidi="hi-IN"/>
              </w:rPr>
              <w:t>参观考察2：中国历史文化——天坛公园（暂定）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bCs/>
                <w:color w:val="000000"/>
                <w:kern w:val="0"/>
                <w:lang w:eastAsia="zh-CN" w:bidi="hi-I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kern w:val="0"/>
                <w:lang w:eastAsia="zh-CN" w:bidi="hi-IN"/>
              </w:rPr>
            </w:pPr>
          </w:p>
        </w:tc>
      </w:tr>
      <w:tr w:rsidR="00472EA0" w:rsidTr="00766ECB">
        <w:trPr>
          <w:trHeight w:val="380"/>
        </w:trPr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eastAsia="zh-CN" w:bidi="hi-IN"/>
              </w:rPr>
            </w:pPr>
          </w:p>
        </w:tc>
        <w:tc>
          <w:tcPr>
            <w:tcW w:w="450" w:type="dxa"/>
            <w:vMerge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kern w:val="0"/>
                <w:lang w:eastAsia="zh-CN" w:bidi="hi-I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bCs/>
                <w:color w:val="000000"/>
                <w:kern w:val="0"/>
                <w:lang w:eastAsia="zh-CN" w:bidi="hi-IN"/>
              </w:rPr>
            </w:pPr>
          </w:p>
        </w:tc>
        <w:tc>
          <w:tcPr>
            <w:tcW w:w="5292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rPr>
                <w:rFonts w:ascii="仿宋" w:eastAsia="仿宋" w:hAnsi="仿宋" w:cs="SimSun"/>
                <w:bCs/>
                <w:kern w:val="0"/>
                <w:lang w:bidi="hi-IN"/>
              </w:rPr>
            </w:pPr>
            <w:r>
              <w:rPr>
                <w:rFonts w:ascii="仿宋" w:eastAsia="仿宋" w:hAnsi="仿宋" w:cs="SimSun" w:hint="eastAsia"/>
                <w:bCs/>
                <w:kern w:val="0"/>
                <w:lang w:bidi="hi-IN"/>
              </w:rPr>
              <w:t>离开北京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jc w:val="center"/>
              <w:rPr>
                <w:rFonts w:ascii="仿宋" w:eastAsia="仿宋" w:hAnsi="仿宋" w:cs="SimSun"/>
                <w:bCs/>
                <w:color w:val="000000"/>
                <w:kern w:val="0"/>
                <w:lang w:bidi="hi-IN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:rsidR="00472EA0" w:rsidRDefault="00472EA0" w:rsidP="00766ECB">
            <w:pPr>
              <w:widowControl/>
              <w:rPr>
                <w:rFonts w:ascii="仿宋" w:eastAsia="仿宋" w:hAnsi="仿宋" w:cs="SimSun"/>
                <w:kern w:val="0"/>
                <w:lang w:bidi="hi-IN"/>
              </w:rPr>
            </w:pPr>
          </w:p>
        </w:tc>
      </w:tr>
    </w:tbl>
    <w:p w:rsidR="00472EA0" w:rsidRPr="00B54587" w:rsidRDefault="00472EA0" w:rsidP="00472EA0">
      <w:pPr>
        <w:pStyle w:val="ListParagraph"/>
        <w:tabs>
          <w:tab w:val="left" w:pos="450"/>
        </w:tabs>
        <w:adjustRightInd w:val="0"/>
        <w:snapToGrid w:val="0"/>
        <w:ind w:left="0"/>
        <w:rPr>
          <w:lang w:eastAsia="zh-TW"/>
        </w:rPr>
      </w:pPr>
    </w:p>
    <w:p w:rsidR="007A25F4" w:rsidRDefault="007A25F4"/>
    <w:sectPr w:rsidR="007A25F4" w:rsidSect="00472EA0">
      <w:pgSz w:w="16838" w:h="11906" w:orient="landscape" w:code="9"/>
      <w:pgMar w:top="576" w:right="720" w:bottom="432" w:left="72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charset w:val="86"/>
    <w:family w:val="modern"/>
    <w:pitch w:val="default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A0"/>
    <w:rsid w:val="00472EA0"/>
    <w:rsid w:val="007A25F4"/>
    <w:rsid w:val="00E5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26F0D-9C20-4E35-A8BF-26BD41D8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EA0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GB" w:eastAsia="zh-TW"/>
    </w:rPr>
  </w:style>
  <w:style w:type="paragraph" w:styleId="Heading1">
    <w:name w:val="heading 1"/>
    <w:basedOn w:val="Normal"/>
    <w:next w:val="Normal"/>
    <w:link w:val="Heading1Char"/>
    <w:autoRedefine/>
    <w:qFormat/>
    <w:rsid w:val="00E55429"/>
    <w:pPr>
      <w:keepNext/>
      <w:widowControl/>
      <w:adjustRightInd w:val="0"/>
      <w:textAlignment w:val="baseline"/>
      <w:outlineLvl w:val="0"/>
    </w:pPr>
    <w:rPr>
      <w:rFonts w:ascii="Garamond" w:hAnsi="Garamond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429"/>
    <w:rPr>
      <w:rFonts w:ascii="Garamond" w:eastAsia="PMingLiU" w:hAnsi="Garamond" w:cs="Times New Roman"/>
      <w:sz w:val="24"/>
      <w:szCs w:val="20"/>
      <w:lang w:val="en-US" w:eastAsia="zh-TW"/>
    </w:rPr>
  </w:style>
  <w:style w:type="paragraph" w:styleId="ListParagraph">
    <w:name w:val="List Paragraph"/>
    <w:basedOn w:val="Normal"/>
    <w:uiPriority w:val="34"/>
    <w:qFormat/>
    <w:rsid w:val="00472EA0"/>
    <w:pPr>
      <w:widowControl/>
      <w:suppressAutoHyphens/>
      <w:ind w:left="480"/>
    </w:pPr>
    <w:rPr>
      <w:kern w:val="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0736F132-E6C1-4D40-B578-ED7AE8A0130B}"/>
</file>

<file path=customXml/itemProps2.xml><?xml version="1.0" encoding="utf-8"?>
<ds:datastoreItem xmlns:ds="http://schemas.openxmlformats.org/officeDocument/2006/customXml" ds:itemID="{B35BC91B-3A6E-4F95-9C10-4013E2CB59B4}"/>
</file>

<file path=customXml/itemProps3.xml><?xml version="1.0" encoding="utf-8"?>
<ds:datastoreItem xmlns:ds="http://schemas.openxmlformats.org/officeDocument/2006/customXml" ds:itemID="{C32D404E-F022-4B92-8AD9-DE1BAC39F2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LEUNG</dc:creator>
  <cp:keywords/>
  <dc:description/>
  <cp:lastModifiedBy>Cathy LEUNG</cp:lastModifiedBy>
  <cp:revision>1</cp:revision>
  <dcterms:created xsi:type="dcterms:W3CDTF">2024-07-17T04:31:00Z</dcterms:created>
  <dcterms:modified xsi:type="dcterms:W3CDTF">2024-07-17T04:32:00Z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