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D1E" w:rsidRPr="00B54587" w:rsidRDefault="009A3D1E" w:rsidP="009A3D1E">
      <w:pPr>
        <w:ind w:left="142"/>
        <w:jc w:val="right"/>
        <w:rPr>
          <w:rFonts w:ascii="Garamond" w:hAnsi="Garamond"/>
          <w:b/>
        </w:rPr>
      </w:pPr>
      <w:r w:rsidRPr="00B54587">
        <w:rPr>
          <w:rFonts w:ascii="Garamond" w:hAnsi="Garamond"/>
          <w:b/>
        </w:rPr>
        <w:t>Annexure</w:t>
      </w:r>
      <w:r>
        <w:rPr>
          <w:rFonts w:ascii="Garamond" w:hAnsi="Garamond"/>
          <w:b/>
        </w:rPr>
        <w:t xml:space="preserve"> 1</w:t>
      </w:r>
    </w:p>
    <w:p w:rsidR="009A3D1E" w:rsidRDefault="009A3D1E" w:rsidP="009A3D1E">
      <w:pPr>
        <w:tabs>
          <w:tab w:val="left" w:pos="450"/>
        </w:tabs>
        <w:adjustRightInd w:val="0"/>
        <w:snapToGrid w:val="0"/>
        <w:jc w:val="center"/>
        <w:rPr>
          <w:b/>
        </w:rPr>
      </w:pPr>
      <w:r w:rsidRPr="005D0571">
        <w:rPr>
          <w:rFonts w:hint="eastAsia"/>
          <w:b/>
        </w:rPr>
        <w:t>2</w:t>
      </w:r>
      <w:r w:rsidRPr="005D0571">
        <w:rPr>
          <w:b/>
        </w:rPr>
        <w:t>024</w:t>
      </w:r>
      <w:r w:rsidRPr="005D0571">
        <w:rPr>
          <w:rFonts w:hint="eastAsia"/>
          <w:b/>
        </w:rPr>
        <w:t>年</w:t>
      </w:r>
      <w:r>
        <w:rPr>
          <w:b/>
        </w:rPr>
        <w:t>8</w:t>
      </w:r>
      <w:r w:rsidRPr="005D0571">
        <w:rPr>
          <w:rFonts w:hint="eastAsia"/>
          <w:b/>
        </w:rPr>
        <w:t>月</w:t>
      </w:r>
      <w:r w:rsidRPr="005D0571">
        <w:rPr>
          <w:b/>
        </w:rPr>
        <w:t>2</w:t>
      </w:r>
      <w:r>
        <w:rPr>
          <w:b/>
        </w:rPr>
        <w:t>9</w:t>
      </w:r>
      <w:r w:rsidRPr="005D0571">
        <w:rPr>
          <w:rFonts w:hint="eastAsia"/>
          <w:b/>
        </w:rPr>
        <w:t>日至</w:t>
      </w:r>
      <w:r>
        <w:rPr>
          <w:rFonts w:hint="eastAsia"/>
          <w:b/>
        </w:rPr>
        <w:t>9</w:t>
      </w:r>
      <w:r w:rsidRPr="005D0571">
        <w:rPr>
          <w:rFonts w:hint="eastAsia"/>
          <w:b/>
        </w:rPr>
        <w:t>月</w:t>
      </w:r>
      <w:r>
        <w:rPr>
          <w:b/>
        </w:rPr>
        <w:t>1</w:t>
      </w:r>
      <w:r w:rsidRPr="005D0571">
        <w:rPr>
          <w:rFonts w:hint="eastAsia"/>
          <w:b/>
        </w:rPr>
        <w:t>日</w:t>
      </w:r>
    </w:p>
    <w:p w:rsidR="009A3D1E" w:rsidRDefault="009A3D1E" w:rsidP="009A3D1E">
      <w:pPr>
        <w:tabs>
          <w:tab w:val="left" w:pos="450"/>
        </w:tabs>
        <w:adjustRightInd w:val="0"/>
        <w:snapToGrid w:val="0"/>
        <w:jc w:val="center"/>
        <w:rPr>
          <w:b/>
        </w:rPr>
      </w:pPr>
      <w:r w:rsidRPr="0070573F">
        <w:rPr>
          <w:rFonts w:hint="eastAsia"/>
          <w:b/>
        </w:rPr>
        <w:t>大灣區法律服務熱點研修班</w:t>
      </w:r>
    </w:p>
    <w:p w:rsidR="009A3D1E" w:rsidRDefault="009A3D1E" w:rsidP="009A3D1E">
      <w:pPr>
        <w:tabs>
          <w:tab w:val="left" w:pos="450"/>
        </w:tabs>
        <w:adjustRightInd w:val="0"/>
        <w:snapToGrid w:val="0"/>
        <w:rPr>
          <w:b/>
        </w:rPr>
      </w:pPr>
    </w:p>
    <w:p w:rsidR="009A3D1E" w:rsidRPr="00C92DBD" w:rsidRDefault="009A3D1E" w:rsidP="009A3D1E">
      <w:pPr>
        <w:tabs>
          <w:tab w:val="left" w:pos="450"/>
        </w:tabs>
        <w:adjustRightInd w:val="0"/>
        <w:snapToGrid w:val="0"/>
        <w:jc w:val="center"/>
      </w:pPr>
      <w:r w:rsidRPr="00C92DBD">
        <w:rPr>
          <w:noProof/>
        </w:rPr>
        <w:drawing>
          <wp:inline distT="0" distB="0" distL="0" distR="0">
            <wp:extent cx="2466975" cy="1647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C92DBD">
        <w:rPr>
          <w:noProof/>
        </w:rPr>
        <w:drawing>
          <wp:inline distT="0" distB="0" distL="0" distR="0">
            <wp:extent cx="2466975" cy="1647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D1E" w:rsidRPr="005E6209" w:rsidRDefault="009A3D1E" w:rsidP="009A3D1E">
      <w:pPr>
        <w:tabs>
          <w:tab w:val="left" w:pos="450"/>
        </w:tabs>
        <w:adjustRightInd w:val="0"/>
        <w:snapToGrid w:val="0"/>
        <w:jc w:val="center"/>
        <w:rPr>
          <w:sz w:val="22"/>
        </w:rPr>
      </w:pPr>
      <w:r w:rsidRPr="005E6209">
        <w:rPr>
          <w:rFonts w:hint="eastAsia"/>
          <w:sz w:val="22"/>
        </w:rPr>
        <w:t>（</w:t>
      </w:r>
      <w:r>
        <w:rPr>
          <w:rFonts w:hint="eastAsia"/>
          <w:sz w:val="22"/>
        </w:rPr>
        <w:t>來源：</w:t>
      </w:r>
      <w:r w:rsidRPr="005E6209">
        <w:rPr>
          <w:rFonts w:hint="eastAsia"/>
          <w:sz w:val="22"/>
        </w:rPr>
        <w:t>中山大學官網）</w:t>
      </w:r>
    </w:p>
    <w:p w:rsidR="009A3D1E" w:rsidRPr="005D0571" w:rsidRDefault="009A3D1E" w:rsidP="009A3D1E">
      <w:pPr>
        <w:tabs>
          <w:tab w:val="left" w:pos="450"/>
        </w:tabs>
        <w:adjustRightInd w:val="0"/>
        <w:snapToGrid w:val="0"/>
        <w:rPr>
          <w:b/>
        </w:rPr>
      </w:pPr>
    </w:p>
    <w:p w:rsidR="009A3D1E" w:rsidRDefault="009A3D1E" w:rsidP="009A3D1E">
      <w:pPr>
        <w:pStyle w:val="ListParagraph"/>
        <w:tabs>
          <w:tab w:val="left" w:pos="450"/>
        </w:tabs>
        <w:adjustRightInd w:val="0"/>
        <w:snapToGrid w:val="0"/>
        <w:ind w:left="0"/>
        <w:jc w:val="both"/>
        <w:rPr>
          <w:lang w:eastAsia="zh-TW"/>
        </w:rPr>
      </w:pPr>
      <w:r w:rsidRPr="00785CA3">
        <w:rPr>
          <w:rFonts w:hint="eastAsia"/>
          <w:lang w:eastAsia="zh-TW"/>
        </w:rPr>
        <w:t>香港中聯辦法律部將於</w:t>
      </w:r>
      <w:r>
        <w:rPr>
          <w:rFonts w:hint="eastAsia"/>
          <w:lang w:eastAsia="zh-TW"/>
        </w:rPr>
        <w:t>2</w:t>
      </w:r>
      <w:r>
        <w:rPr>
          <w:lang w:eastAsia="zh-TW"/>
        </w:rPr>
        <w:t>024</w:t>
      </w:r>
      <w:r>
        <w:rPr>
          <w:rFonts w:hint="eastAsia"/>
          <w:lang w:eastAsia="zh-TW"/>
        </w:rPr>
        <w:t>年</w:t>
      </w:r>
      <w:r w:rsidRPr="00785CA3">
        <w:rPr>
          <w:rFonts w:hint="eastAsia"/>
          <w:lang w:eastAsia="zh-TW"/>
        </w:rPr>
        <w:t>8</w:t>
      </w:r>
      <w:r w:rsidRPr="00785CA3">
        <w:rPr>
          <w:rFonts w:hint="eastAsia"/>
          <w:lang w:eastAsia="zh-TW"/>
        </w:rPr>
        <w:t>月</w:t>
      </w:r>
      <w:r w:rsidRPr="00785CA3">
        <w:rPr>
          <w:rFonts w:hint="eastAsia"/>
          <w:lang w:eastAsia="zh-TW"/>
        </w:rPr>
        <w:t>29</w:t>
      </w:r>
      <w:r w:rsidRPr="00785CA3">
        <w:rPr>
          <w:rFonts w:hint="eastAsia"/>
          <w:lang w:eastAsia="zh-TW"/>
        </w:rPr>
        <w:t>日</w:t>
      </w:r>
      <w:r>
        <w:rPr>
          <w:rFonts w:hint="eastAsia"/>
          <w:lang w:eastAsia="zh-TW"/>
        </w:rPr>
        <w:t>至</w:t>
      </w:r>
      <w:r w:rsidRPr="00785CA3">
        <w:rPr>
          <w:rFonts w:hint="eastAsia"/>
          <w:lang w:eastAsia="zh-TW"/>
        </w:rPr>
        <w:t>9</w:t>
      </w:r>
      <w:r w:rsidRPr="00785CA3">
        <w:rPr>
          <w:rFonts w:hint="eastAsia"/>
          <w:lang w:eastAsia="zh-TW"/>
        </w:rPr>
        <w:t>月</w:t>
      </w:r>
      <w:r w:rsidRPr="00785CA3">
        <w:rPr>
          <w:rFonts w:hint="eastAsia"/>
          <w:lang w:eastAsia="zh-TW"/>
        </w:rPr>
        <w:t>1</w:t>
      </w:r>
      <w:r w:rsidRPr="00785CA3">
        <w:rPr>
          <w:rFonts w:hint="eastAsia"/>
          <w:lang w:eastAsia="zh-TW"/>
        </w:rPr>
        <w:t>日於中山大學舉辦</w:t>
      </w:r>
      <w:r>
        <w:rPr>
          <w:rFonts w:hint="eastAsia"/>
          <w:lang w:eastAsia="zh-TW"/>
        </w:rPr>
        <w:t>「</w:t>
      </w:r>
      <w:r w:rsidRPr="00785CA3">
        <w:rPr>
          <w:rFonts w:hint="eastAsia"/>
          <w:lang w:eastAsia="zh-TW"/>
        </w:rPr>
        <w:t>大灣區法律服務熱點研修班</w:t>
      </w:r>
      <w:r>
        <w:rPr>
          <w:rFonts w:hint="eastAsia"/>
          <w:lang w:eastAsia="zh-TW"/>
        </w:rPr>
        <w:t>」</w:t>
      </w:r>
      <w:r w:rsidRPr="00785CA3">
        <w:rPr>
          <w:rFonts w:hint="eastAsia"/>
          <w:lang w:eastAsia="zh-TW"/>
        </w:rPr>
        <w:t>，邀請中山大學、中國法學會商法學研究會等專家教授授課，並參訪中央法務區、高新技術企業等。學員只需自購來回車票，其他費用全免。名額有限，歡迎踴躍報名。</w:t>
      </w:r>
    </w:p>
    <w:p w:rsidR="009A3D1E" w:rsidRPr="00291B6D" w:rsidRDefault="009A3D1E" w:rsidP="009A3D1E">
      <w:pPr>
        <w:pStyle w:val="ListParagraph"/>
        <w:tabs>
          <w:tab w:val="left" w:pos="450"/>
        </w:tabs>
        <w:adjustRightInd w:val="0"/>
        <w:snapToGrid w:val="0"/>
        <w:ind w:left="0"/>
        <w:rPr>
          <w:lang w:eastAsia="zh-TW"/>
        </w:rPr>
      </w:pPr>
    </w:p>
    <w:p w:rsidR="009A3D1E" w:rsidRPr="00291B6D" w:rsidRDefault="009A3D1E" w:rsidP="009A3D1E">
      <w:pPr>
        <w:pStyle w:val="ListParagraph"/>
        <w:numPr>
          <w:ilvl w:val="0"/>
          <w:numId w:val="1"/>
        </w:numPr>
        <w:tabs>
          <w:tab w:val="left" w:pos="450"/>
        </w:tabs>
        <w:suppressAutoHyphens/>
        <w:adjustRightInd w:val="0"/>
        <w:snapToGrid w:val="0"/>
        <w:spacing w:after="0"/>
        <w:rPr>
          <w:b/>
          <w:lang w:eastAsia="zh-TW"/>
        </w:rPr>
      </w:pPr>
      <w:r w:rsidRPr="00291B6D">
        <w:rPr>
          <w:rFonts w:hint="eastAsia"/>
          <w:b/>
          <w:lang w:eastAsia="zh-TW"/>
        </w:rPr>
        <w:t>時間：</w:t>
      </w:r>
    </w:p>
    <w:p w:rsidR="009A3D1E" w:rsidRPr="00291B6D" w:rsidRDefault="009A3D1E" w:rsidP="009A3D1E">
      <w:pPr>
        <w:pStyle w:val="ListParagraph"/>
        <w:tabs>
          <w:tab w:val="left" w:pos="450"/>
        </w:tabs>
        <w:adjustRightInd w:val="0"/>
        <w:snapToGrid w:val="0"/>
        <w:ind w:left="990"/>
        <w:rPr>
          <w:lang w:eastAsia="zh-TW"/>
        </w:rPr>
      </w:pPr>
      <w:r>
        <w:rPr>
          <w:lang w:eastAsia="zh-TW"/>
        </w:rPr>
        <w:t>202</w:t>
      </w:r>
      <w:r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年</w:t>
      </w:r>
      <w:r>
        <w:rPr>
          <w:lang w:eastAsia="zh-TW"/>
        </w:rPr>
        <w:t>8</w:t>
      </w:r>
      <w:r w:rsidRPr="00B54587">
        <w:rPr>
          <w:rFonts w:hint="eastAsia"/>
          <w:lang w:eastAsia="zh-TW"/>
        </w:rPr>
        <w:t>月</w:t>
      </w:r>
      <w:r w:rsidRPr="00291B6D">
        <w:rPr>
          <w:lang w:eastAsia="zh-TW"/>
        </w:rPr>
        <w:t>2</w:t>
      </w:r>
      <w:r>
        <w:rPr>
          <w:lang w:eastAsia="zh-TW"/>
        </w:rPr>
        <w:t>9</w:t>
      </w:r>
      <w:r w:rsidRPr="00291B6D">
        <w:rPr>
          <w:rFonts w:hint="eastAsia"/>
          <w:lang w:eastAsia="zh-TW"/>
        </w:rPr>
        <w:t>日（週</w:t>
      </w:r>
      <w:r>
        <w:rPr>
          <w:rFonts w:hint="eastAsia"/>
          <w:lang w:eastAsia="zh-TW"/>
        </w:rPr>
        <w:t>四</w:t>
      </w:r>
      <w:r w:rsidRPr="00291B6D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至</w:t>
      </w:r>
      <w:r>
        <w:rPr>
          <w:lang w:eastAsia="zh-TW"/>
        </w:rPr>
        <w:t>9</w:t>
      </w:r>
      <w:r w:rsidRPr="00B54587">
        <w:rPr>
          <w:rFonts w:hint="eastAsia"/>
          <w:lang w:eastAsia="zh-TW"/>
        </w:rPr>
        <w:t>月</w:t>
      </w:r>
      <w:r>
        <w:rPr>
          <w:lang w:eastAsia="zh-TW"/>
        </w:rPr>
        <w:t>1</w:t>
      </w:r>
      <w:r w:rsidRPr="00291B6D">
        <w:rPr>
          <w:rFonts w:hint="eastAsia"/>
          <w:lang w:eastAsia="zh-TW"/>
        </w:rPr>
        <w:t>日</w:t>
      </w:r>
      <w:r w:rsidRPr="00B54587">
        <w:rPr>
          <w:rFonts w:hint="eastAsia"/>
          <w:lang w:eastAsia="zh-TW"/>
        </w:rPr>
        <w:t>（週</w:t>
      </w:r>
      <w:r>
        <w:rPr>
          <w:rFonts w:hint="eastAsia"/>
          <w:lang w:eastAsia="zh-TW"/>
        </w:rPr>
        <w:t>日</w:t>
      </w:r>
      <w:r w:rsidRPr="00B54587">
        <w:rPr>
          <w:rFonts w:hint="eastAsia"/>
          <w:lang w:eastAsia="zh-TW"/>
        </w:rPr>
        <w:t>）</w:t>
      </w:r>
    </w:p>
    <w:p w:rsidR="009A3D1E" w:rsidRPr="00291B6D" w:rsidRDefault="009A3D1E" w:rsidP="009A3D1E">
      <w:pPr>
        <w:pStyle w:val="ListParagraph"/>
        <w:tabs>
          <w:tab w:val="left" w:pos="450"/>
        </w:tabs>
        <w:adjustRightInd w:val="0"/>
        <w:snapToGrid w:val="0"/>
        <w:ind w:left="990"/>
        <w:rPr>
          <w:lang w:eastAsia="zh-TW"/>
        </w:rPr>
      </w:pPr>
    </w:p>
    <w:p w:rsidR="009A3D1E" w:rsidRPr="00291B6D" w:rsidRDefault="009A3D1E" w:rsidP="009A3D1E">
      <w:pPr>
        <w:pStyle w:val="ListParagraph"/>
        <w:numPr>
          <w:ilvl w:val="0"/>
          <w:numId w:val="1"/>
        </w:numPr>
        <w:tabs>
          <w:tab w:val="left" w:pos="450"/>
        </w:tabs>
        <w:suppressAutoHyphens/>
        <w:adjustRightInd w:val="0"/>
        <w:snapToGrid w:val="0"/>
        <w:spacing w:after="0"/>
        <w:rPr>
          <w:b/>
          <w:lang w:eastAsia="zh-TW"/>
        </w:rPr>
      </w:pPr>
      <w:r w:rsidRPr="00291B6D">
        <w:rPr>
          <w:rFonts w:hint="eastAsia"/>
          <w:b/>
          <w:lang w:eastAsia="zh-TW"/>
        </w:rPr>
        <w:t>地點：</w:t>
      </w:r>
    </w:p>
    <w:p w:rsidR="009A3D1E" w:rsidRPr="00B54587" w:rsidRDefault="009A3D1E" w:rsidP="009A3D1E">
      <w:pPr>
        <w:pStyle w:val="ListParagraph"/>
        <w:tabs>
          <w:tab w:val="left" w:pos="450"/>
        </w:tabs>
        <w:adjustRightInd w:val="0"/>
        <w:snapToGrid w:val="0"/>
        <w:ind w:left="990"/>
        <w:rPr>
          <w:lang w:eastAsia="zh-TW"/>
        </w:rPr>
      </w:pPr>
      <w:r w:rsidRPr="00B54587">
        <w:rPr>
          <w:rFonts w:hint="eastAsia"/>
          <w:lang w:eastAsia="zh-TW"/>
        </w:rPr>
        <w:t>上課：</w:t>
      </w:r>
      <w:r w:rsidRPr="00785CA3">
        <w:rPr>
          <w:rFonts w:hint="eastAsia"/>
          <w:lang w:eastAsia="zh-TW"/>
        </w:rPr>
        <w:t>中山大學南校區</w:t>
      </w:r>
      <w:r>
        <w:rPr>
          <w:rFonts w:hint="eastAsia"/>
          <w:lang w:eastAsia="zh-TW"/>
        </w:rPr>
        <w:t>；</w:t>
      </w:r>
      <w:r w:rsidRPr="00B54587">
        <w:rPr>
          <w:rFonts w:hint="eastAsia"/>
          <w:lang w:eastAsia="zh-TW"/>
        </w:rPr>
        <w:t>住宿：</w:t>
      </w:r>
      <w:r w:rsidRPr="00785CA3">
        <w:rPr>
          <w:rFonts w:hint="eastAsia"/>
          <w:lang w:eastAsia="zh-TW"/>
        </w:rPr>
        <w:t>中山大學南校區學仁館</w:t>
      </w:r>
    </w:p>
    <w:p w:rsidR="009A3D1E" w:rsidRPr="00291B6D" w:rsidRDefault="009A3D1E" w:rsidP="009A3D1E">
      <w:pPr>
        <w:pStyle w:val="ListParagraph"/>
        <w:tabs>
          <w:tab w:val="left" w:pos="450"/>
        </w:tabs>
        <w:adjustRightInd w:val="0"/>
        <w:snapToGrid w:val="0"/>
        <w:ind w:left="450"/>
        <w:rPr>
          <w:lang w:eastAsia="zh-TW"/>
        </w:rPr>
      </w:pPr>
    </w:p>
    <w:p w:rsidR="009A3D1E" w:rsidRPr="00291B6D" w:rsidRDefault="009A3D1E" w:rsidP="009A3D1E">
      <w:pPr>
        <w:pStyle w:val="ListParagraph"/>
        <w:numPr>
          <w:ilvl w:val="0"/>
          <w:numId w:val="1"/>
        </w:numPr>
        <w:tabs>
          <w:tab w:val="left" w:pos="450"/>
        </w:tabs>
        <w:suppressAutoHyphens/>
        <w:adjustRightInd w:val="0"/>
        <w:snapToGrid w:val="0"/>
        <w:spacing w:after="0"/>
        <w:rPr>
          <w:b/>
          <w:lang w:eastAsia="zh-TW"/>
        </w:rPr>
      </w:pPr>
      <w:r w:rsidRPr="00291B6D">
        <w:rPr>
          <w:rFonts w:hint="eastAsia"/>
          <w:b/>
          <w:lang w:eastAsia="zh-TW"/>
        </w:rPr>
        <w:t>行程：</w:t>
      </w:r>
    </w:p>
    <w:p w:rsidR="009A3D1E" w:rsidRPr="00291B6D" w:rsidRDefault="009A3D1E" w:rsidP="009A3D1E">
      <w:pPr>
        <w:pStyle w:val="ListParagraph"/>
        <w:numPr>
          <w:ilvl w:val="0"/>
          <w:numId w:val="2"/>
        </w:numPr>
        <w:tabs>
          <w:tab w:val="left" w:pos="450"/>
        </w:tabs>
        <w:suppressAutoHyphens/>
        <w:adjustRightInd w:val="0"/>
        <w:snapToGrid w:val="0"/>
        <w:spacing w:after="0"/>
        <w:rPr>
          <w:lang w:eastAsia="zh-TW"/>
        </w:rPr>
      </w:pPr>
      <w:r>
        <w:rPr>
          <w:lang w:eastAsia="zh-TW"/>
        </w:rPr>
        <w:t>8</w:t>
      </w:r>
      <w:r w:rsidRPr="00B54587">
        <w:rPr>
          <w:rFonts w:hint="eastAsia"/>
          <w:lang w:eastAsia="zh-TW"/>
        </w:rPr>
        <w:t>月</w:t>
      </w:r>
      <w:r w:rsidRPr="00291B6D">
        <w:rPr>
          <w:lang w:eastAsia="zh-TW"/>
        </w:rPr>
        <w:t>2</w:t>
      </w:r>
      <w:r>
        <w:rPr>
          <w:lang w:eastAsia="zh-TW"/>
        </w:rPr>
        <w:t>9</w:t>
      </w:r>
      <w:r w:rsidRPr="00291B6D">
        <w:rPr>
          <w:rFonts w:hint="eastAsia"/>
          <w:lang w:eastAsia="zh-TW"/>
        </w:rPr>
        <w:t>日（週</w:t>
      </w:r>
      <w:r>
        <w:rPr>
          <w:rFonts w:hint="eastAsia"/>
          <w:lang w:eastAsia="zh-TW"/>
        </w:rPr>
        <w:t>四</w:t>
      </w:r>
      <w:r w:rsidRPr="00291B6D">
        <w:rPr>
          <w:rFonts w:hint="eastAsia"/>
          <w:lang w:eastAsia="zh-TW"/>
        </w:rPr>
        <w:t>）</w:t>
      </w:r>
    </w:p>
    <w:p w:rsidR="009A3D1E" w:rsidRDefault="009A3D1E" w:rsidP="009A3D1E">
      <w:pPr>
        <w:pStyle w:val="ListParagraph"/>
        <w:tabs>
          <w:tab w:val="left" w:pos="450"/>
        </w:tabs>
        <w:adjustRightInd w:val="0"/>
        <w:snapToGrid w:val="0"/>
        <w:ind w:left="1440"/>
        <w:rPr>
          <w:lang w:eastAsia="zh-TW"/>
        </w:rPr>
      </w:pPr>
      <w:r w:rsidRPr="00785CA3">
        <w:rPr>
          <w:rFonts w:hint="eastAsia"/>
          <w:lang w:eastAsia="zh-TW"/>
        </w:rPr>
        <w:t>上午，學員自行赴中山大學廣州校區南校園，入住學仁館</w:t>
      </w:r>
      <w:r w:rsidRPr="00291B6D">
        <w:rPr>
          <w:rFonts w:hint="eastAsia"/>
          <w:lang w:eastAsia="zh-TW"/>
        </w:rPr>
        <w:t>。</w:t>
      </w:r>
    </w:p>
    <w:p w:rsidR="009A3D1E" w:rsidRPr="00291B6D" w:rsidRDefault="009A3D1E" w:rsidP="009A3D1E">
      <w:pPr>
        <w:pStyle w:val="ListParagraph"/>
        <w:tabs>
          <w:tab w:val="left" w:pos="450"/>
        </w:tabs>
        <w:adjustRightInd w:val="0"/>
        <w:snapToGrid w:val="0"/>
        <w:ind w:left="1440"/>
        <w:rPr>
          <w:lang w:eastAsia="zh-TW"/>
        </w:rPr>
      </w:pPr>
      <w:r w:rsidRPr="00785CA3">
        <w:rPr>
          <w:rFonts w:hint="eastAsia"/>
          <w:lang w:eastAsia="zh-TW"/>
        </w:rPr>
        <w:t>下午</w:t>
      </w:r>
      <w:r w:rsidRPr="00785CA3">
        <w:rPr>
          <w:rFonts w:hint="eastAsia"/>
          <w:lang w:eastAsia="zh-TW"/>
        </w:rPr>
        <w:t>14:00-14:30</w:t>
      </w:r>
      <w:r w:rsidRPr="00785CA3">
        <w:rPr>
          <w:rFonts w:hint="eastAsia"/>
          <w:lang w:eastAsia="zh-TW"/>
        </w:rPr>
        <w:t>，開班式、班級合影。</w:t>
      </w:r>
    </w:p>
    <w:p w:rsidR="009A3D1E" w:rsidRPr="00B54587" w:rsidRDefault="009A3D1E" w:rsidP="009A3D1E">
      <w:pPr>
        <w:pStyle w:val="ListParagraph"/>
        <w:tabs>
          <w:tab w:val="left" w:pos="450"/>
        </w:tabs>
        <w:adjustRightInd w:val="0"/>
        <w:snapToGrid w:val="0"/>
        <w:ind w:left="1440"/>
        <w:rPr>
          <w:lang w:eastAsia="zh-TW"/>
        </w:rPr>
      </w:pPr>
    </w:p>
    <w:p w:rsidR="009A3D1E" w:rsidRPr="00291B6D" w:rsidRDefault="009A3D1E" w:rsidP="009A3D1E">
      <w:pPr>
        <w:pStyle w:val="ListParagraph"/>
        <w:numPr>
          <w:ilvl w:val="0"/>
          <w:numId w:val="2"/>
        </w:numPr>
        <w:tabs>
          <w:tab w:val="left" w:pos="450"/>
        </w:tabs>
        <w:suppressAutoHyphens/>
        <w:adjustRightInd w:val="0"/>
        <w:snapToGrid w:val="0"/>
        <w:spacing w:after="0"/>
        <w:rPr>
          <w:lang w:eastAsia="zh-TW"/>
        </w:rPr>
      </w:pPr>
      <w:r>
        <w:rPr>
          <w:lang w:eastAsia="zh-TW"/>
        </w:rPr>
        <w:t>8</w:t>
      </w:r>
      <w:r w:rsidRPr="00B54587">
        <w:rPr>
          <w:rFonts w:hint="eastAsia"/>
          <w:lang w:eastAsia="zh-TW"/>
        </w:rPr>
        <w:t>月</w:t>
      </w:r>
      <w:r w:rsidRPr="00291B6D">
        <w:rPr>
          <w:lang w:eastAsia="zh-TW"/>
        </w:rPr>
        <w:t>2</w:t>
      </w:r>
      <w:r>
        <w:rPr>
          <w:lang w:eastAsia="zh-TW"/>
        </w:rPr>
        <w:t>9</w:t>
      </w:r>
      <w:r w:rsidRPr="00291B6D">
        <w:rPr>
          <w:rFonts w:hint="eastAsia"/>
          <w:lang w:eastAsia="zh-TW"/>
        </w:rPr>
        <w:t>日</w:t>
      </w:r>
      <w:r>
        <w:rPr>
          <w:rFonts w:hint="eastAsia"/>
          <w:lang w:eastAsia="zh-TW"/>
        </w:rPr>
        <w:t>至</w:t>
      </w:r>
      <w:r>
        <w:rPr>
          <w:lang w:eastAsia="zh-TW"/>
        </w:rPr>
        <w:t>9</w:t>
      </w:r>
      <w:r w:rsidRPr="00B54587">
        <w:rPr>
          <w:rFonts w:hint="eastAsia"/>
          <w:lang w:eastAsia="zh-TW"/>
        </w:rPr>
        <w:t>月</w:t>
      </w:r>
      <w:r>
        <w:rPr>
          <w:lang w:eastAsia="zh-TW"/>
        </w:rPr>
        <w:t>1</w:t>
      </w:r>
      <w:r w:rsidRPr="00291B6D">
        <w:rPr>
          <w:rFonts w:hint="eastAsia"/>
          <w:lang w:eastAsia="zh-TW"/>
        </w:rPr>
        <w:t>日上課（課程暫定如下）</w:t>
      </w:r>
    </w:p>
    <w:tbl>
      <w:tblPr>
        <w:tblW w:w="8361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2151"/>
        <w:gridCol w:w="4882"/>
        <w:tblGridChange w:id="0">
          <w:tblGrid>
            <w:gridCol w:w="1328"/>
            <w:gridCol w:w="2151"/>
            <w:gridCol w:w="4882"/>
          </w:tblGrid>
        </w:tblGridChange>
      </w:tblGrid>
      <w:tr w:rsidR="009A3D1E" w:rsidRPr="00291B6D" w:rsidTr="00B220EC">
        <w:trPr>
          <w:trHeight w:val="399"/>
        </w:trPr>
        <w:tc>
          <w:tcPr>
            <w:tcW w:w="1328" w:type="dxa"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b/>
                <w:lang w:eastAsia="zh-TW"/>
              </w:rPr>
            </w:pPr>
            <w:r w:rsidRPr="00291B6D">
              <w:rPr>
                <w:rFonts w:hint="eastAsia"/>
                <w:b/>
                <w:lang w:eastAsia="zh-TW"/>
              </w:rPr>
              <w:t>日期</w:t>
            </w:r>
          </w:p>
        </w:tc>
        <w:tc>
          <w:tcPr>
            <w:tcW w:w="2151" w:type="dxa"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b/>
                <w:lang w:eastAsia="zh-TW"/>
              </w:rPr>
            </w:pPr>
            <w:r w:rsidRPr="00291B6D">
              <w:rPr>
                <w:rFonts w:hint="eastAsia"/>
                <w:b/>
                <w:lang w:eastAsia="zh-TW"/>
              </w:rPr>
              <w:t>時間</w:t>
            </w:r>
          </w:p>
        </w:tc>
        <w:tc>
          <w:tcPr>
            <w:tcW w:w="4882" w:type="dxa"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b/>
                <w:lang w:eastAsia="zh-TW"/>
              </w:rPr>
            </w:pPr>
            <w:r w:rsidRPr="00291B6D">
              <w:rPr>
                <w:rFonts w:hint="eastAsia"/>
                <w:b/>
                <w:lang w:eastAsia="zh-TW"/>
              </w:rPr>
              <w:t>內容安排</w:t>
            </w:r>
          </w:p>
        </w:tc>
      </w:tr>
      <w:tr w:rsidR="009A3D1E" w:rsidRPr="00291B6D" w:rsidTr="00B220EC">
        <w:trPr>
          <w:trHeight w:val="399"/>
        </w:trPr>
        <w:tc>
          <w:tcPr>
            <w:tcW w:w="1328" w:type="dxa"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>
              <w:rPr>
                <w:lang w:eastAsia="zh-TW"/>
              </w:rPr>
              <w:t>8</w:t>
            </w:r>
            <w:r w:rsidRPr="00B54587">
              <w:rPr>
                <w:rFonts w:hint="eastAsia"/>
                <w:lang w:eastAsia="zh-TW"/>
              </w:rPr>
              <w:t>月</w:t>
            </w:r>
            <w:r w:rsidRPr="00291B6D">
              <w:rPr>
                <w:lang w:eastAsia="zh-TW"/>
              </w:rPr>
              <w:t>2</w:t>
            </w:r>
            <w:r>
              <w:rPr>
                <w:lang w:eastAsia="zh-TW"/>
              </w:rPr>
              <w:t>9</w:t>
            </w:r>
            <w:r w:rsidRPr="00291B6D">
              <w:rPr>
                <w:rFonts w:hint="eastAsia"/>
                <w:lang w:eastAsia="zh-TW"/>
              </w:rPr>
              <w:t>日</w:t>
            </w:r>
          </w:p>
        </w:tc>
        <w:tc>
          <w:tcPr>
            <w:tcW w:w="2151" w:type="dxa"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291B6D">
              <w:rPr>
                <w:lang w:eastAsia="zh-TW"/>
              </w:rPr>
              <w:t>1</w:t>
            </w:r>
            <w:r>
              <w:rPr>
                <w:lang w:eastAsia="zh-TW"/>
              </w:rPr>
              <w:t>5</w:t>
            </w:r>
            <w:r w:rsidRPr="00291B6D">
              <w:rPr>
                <w:rFonts w:hint="eastAsia"/>
                <w:lang w:eastAsia="zh-TW"/>
              </w:rPr>
              <w:t>：</w:t>
            </w:r>
            <w:r>
              <w:rPr>
                <w:rFonts w:hint="eastAsia"/>
                <w:lang w:eastAsia="zh-TW"/>
              </w:rPr>
              <w:t>0</w:t>
            </w:r>
            <w:r w:rsidRPr="00291B6D">
              <w:rPr>
                <w:lang w:eastAsia="zh-TW"/>
              </w:rPr>
              <w:t>0</w:t>
            </w:r>
            <w:r>
              <w:rPr>
                <w:lang w:eastAsia="zh-TW"/>
              </w:rPr>
              <w:t xml:space="preserve"> - 1</w:t>
            </w:r>
            <w:r w:rsidRPr="00291B6D">
              <w:rPr>
                <w:lang w:eastAsia="zh-TW"/>
              </w:rPr>
              <w:t>7</w:t>
            </w:r>
            <w:r w:rsidRPr="00291B6D">
              <w:rPr>
                <w:rFonts w:hint="eastAsia"/>
                <w:lang w:eastAsia="zh-TW"/>
              </w:rPr>
              <w:t>：</w:t>
            </w:r>
            <w:r w:rsidRPr="00291B6D">
              <w:rPr>
                <w:lang w:eastAsia="zh-TW"/>
              </w:rPr>
              <w:t>00</w:t>
            </w:r>
          </w:p>
        </w:tc>
        <w:tc>
          <w:tcPr>
            <w:tcW w:w="4882" w:type="dxa"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785CA3">
              <w:rPr>
                <w:rFonts w:hint="eastAsia"/>
                <w:lang w:eastAsia="zh-TW"/>
              </w:rPr>
              <w:t>涉外法治體系和能力建設</w:t>
            </w:r>
          </w:p>
        </w:tc>
      </w:tr>
      <w:tr w:rsidR="009A3D1E" w:rsidRPr="00291B6D" w:rsidTr="00B220EC">
        <w:trPr>
          <w:trHeight w:val="399"/>
        </w:trPr>
        <w:tc>
          <w:tcPr>
            <w:tcW w:w="1328" w:type="dxa"/>
            <w:vMerge w:val="restart"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>
              <w:rPr>
                <w:lang w:eastAsia="zh-TW"/>
              </w:rPr>
              <w:lastRenderedPageBreak/>
              <w:t>8</w:t>
            </w:r>
            <w:r w:rsidRPr="00B54587">
              <w:rPr>
                <w:rFonts w:hint="eastAsia"/>
                <w:lang w:eastAsia="zh-TW"/>
              </w:rPr>
              <w:t>月</w:t>
            </w:r>
            <w:r>
              <w:rPr>
                <w:lang w:eastAsia="zh-TW"/>
              </w:rPr>
              <w:t>30</w:t>
            </w:r>
            <w:r w:rsidRPr="00291B6D">
              <w:rPr>
                <w:rFonts w:hint="eastAsia"/>
                <w:lang w:eastAsia="zh-TW"/>
              </w:rPr>
              <w:t>日</w:t>
            </w:r>
          </w:p>
        </w:tc>
        <w:tc>
          <w:tcPr>
            <w:tcW w:w="2151" w:type="dxa"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>
              <w:rPr>
                <w:lang w:eastAsia="zh-TW"/>
              </w:rPr>
              <w:t>0</w:t>
            </w:r>
            <w:r w:rsidRPr="00291B6D">
              <w:rPr>
                <w:lang w:eastAsia="zh-TW"/>
              </w:rPr>
              <w:t>9</w:t>
            </w:r>
            <w:r w:rsidRPr="00291B6D">
              <w:rPr>
                <w:rFonts w:hint="eastAsia"/>
                <w:lang w:eastAsia="zh-TW"/>
              </w:rPr>
              <w:t>：</w:t>
            </w:r>
            <w:r w:rsidRPr="00291B6D">
              <w:rPr>
                <w:lang w:eastAsia="zh-TW"/>
              </w:rPr>
              <w:t>00</w:t>
            </w:r>
            <w:r>
              <w:rPr>
                <w:lang w:eastAsia="zh-TW"/>
              </w:rPr>
              <w:t xml:space="preserve"> - </w:t>
            </w:r>
            <w:r w:rsidRPr="00291B6D">
              <w:rPr>
                <w:lang w:eastAsia="zh-TW"/>
              </w:rPr>
              <w:t>11</w:t>
            </w:r>
            <w:r w:rsidRPr="00291B6D">
              <w:rPr>
                <w:rFonts w:hint="eastAsia"/>
                <w:lang w:eastAsia="zh-TW"/>
              </w:rPr>
              <w:t>：</w:t>
            </w:r>
            <w:r w:rsidRPr="00291B6D">
              <w:rPr>
                <w:lang w:eastAsia="zh-TW"/>
              </w:rPr>
              <w:t>30</w:t>
            </w:r>
          </w:p>
        </w:tc>
        <w:tc>
          <w:tcPr>
            <w:tcW w:w="4882" w:type="dxa"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785CA3">
              <w:rPr>
                <w:rFonts w:hint="eastAsia"/>
                <w:lang w:eastAsia="zh-TW"/>
              </w:rPr>
              <w:t>現場教學：參觀中央法務區南沙片區</w:t>
            </w:r>
          </w:p>
        </w:tc>
      </w:tr>
      <w:tr w:rsidR="009A3D1E" w:rsidRPr="00291B6D" w:rsidTr="00B220EC">
        <w:trPr>
          <w:trHeight w:val="399"/>
        </w:trPr>
        <w:tc>
          <w:tcPr>
            <w:tcW w:w="1328" w:type="dxa"/>
            <w:vMerge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</w:p>
        </w:tc>
        <w:tc>
          <w:tcPr>
            <w:tcW w:w="2151" w:type="dxa"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291B6D">
              <w:rPr>
                <w:lang w:eastAsia="zh-TW"/>
              </w:rPr>
              <w:t>14</w:t>
            </w:r>
            <w:r w:rsidRPr="00291B6D">
              <w:rPr>
                <w:rFonts w:hint="eastAsia"/>
                <w:lang w:eastAsia="zh-TW"/>
              </w:rPr>
              <w:t>：</w:t>
            </w:r>
            <w:r w:rsidRPr="00291B6D">
              <w:rPr>
                <w:lang w:eastAsia="zh-TW"/>
              </w:rPr>
              <w:t>30</w:t>
            </w:r>
            <w:r>
              <w:rPr>
                <w:lang w:eastAsia="zh-TW"/>
              </w:rPr>
              <w:t xml:space="preserve"> - </w:t>
            </w:r>
            <w:r w:rsidRPr="00291B6D">
              <w:rPr>
                <w:lang w:eastAsia="zh-TW"/>
              </w:rPr>
              <w:t>17</w:t>
            </w:r>
            <w:r w:rsidRPr="00291B6D">
              <w:rPr>
                <w:rFonts w:hint="eastAsia"/>
                <w:lang w:eastAsia="zh-TW"/>
              </w:rPr>
              <w:t>：</w:t>
            </w:r>
            <w:r w:rsidRPr="00291B6D">
              <w:rPr>
                <w:lang w:eastAsia="zh-TW"/>
              </w:rPr>
              <w:t>00</w:t>
            </w:r>
          </w:p>
        </w:tc>
        <w:tc>
          <w:tcPr>
            <w:tcW w:w="4882" w:type="dxa"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785CA3">
              <w:rPr>
                <w:rFonts w:hint="eastAsia"/>
                <w:lang w:eastAsia="zh-TW"/>
              </w:rPr>
              <w:t>現場教學：廣汽埃安新能源汽車公司</w:t>
            </w:r>
          </w:p>
        </w:tc>
      </w:tr>
      <w:tr w:rsidR="009A3D1E" w:rsidRPr="00291B6D" w:rsidTr="00B220EC">
        <w:trPr>
          <w:trHeight w:val="378"/>
        </w:trPr>
        <w:tc>
          <w:tcPr>
            <w:tcW w:w="1328" w:type="dxa"/>
            <w:vMerge w:val="restart"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>
              <w:rPr>
                <w:lang w:eastAsia="zh-TW"/>
              </w:rPr>
              <w:t>8</w:t>
            </w:r>
            <w:r w:rsidRPr="00B54587">
              <w:rPr>
                <w:rFonts w:hint="eastAsia"/>
                <w:lang w:eastAsia="zh-TW"/>
              </w:rPr>
              <w:t>月</w:t>
            </w:r>
            <w:r>
              <w:rPr>
                <w:lang w:eastAsia="zh-TW"/>
              </w:rPr>
              <w:t>31</w:t>
            </w:r>
            <w:r w:rsidRPr="00291B6D">
              <w:rPr>
                <w:rFonts w:hint="eastAsia"/>
                <w:lang w:eastAsia="zh-TW"/>
              </w:rPr>
              <w:t>日</w:t>
            </w:r>
          </w:p>
        </w:tc>
        <w:tc>
          <w:tcPr>
            <w:tcW w:w="2151" w:type="dxa"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>
              <w:rPr>
                <w:lang w:eastAsia="zh-TW"/>
              </w:rPr>
              <w:t>0</w:t>
            </w:r>
            <w:r w:rsidRPr="00291B6D">
              <w:rPr>
                <w:lang w:eastAsia="zh-TW"/>
              </w:rPr>
              <w:t>9</w:t>
            </w:r>
            <w:r w:rsidRPr="00291B6D">
              <w:rPr>
                <w:rFonts w:hint="eastAsia"/>
                <w:lang w:eastAsia="zh-TW"/>
              </w:rPr>
              <w:t>：</w:t>
            </w:r>
            <w:r w:rsidRPr="00291B6D">
              <w:rPr>
                <w:lang w:eastAsia="zh-TW"/>
              </w:rPr>
              <w:t>00</w:t>
            </w:r>
            <w:r>
              <w:rPr>
                <w:lang w:eastAsia="zh-TW"/>
              </w:rPr>
              <w:t xml:space="preserve"> - </w:t>
            </w:r>
            <w:r w:rsidRPr="00291B6D">
              <w:rPr>
                <w:lang w:eastAsia="zh-TW"/>
              </w:rPr>
              <w:t>11</w:t>
            </w:r>
            <w:r w:rsidRPr="00291B6D">
              <w:rPr>
                <w:rFonts w:hint="eastAsia"/>
                <w:lang w:eastAsia="zh-TW"/>
              </w:rPr>
              <w:t>：</w:t>
            </w:r>
            <w:r w:rsidRPr="00291B6D">
              <w:rPr>
                <w:lang w:eastAsia="zh-TW"/>
              </w:rPr>
              <w:t>30</w:t>
            </w:r>
          </w:p>
        </w:tc>
        <w:tc>
          <w:tcPr>
            <w:tcW w:w="4882" w:type="dxa"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785CA3">
              <w:rPr>
                <w:rFonts w:hint="eastAsia"/>
                <w:lang w:eastAsia="zh-TW"/>
              </w:rPr>
              <w:t>粵港澳大灣區建設中規則銜接機制對接問題及法治保障探討</w:t>
            </w:r>
          </w:p>
        </w:tc>
      </w:tr>
      <w:tr w:rsidR="009A3D1E" w:rsidRPr="00291B6D" w:rsidTr="00B220EC">
        <w:trPr>
          <w:trHeight w:val="399"/>
        </w:trPr>
        <w:tc>
          <w:tcPr>
            <w:tcW w:w="1328" w:type="dxa"/>
            <w:vMerge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</w:p>
        </w:tc>
        <w:tc>
          <w:tcPr>
            <w:tcW w:w="2151" w:type="dxa"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291B6D">
              <w:rPr>
                <w:lang w:eastAsia="zh-TW"/>
              </w:rPr>
              <w:t>14</w:t>
            </w:r>
            <w:r w:rsidRPr="00291B6D">
              <w:rPr>
                <w:rFonts w:hint="eastAsia"/>
                <w:lang w:eastAsia="zh-TW"/>
              </w:rPr>
              <w:t>：</w:t>
            </w:r>
            <w:r w:rsidRPr="00291B6D">
              <w:rPr>
                <w:lang w:eastAsia="zh-TW"/>
              </w:rPr>
              <w:t>30</w:t>
            </w:r>
            <w:r>
              <w:rPr>
                <w:lang w:eastAsia="zh-TW"/>
              </w:rPr>
              <w:t xml:space="preserve"> - </w:t>
            </w:r>
            <w:r w:rsidRPr="00291B6D">
              <w:rPr>
                <w:lang w:eastAsia="zh-TW"/>
              </w:rPr>
              <w:t>17</w:t>
            </w:r>
            <w:r w:rsidRPr="00291B6D">
              <w:rPr>
                <w:rFonts w:hint="eastAsia"/>
                <w:lang w:eastAsia="zh-TW"/>
              </w:rPr>
              <w:t>：</w:t>
            </w:r>
            <w:r w:rsidRPr="00291B6D">
              <w:rPr>
                <w:lang w:eastAsia="zh-TW"/>
              </w:rPr>
              <w:t>00</w:t>
            </w:r>
          </w:p>
        </w:tc>
        <w:tc>
          <w:tcPr>
            <w:tcW w:w="4882" w:type="dxa"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785CA3">
              <w:rPr>
                <w:rFonts w:hint="eastAsia"/>
                <w:lang w:eastAsia="zh-TW"/>
              </w:rPr>
              <w:t>當前經濟形勢下如何推動粵港澳大灣區高品質發展</w:t>
            </w:r>
          </w:p>
        </w:tc>
      </w:tr>
      <w:tr w:rsidR="009A3D1E" w:rsidRPr="00291B6D" w:rsidTr="00B220EC">
        <w:trPr>
          <w:trHeight w:val="399"/>
        </w:trPr>
        <w:tc>
          <w:tcPr>
            <w:tcW w:w="1328" w:type="dxa"/>
            <w:vMerge w:val="restart"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>
              <w:rPr>
                <w:lang w:eastAsia="zh-TW"/>
              </w:rPr>
              <w:t>9</w:t>
            </w:r>
            <w:r w:rsidRPr="00B54587">
              <w:rPr>
                <w:rFonts w:hint="eastAsia"/>
                <w:lang w:eastAsia="zh-TW"/>
              </w:rPr>
              <w:t>月</w:t>
            </w:r>
            <w:r>
              <w:rPr>
                <w:lang w:eastAsia="zh-TW"/>
              </w:rPr>
              <w:t>1</w:t>
            </w:r>
            <w:r w:rsidRPr="00291B6D">
              <w:rPr>
                <w:rFonts w:hint="eastAsia"/>
                <w:lang w:eastAsia="zh-TW"/>
              </w:rPr>
              <w:t>日</w:t>
            </w:r>
          </w:p>
        </w:tc>
        <w:tc>
          <w:tcPr>
            <w:tcW w:w="2151" w:type="dxa"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>
              <w:rPr>
                <w:lang w:eastAsia="zh-TW"/>
              </w:rPr>
              <w:t>0</w:t>
            </w:r>
            <w:r w:rsidRPr="00291B6D">
              <w:rPr>
                <w:lang w:eastAsia="zh-TW"/>
              </w:rPr>
              <w:t>9</w:t>
            </w:r>
            <w:r w:rsidRPr="00291B6D">
              <w:rPr>
                <w:rFonts w:hint="eastAsia"/>
                <w:lang w:eastAsia="zh-TW"/>
              </w:rPr>
              <w:t>：</w:t>
            </w:r>
            <w:r w:rsidRPr="00291B6D">
              <w:rPr>
                <w:lang w:eastAsia="zh-TW"/>
              </w:rPr>
              <w:t>00</w:t>
            </w:r>
            <w:r>
              <w:rPr>
                <w:lang w:eastAsia="zh-TW"/>
              </w:rPr>
              <w:t xml:space="preserve"> - </w:t>
            </w:r>
            <w:r w:rsidRPr="00291B6D">
              <w:rPr>
                <w:lang w:eastAsia="zh-TW"/>
              </w:rPr>
              <w:t>11</w:t>
            </w:r>
            <w:r w:rsidRPr="00291B6D">
              <w:rPr>
                <w:rFonts w:hint="eastAsia"/>
                <w:lang w:eastAsia="zh-TW"/>
              </w:rPr>
              <w:t>：</w:t>
            </w:r>
            <w:r w:rsidRPr="00291B6D">
              <w:rPr>
                <w:lang w:eastAsia="zh-TW"/>
              </w:rPr>
              <w:t>30</w:t>
            </w:r>
          </w:p>
        </w:tc>
        <w:tc>
          <w:tcPr>
            <w:tcW w:w="4882" w:type="dxa"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785CA3">
              <w:rPr>
                <w:rFonts w:hint="eastAsia"/>
                <w:lang w:eastAsia="zh-TW"/>
              </w:rPr>
              <w:t>互聯網時代的大灣區跨境爭議解決實務</w:t>
            </w:r>
          </w:p>
        </w:tc>
      </w:tr>
      <w:tr w:rsidR="009A3D1E" w:rsidRPr="00291B6D" w:rsidTr="00B220EC">
        <w:trPr>
          <w:trHeight w:val="399"/>
        </w:trPr>
        <w:tc>
          <w:tcPr>
            <w:tcW w:w="1328" w:type="dxa"/>
            <w:vMerge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</w:p>
        </w:tc>
        <w:tc>
          <w:tcPr>
            <w:tcW w:w="2151" w:type="dxa"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291B6D">
              <w:rPr>
                <w:lang w:eastAsia="zh-TW"/>
              </w:rPr>
              <w:t>14</w:t>
            </w:r>
            <w:r w:rsidRPr="00291B6D">
              <w:rPr>
                <w:rFonts w:hint="eastAsia"/>
                <w:lang w:eastAsia="zh-TW"/>
              </w:rPr>
              <w:t>：</w:t>
            </w:r>
            <w:r>
              <w:rPr>
                <w:lang w:eastAsia="zh-TW"/>
              </w:rPr>
              <w:t>0</w:t>
            </w:r>
            <w:r w:rsidRPr="00291B6D">
              <w:rPr>
                <w:lang w:eastAsia="zh-TW"/>
              </w:rPr>
              <w:t>0</w:t>
            </w:r>
            <w:r>
              <w:rPr>
                <w:lang w:eastAsia="zh-TW"/>
              </w:rPr>
              <w:t xml:space="preserve"> - </w:t>
            </w:r>
            <w:r w:rsidRPr="00291B6D">
              <w:rPr>
                <w:lang w:eastAsia="zh-TW"/>
              </w:rPr>
              <w:t>1</w:t>
            </w:r>
            <w:r>
              <w:rPr>
                <w:lang w:eastAsia="zh-TW"/>
              </w:rPr>
              <w:t>6</w:t>
            </w:r>
            <w:r w:rsidRPr="00291B6D">
              <w:rPr>
                <w:rFonts w:hint="eastAsia"/>
                <w:lang w:eastAsia="zh-TW"/>
              </w:rPr>
              <w:t>：</w:t>
            </w:r>
            <w:r>
              <w:rPr>
                <w:lang w:eastAsia="zh-TW"/>
              </w:rPr>
              <w:t>3</w:t>
            </w:r>
            <w:r w:rsidRPr="00291B6D">
              <w:rPr>
                <w:lang w:eastAsia="zh-TW"/>
              </w:rPr>
              <w:t>0</w:t>
            </w:r>
          </w:p>
        </w:tc>
        <w:tc>
          <w:tcPr>
            <w:tcW w:w="4882" w:type="dxa"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785CA3">
              <w:rPr>
                <w:rFonts w:hint="eastAsia"/>
                <w:lang w:eastAsia="zh-TW"/>
              </w:rPr>
              <w:t>國際經貿形勢下的企業合規</w:t>
            </w:r>
          </w:p>
        </w:tc>
      </w:tr>
      <w:tr w:rsidR="009A3D1E" w:rsidRPr="00291B6D" w:rsidTr="00B220EC">
        <w:trPr>
          <w:trHeight w:val="399"/>
        </w:trPr>
        <w:tc>
          <w:tcPr>
            <w:tcW w:w="1328" w:type="dxa"/>
            <w:vMerge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</w:p>
        </w:tc>
        <w:tc>
          <w:tcPr>
            <w:tcW w:w="2151" w:type="dxa"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291B6D">
              <w:rPr>
                <w:lang w:eastAsia="zh-TW"/>
              </w:rPr>
              <w:t>17</w:t>
            </w:r>
            <w:r w:rsidRPr="00291B6D">
              <w:rPr>
                <w:rFonts w:hint="eastAsia"/>
                <w:lang w:eastAsia="zh-TW"/>
              </w:rPr>
              <w:t>：</w:t>
            </w:r>
            <w:r>
              <w:rPr>
                <w:lang w:eastAsia="zh-TW"/>
              </w:rPr>
              <w:t>3</w:t>
            </w:r>
            <w:r w:rsidRPr="00291B6D">
              <w:rPr>
                <w:lang w:eastAsia="zh-TW"/>
              </w:rPr>
              <w:t>0</w:t>
            </w:r>
          </w:p>
        </w:tc>
        <w:tc>
          <w:tcPr>
            <w:tcW w:w="4882" w:type="dxa"/>
            <w:shd w:val="clear" w:color="auto" w:fill="auto"/>
          </w:tcPr>
          <w:p w:rsidR="009A3D1E" w:rsidRPr="00291B6D" w:rsidRDefault="009A3D1E" w:rsidP="00B220EC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291B6D">
              <w:rPr>
                <w:rFonts w:hint="eastAsia"/>
                <w:lang w:eastAsia="zh-TW"/>
              </w:rPr>
              <w:t>返港</w:t>
            </w:r>
          </w:p>
        </w:tc>
      </w:tr>
    </w:tbl>
    <w:p w:rsidR="009A3D1E" w:rsidRPr="00291B6D" w:rsidRDefault="009A3D1E" w:rsidP="009A3D1E">
      <w:pPr>
        <w:pStyle w:val="ListParagraph"/>
        <w:tabs>
          <w:tab w:val="left" w:pos="450"/>
        </w:tabs>
        <w:adjustRightInd w:val="0"/>
        <w:snapToGrid w:val="0"/>
        <w:ind w:left="1440"/>
        <w:rPr>
          <w:lang w:eastAsia="zh-TW"/>
        </w:rPr>
      </w:pPr>
    </w:p>
    <w:p w:rsidR="009A3D1E" w:rsidRDefault="009A3D1E" w:rsidP="009A3D1E">
      <w:pPr>
        <w:pStyle w:val="ListParagraph"/>
        <w:numPr>
          <w:ilvl w:val="0"/>
          <w:numId w:val="2"/>
        </w:numPr>
        <w:tabs>
          <w:tab w:val="left" w:pos="450"/>
        </w:tabs>
        <w:suppressAutoHyphens/>
        <w:adjustRightInd w:val="0"/>
        <w:snapToGrid w:val="0"/>
        <w:spacing w:after="0"/>
        <w:rPr>
          <w:lang w:eastAsia="zh-TW"/>
        </w:rPr>
      </w:pPr>
      <w:r>
        <w:rPr>
          <w:lang w:eastAsia="zh-TW"/>
        </w:rPr>
        <w:t>9</w:t>
      </w:r>
      <w:r w:rsidRPr="00291B6D">
        <w:rPr>
          <w:rFonts w:hint="eastAsia"/>
          <w:lang w:eastAsia="zh-TW"/>
        </w:rPr>
        <w:t>月</w:t>
      </w:r>
      <w:r>
        <w:rPr>
          <w:lang w:eastAsia="zh-TW"/>
        </w:rPr>
        <w:t>1</w:t>
      </w:r>
      <w:r w:rsidRPr="00291B6D">
        <w:rPr>
          <w:rFonts w:hint="eastAsia"/>
          <w:lang w:eastAsia="zh-TW"/>
        </w:rPr>
        <w:t>日下午返港</w:t>
      </w:r>
    </w:p>
    <w:p w:rsidR="009A3D1E" w:rsidRDefault="009A3D1E" w:rsidP="009A3D1E">
      <w:pPr>
        <w:pStyle w:val="ListParagraph"/>
        <w:tabs>
          <w:tab w:val="left" w:pos="450"/>
        </w:tabs>
        <w:adjustRightInd w:val="0"/>
        <w:snapToGrid w:val="0"/>
        <w:ind w:left="1440"/>
        <w:rPr>
          <w:lang w:eastAsia="zh-TW"/>
        </w:rPr>
      </w:pPr>
    </w:p>
    <w:p w:rsidR="009A3D1E" w:rsidRDefault="009A3D1E" w:rsidP="009A3D1E">
      <w:pPr>
        <w:pStyle w:val="ListParagraph"/>
        <w:tabs>
          <w:tab w:val="left" w:pos="450"/>
        </w:tabs>
        <w:adjustRightInd w:val="0"/>
        <w:snapToGrid w:val="0"/>
        <w:ind w:left="1440"/>
        <w:rPr>
          <w:lang w:eastAsia="zh-TW"/>
        </w:rPr>
      </w:pPr>
    </w:p>
    <w:p w:rsidR="009A3D1E" w:rsidRPr="00291B6D" w:rsidRDefault="009A3D1E" w:rsidP="009A3D1E">
      <w:pPr>
        <w:pStyle w:val="ListParagraph"/>
        <w:tabs>
          <w:tab w:val="left" w:pos="450"/>
        </w:tabs>
        <w:adjustRightInd w:val="0"/>
        <w:snapToGrid w:val="0"/>
        <w:ind w:left="1440"/>
        <w:rPr>
          <w:lang w:eastAsia="zh-TW"/>
        </w:rPr>
      </w:pPr>
    </w:p>
    <w:p w:rsidR="009A3D1E" w:rsidRPr="00291B6D" w:rsidRDefault="009A3D1E" w:rsidP="009A3D1E">
      <w:pPr>
        <w:pStyle w:val="ListParagraph"/>
        <w:numPr>
          <w:ilvl w:val="0"/>
          <w:numId w:val="1"/>
        </w:numPr>
        <w:tabs>
          <w:tab w:val="left" w:pos="450"/>
        </w:tabs>
        <w:suppressAutoHyphens/>
        <w:adjustRightInd w:val="0"/>
        <w:snapToGrid w:val="0"/>
        <w:spacing w:after="0"/>
        <w:ind w:left="450" w:right="360" w:firstLine="0"/>
        <w:rPr>
          <w:b/>
          <w:lang w:eastAsia="zh-TW"/>
        </w:rPr>
      </w:pPr>
      <w:r w:rsidRPr="00291B6D">
        <w:rPr>
          <w:rFonts w:hint="eastAsia"/>
          <w:b/>
          <w:lang w:eastAsia="zh-TW"/>
        </w:rPr>
        <w:t>其他</w:t>
      </w:r>
    </w:p>
    <w:p w:rsidR="009A3D1E" w:rsidRPr="00B54587" w:rsidRDefault="009A3D1E" w:rsidP="009A3D1E">
      <w:pPr>
        <w:pStyle w:val="ListParagraph"/>
        <w:tabs>
          <w:tab w:val="left" w:pos="450"/>
        </w:tabs>
        <w:adjustRightInd w:val="0"/>
        <w:snapToGrid w:val="0"/>
        <w:ind w:left="990"/>
        <w:rPr>
          <w:lang w:eastAsia="zh-TW"/>
        </w:rPr>
      </w:pPr>
      <w:r w:rsidRPr="00B54587">
        <w:rPr>
          <w:rFonts w:hint="eastAsia"/>
          <w:lang w:eastAsia="zh-TW"/>
        </w:rPr>
        <w:t>有意參加者請於</w:t>
      </w:r>
      <w:r>
        <w:rPr>
          <w:rFonts w:hint="eastAsia"/>
          <w:lang w:eastAsia="zh-TW"/>
        </w:rPr>
        <w:t>2</w:t>
      </w:r>
      <w:r>
        <w:rPr>
          <w:lang w:eastAsia="zh-TW"/>
        </w:rPr>
        <w:t>024</w:t>
      </w:r>
      <w:r>
        <w:rPr>
          <w:rFonts w:hint="eastAsia"/>
          <w:lang w:eastAsia="zh-TW"/>
        </w:rPr>
        <w:t>年</w:t>
      </w:r>
      <w:r>
        <w:rPr>
          <w:lang w:eastAsia="zh-TW"/>
        </w:rPr>
        <w:t>8</w:t>
      </w:r>
      <w:r w:rsidRPr="00291B6D">
        <w:rPr>
          <w:rFonts w:hint="eastAsia"/>
          <w:lang w:eastAsia="zh-TW"/>
        </w:rPr>
        <w:t>月</w:t>
      </w:r>
      <w:r>
        <w:rPr>
          <w:lang w:eastAsia="zh-TW"/>
        </w:rPr>
        <w:t>15</w:t>
      </w:r>
      <w:r w:rsidRPr="00291B6D">
        <w:rPr>
          <w:rFonts w:hint="eastAsia"/>
          <w:lang w:eastAsia="zh-TW"/>
        </w:rPr>
        <w:t>日前填寫《學員信息表》，發送至郵箱：</w:t>
      </w:r>
      <w:hyperlink r:id="rId7" w:history="1">
        <w:r w:rsidRPr="00B54587">
          <w:rPr>
            <w:rStyle w:val="Hyperlink"/>
            <w:lang w:eastAsia="zh-TW"/>
          </w:rPr>
          <w:t>cs4r@hklawsoc.org.hk</w:t>
        </w:r>
      </w:hyperlink>
      <w:r w:rsidRPr="00B54587">
        <w:rPr>
          <w:lang w:eastAsia="zh-TW"/>
        </w:rPr>
        <w:t xml:space="preserve"> </w:t>
      </w:r>
      <w:r w:rsidRPr="00B54587">
        <w:rPr>
          <w:rFonts w:hint="eastAsia"/>
          <w:lang w:eastAsia="zh-TW"/>
        </w:rPr>
        <w:t>報名，名額有限，報滿即止，先到先得。最終參班人員名單由中聯辦法律部決定。</w:t>
      </w:r>
    </w:p>
    <w:p w:rsidR="009A3D1E" w:rsidRPr="00B54587" w:rsidRDefault="009A3D1E" w:rsidP="009A3D1E">
      <w:pPr>
        <w:ind w:left="142"/>
        <w:jc w:val="right"/>
      </w:pPr>
    </w:p>
    <w:p w:rsidR="009A3D1E" w:rsidRPr="00F433DD" w:rsidRDefault="009A3D1E" w:rsidP="009A3D1E"/>
    <w:p w:rsidR="00B66B98" w:rsidRDefault="00B66B98">
      <w:bookmarkStart w:id="1" w:name="_GoBack"/>
      <w:bookmarkEnd w:id="1"/>
    </w:p>
    <w:sectPr w:rsidR="00B66B98" w:rsidSect="005D3FF4">
      <w:headerReference w:type="default" r:id="rId8"/>
      <w:headerReference w:type="first" r:id="rId9"/>
      <w:footerReference w:type="first" r:id="rId10"/>
      <w:pgSz w:w="11906" w:h="16838" w:code="9"/>
      <w:pgMar w:top="3168" w:right="1440" w:bottom="720" w:left="1440" w:header="720" w:footer="720" w:gutter="0"/>
      <w:cols w:space="425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BFB" w:rsidRDefault="009A3D1E">
    <w:pPr>
      <w:jc w:val="center"/>
      <w:rPr>
        <w:rFonts w:ascii="Garamond" w:hAnsi="Garamond"/>
        <w:sz w:val="20"/>
      </w:rPr>
    </w:pPr>
    <w:r>
      <w:rPr>
        <w:rFonts w:ascii="Garamond" w:hAnsi="Garamond" w:hint="eastAsia"/>
        <w:sz w:val="20"/>
      </w:rPr>
      <w:t>Incorporated in 1907 as a company limited by guarantee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BFB" w:rsidRDefault="009A3D1E" w:rsidP="00806B76">
    <w:pPr>
      <w:pStyle w:val="Header"/>
      <w:tabs>
        <w:tab w:val="clear" w:pos="4153"/>
        <w:tab w:val="clear" w:pos="8306"/>
      </w:tabs>
      <w:ind w:left="-720" w:right="-720"/>
      <w:jc w:val="center"/>
    </w:pPr>
    <w:bookmarkStart w:id="2" w:name="_Hlk77669511"/>
    <w:r>
      <w:rPr>
        <w:noProof/>
        <w:lang w:val="en-GB"/>
      </w:rPr>
      <w:drawing>
        <wp:inline distT="0" distB="0" distL="0" distR="0" wp14:anchorId="742307DC" wp14:editId="7EF172F0">
          <wp:extent cx="5731510" cy="922655"/>
          <wp:effectExtent l="0" t="0" r="254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.S. Logo letterhead-screen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2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2BFB" w:rsidRDefault="009A3D1E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:rsidR="00562BFB" w:rsidRDefault="009A3D1E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:rsidR="00562BFB" w:rsidRDefault="009A3D1E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:rsidR="00562BFB" w:rsidRDefault="009A3D1E" w:rsidP="00EB5340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rStyle w:val="Hyperlink"/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  <w:bookmarkEnd w:id="2"/>
  </w:p>
  <w:p w:rsidR="00562BFB" w:rsidRPr="00EB5340" w:rsidRDefault="009A3D1E" w:rsidP="00EB5340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color w:val="0000FF"/>
        <w:sz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BFB" w:rsidRDefault="009A3D1E">
    <w:pPr>
      <w:pStyle w:val="Header"/>
      <w:tabs>
        <w:tab w:val="clear" w:pos="4153"/>
        <w:tab w:val="clear" w:pos="8306"/>
      </w:tabs>
      <w:ind w:left="-720" w:right="-720"/>
      <w:jc w:val="center"/>
    </w:pPr>
    <w:r w:rsidRPr="00344864">
      <w:rPr>
        <w:noProof/>
        <w:lang w:val="en-GB"/>
      </w:rPr>
      <w:drawing>
        <wp:inline distT="0" distB="0" distL="0" distR="0" wp14:anchorId="0FD3504F" wp14:editId="38BCA890">
          <wp:extent cx="5731510" cy="949960"/>
          <wp:effectExtent l="0" t="0" r="2540" b="254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2BFB" w:rsidRDefault="009A3D1E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:rsidR="00562BFB" w:rsidRDefault="009A3D1E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:rsidR="00562BFB" w:rsidRDefault="009A3D1E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:rsidR="00562BFB" w:rsidRDefault="009A3D1E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:rsidR="00562BFB" w:rsidRDefault="009A3D1E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802E1"/>
    <w:multiLevelType w:val="hybridMultilevel"/>
    <w:tmpl w:val="4B9C35A8"/>
    <w:lvl w:ilvl="0" w:tplc="3C09000F">
      <w:start w:val="1"/>
      <w:numFmt w:val="decimal"/>
      <w:lvlText w:val="%1."/>
      <w:lvlJc w:val="left"/>
      <w:pPr>
        <w:ind w:left="1440" w:hanging="360"/>
      </w:pPr>
    </w:lvl>
    <w:lvl w:ilvl="1" w:tplc="3C090019" w:tentative="1">
      <w:start w:val="1"/>
      <w:numFmt w:val="lowerLetter"/>
      <w:lvlText w:val="%2."/>
      <w:lvlJc w:val="left"/>
      <w:pPr>
        <w:ind w:left="2160" w:hanging="360"/>
      </w:pPr>
    </w:lvl>
    <w:lvl w:ilvl="2" w:tplc="3C09001B" w:tentative="1">
      <w:start w:val="1"/>
      <w:numFmt w:val="lowerRoman"/>
      <w:lvlText w:val="%3."/>
      <w:lvlJc w:val="right"/>
      <w:pPr>
        <w:ind w:left="2880" w:hanging="180"/>
      </w:pPr>
    </w:lvl>
    <w:lvl w:ilvl="3" w:tplc="3C09000F" w:tentative="1">
      <w:start w:val="1"/>
      <w:numFmt w:val="decimal"/>
      <w:lvlText w:val="%4."/>
      <w:lvlJc w:val="left"/>
      <w:pPr>
        <w:ind w:left="3600" w:hanging="360"/>
      </w:pPr>
    </w:lvl>
    <w:lvl w:ilvl="4" w:tplc="3C090019" w:tentative="1">
      <w:start w:val="1"/>
      <w:numFmt w:val="lowerLetter"/>
      <w:lvlText w:val="%5."/>
      <w:lvlJc w:val="left"/>
      <w:pPr>
        <w:ind w:left="4320" w:hanging="360"/>
      </w:pPr>
    </w:lvl>
    <w:lvl w:ilvl="5" w:tplc="3C09001B" w:tentative="1">
      <w:start w:val="1"/>
      <w:numFmt w:val="lowerRoman"/>
      <w:lvlText w:val="%6."/>
      <w:lvlJc w:val="right"/>
      <w:pPr>
        <w:ind w:left="5040" w:hanging="180"/>
      </w:pPr>
    </w:lvl>
    <w:lvl w:ilvl="6" w:tplc="3C09000F" w:tentative="1">
      <w:start w:val="1"/>
      <w:numFmt w:val="decimal"/>
      <w:lvlText w:val="%7."/>
      <w:lvlJc w:val="left"/>
      <w:pPr>
        <w:ind w:left="5760" w:hanging="360"/>
      </w:pPr>
    </w:lvl>
    <w:lvl w:ilvl="7" w:tplc="3C090019" w:tentative="1">
      <w:start w:val="1"/>
      <w:numFmt w:val="lowerLetter"/>
      <w:lvlText w:val="%8."/>
      <w:lvlJc w:val="left"/>
      <w:pPr>
        <w:ind w:left="6480" w:hanging="360"/>
      </w:pPr>
    </w:lvl>
    <w:lvl w:ilvl="8" w:tplc="3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822F95"/>
    <w:multiLevelType w:val="hybridMultilevel"/>
    <w:tmpl w:val="44562CF0"/>
    <w:lvl w:ilvl="0" w:tplc="492A65A4">
      <w:start w:val="1"/>
      <w:numFmt w:val="taiwaneseCountingThousand"/>
      <w:lvlText w:val="%1、"/>
      <w:lvlJc w:val="left"/>
      <w:pPr>
        <w:ind w:left="720" w:hanging="360"/>
      </w:pPr>
      <w:rPr>
        <w:rFonts w:ascii="PMingLiU" w:eastAsia="PMingLiU" w:hAnsi="PMingLiU" w:hint="default"/>
        <w:b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1E"/>
    <w:rsid w:val="009A3D1E"/>
    <w:rsid w:val="00B66B98"/>
    <w:rsid w:val="00E5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80AFE-54DC-468E-8AD0-FB021CC7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D1E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val="en-US" w:eastAsia="zh-TW"/>
    </w:rPr>
  </w:style>
  <w:style w:type="paragraph" w:styleId="Heading1">
    <w:name w:val="heading 1"/>
    <w:basedOn w:val="Normal"/>
    <w:next w:val="Normal"/>
    <w:link w:val="Heading1Char"/>
    <w:autoRedefine/>
    <w:qFormat/>
    <w:rsid w:val="00E55429"/>
    <w:pPr>
      <w:keepNext/>
      <w:adjustRightInd w:val="0"/>
      <w:textAlignment w:val="baseline"/>
      <w:outlineLvl w:val="0"/>
    </w:pPr>
    <w:rPr>
      <w:rFonts w:ascii="Garamond" w:hAnsi="Garamond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5429"/>
    <w:rPr>
      <w:rFonts w:ascii="Garamond" w:eastAsia="PMingLiU" w:hAnsi="Garamond" w:cs="Times New Roman"/>
      <w:sz w:val="24"/>
      <w:szCs w:val="20"/>
      <w:lang w:val="en-US" w:eastAsia="zh-TW"/>
    </w:rPr>
  </w:style>
  <w:style w:type="paragraph" w:styleId="Header">
    <w:name w:val="header"/>
    <w:basedOn w:val="Normal"/>
    <w:link w:val="HeaderChar"/>
    <w:rsid w:val="009A3D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A3D1E"/>
    <w:rPr>
      <w:rFonts w:ascii="Times New Roman" w:eastAsia="PMingLiU" w:hAnsi="Times New Roman" w:cs="Times New Roman"/>
      <w:kern w:val="2"/>
      <w:sz w:val="20"/>
      <w:szCs w:val="20"/>
      <w:lang w:val="en-US" w:eastAsia="zh-TW"/>
    </w:rPr>
  </w:style>
  <w:style w:type="character" w:styleId="Hyperlink">
    <w:name w:val="Hyperlink"/>
    <w:rsid w:val="009A3D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D1E"/>
    <w:pPr>
      <w:widowControl/>
      <w:spacing w:after="200"/>
      <w:ind w:left="720"/>
    </w:pPr>
    <w:rPr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cs4r@hklawsoc.org.h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8" ma:contentTypeDescription="建立新的文件。" ma:contentTypeScope="" ma:versionID="9994c35da0a89e9ba52187527f17e377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dc3f910d6c928acae47cff69ce038ea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56ACC000-63E6-4AFE-9A79-E417123A7CAF}"/>
</file>

<file path=customXml/itemProps2.xml><?xml version="1.0" encoding="utf-8"?>
<ds:datastoreItem xmlns:ds="http://schemas.openxmlformats.org/officeDocument/2006/customXml" ds:itemID="{B7F9EA56-2411-434B-A383-949FF299DD35}"/>
</file>

<file path=customXml/itemProps3.xml><?xml version="1.0" encoding="utf-8"?>
<ds:datastoreItem xmlns:ds="http://schemas.openxmlformats.org/officeDocument/2006/customXml" ds:itemID="{AD8E524D-A500-4A8F-88F3-D459EDE8BF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LEUNG</dc:creator>
  <cp:keywords/>
  <dc:description/>
  <cp:lastModifiedBy>Cathy LEUNG</cp:lastModifiedBy>
  <cp:revision>1</cp:revision>
  <dcterms:created xsi:type="dcterms:W3CDTF">2024-07-10T08:56:00Z</dcterms:created>
  <dcterms:modified xsi:type="dcterms:W3CDTF">2024-07-10T08:56:00Z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