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C8705" w14:textId="77777777" w:rsidR="005D35DF" w:rsidRPr="001D2777" w:rsidRDefault="005D35DF" w:rsidP="005D35DF">
      <w:pPr>
        <w:pStyle w:val="Heading1"/>
        <w:keepNext/>
        <w:keepLines/>
        <w:snapToGrid w:val="0"/>
        <w:spacing w:before="0" w:after="0" w:line="276" w:lineRule="auto"/>
        <w:contextualSpacing/>
        <w:jc w:val="center"/>
        <w:rPr>
          <w:rFonts w:ascii="Arial" w:hAnsi="Arial" w:cs="Arial"/>
          <w:color w:val="auto"/>
          <w:kern w:val="0"/>
          <w:sz w:val="26"/>
          <w:szCs w:val="26"/>
          <w:lang w:eastAsia="zh-TW"/>
        </w:rPr>
      </w:pPr>
      <w:bookmarkStart w:id="0" w:name="_Hlk106782025"/>
      <w:bookmarkStart w:id="1" w:name="_GoBack"/>
      <w:bookmarkEnd w:id="1"/>
      <w:r w:rsidRPr="001D2777">
        <w:rPr>
          <w:rFonts w:ascii="Arial" w:hAnsi="Arial" w:cs="Arial"/>
          <w:color w:val="auto"/>
          <w:kern w:val="0"/>
          <w:sz w:val="26"/>
          <w:szCs w:val="26"/>
          <w:lang w:eastAsia="zh-TW"/>
        </w:rPr>
        <w:t>Client Due Diligence Form (“CDD Form”)</w:t>
      </w:r>
    </w:p>
    <w:p w14:paraId="4434AEEC" w14:textId="77777777" w:rsidR="005D35DF" w:rsidRPr="001D2777" w:rsidRDefault="005D35DF" w:rsidP="005D35DF">
      <w:pPr>
        <w:pStyle w:val="Heading1"/>
        <w:keepNext/>
        <w:keepLines/>
        <w:snapToGrid w:val="0"/>
        <w:spacing w:before="0" w:after="0" w:line="276" w:lineRule="auto"/>
        <w:contextualSpacing/>
        <w:jc w:val="center"/>
        <w:rPr>
          <w:rFonts w:ascii="Arial" w:hAnsi="Arial" w:cs="Arial"/>
          <w:color w:val="auto"/>
          <w:kern w:val="0"/>
          <w:sz w:val="26"/>
          <w:szCs w:val="26"/>
          <w:lang w:eastAsia="zh-TW"/>
        </w:rPr>
      </w:pPr>
      <w:r w:rsidRPr="001D2777">
        <w:rPr>
          <w:rFonts w:ascii="Arial" w:hAnsi="Arial" w:cs="Arial"/>
          <w:color w:val="auto"/>
          <w:kern w:val="0"/>
          <w:sz w:val="26"/>
          <w:szCs w:val="26"/>
          <w:lang w:eastAsia="zh-TW"/>
        </w:rPr>
        <w:t xml:space="preserve">For Legal Professionals </w:t>
      </w:r>
    </w:p>
    <w:p w14:paraId="4D08AC0A" w14:textId="2A173034" w:rsidR="001D2777" w:rsidRPr="001D2777" w:rsidRDefault="005D35DF" w:rsidP="001D2777">
      <w:pPr>
        <w:pStyle w:val="Heading1"/>
        <w:keepNext/>
        <w:keepLines/>
        <w:spacing w:before="0" w:after="0" w:line="240" w:lineRule="auto"/>
        <w:ind w:right="-85"/>
        <w:jc w:val="center"/>
        <w:rPr>
          <w:rFonts w:ascii="Arial" w:eastAsia="MS Mincho" w:hAnsi="Arial" w:cs="Arial"/>
          <w:color w:val="auto"/>
          <w:kern w:val="0"/>
          <w:sz w:val="26"/>
          <w:szCs w:val="26"/>
          <w:lang w:eastAsia="zh-TW"/>
        </w:rPr>
      </w:pPr>
      <w:r w:rsidRPr="001D2777">
        <w:rPr>
          <w:rFonts w:ascii="Arial" w:hAnsi="Arial" w:cs="Arial"/>
          <w:color w:val="auto"/>
          <w:kern w:val="0"/>
          <w:sz w:val="26"/>
          <w:szCs w:val="26"/>
          <w:lang w:eastAsia="zh-TW"/>
        </w:rPr>
        <w:t xml:space="preserve">Legal </w:t>
      </w:r>
      <w:r w:rsidR="001D2777" w:rsidRPr="001D2777">
        <w:rPr>
          <w:rFonts w:ascii="Arial" w:hAnsi="Arial" w:cs="Arial"/>
          <w:color w:val="auto"/>
          <w:kern w:val="0"/>
          <w:sz w:val="26"/>
          <w:szCs w:val="26"/>
          <w:lang w:eastAsia="zh-TW"/>
        </w:rPr>
        <w:t>Person</w:t>
      </w:r>
      <w:bookmarkStart w:id="2" w:name="_Hlk89781616"/>
      <w:r w:rsidR="003B7FA8">
        <w:rPr>
          <w:rFonts w:ascii="Arial" w:hAnsi="Arial" w:cs="Arial"/>
          <w:color w:val="auto"/>
          <w:kern w:val="0"/>
          <w:sz w:val="26"/>
          <w:szCs w:val="26"/>
          <w:lang w:eastAsia="zh-TW"/>
        </w:rPr>
        <w:t>S</w:t>
      </w:r>
    </w:p>
    <w:bookmarkEnd w:id="2"/>
    <w:p w14:paraId="60BCC7AF" w14:textId="5BD37442" w:rsidR="001D2777" w:rsidRDefault="001D2777" w:rsidP="001D2777">
      <w:pPr>
        <w:spacing w:line="240" w:lineRule="auto"/>
        <w:jc w:val="center"/>
        <w:rPr>
          <w:rFonts w:ascii="Arial" w:eastAsiaTheme="majorEastAsia" w:hAnsi="Arial" w:cs="Arial"/>
          <w:color w:val="auto"/>
          <w:kern w:val="0"/>
          <w:sz w:val="26"/>
          <w:szCs w:val="26"/>
          <w:lang w:eastAsia="zh-TW"/>
        </w:rPr>
      </w:pPr>
    </w:p>
    <w:p w14:paraId="16505272" w14:textId="07AB1149" w:rsidR="00110ECD" w:rsidRPr="00297E7D" w:rsidRDefault="00110ECD" w:rsidP="00297E7D">
      <w:pPr>
        <w:spacing w:line="240" w:lineRule="auto"/>
        <w:jc w:val="right"/>
        <w:rPr>
          <w:rFonts w:ascii="Arial" w:eastAsiaTheme="majorEastAsia" w:hAnsi="Arial" w:cs="Arial"/>
          <w:i/>
          <w:color w:val="auto"/>
          <w:kern w:val="0"/>
          <w:lang w:eastAsia="zh-TW"/>
        </w:rPr>
      </w:pPr>
      <w:r w:rsidRPr="00297E7D">
        <w:rPr>
          <w:rFonts w:ascii="Arial" w:eastAsiaTheme="majorEastAsia" w:hAnsi="Arial" w:cs="Arial"/>
          <w:i/>
          <w:color w:val="auto"/>
          <w:kern w:val="0"/>
          <w:lang w:eastAsia="zh-TW"/>
        </w:rPr>
        <w:t xml:space="preserve">Revised: June 2023 </w:t>
      </w:r>
    </w:p>
    <w:p w14:paraId="7BED92B7" w14:textId="78BBE7DC" w:rsidR="005D35DF" w:rsidRPr="001D2777" w:rsidRDefault="005D35DF" w:rsidP="001D2777">
      <w:pPr>
        <w:pStyle w:val="Heading1"/>
        <w:keepNext/>
        <w:keepLines/>
        <w:snapToGrid w:val="0"/>
        <w:spacing w:before="0" w:after="0" w:line="276" w:lineRule="auto"/>
        <w:contextualSpacing/>
        <w:jc w:val="both"/>
        <w:rPr>
          <w:rFonts w:ascii="Arial" w:eastAsia="MS Mincho" w:hAnsi="Arial" w:cs="Arial"/>
          <w:iCs/>
          <w:caps w:val="0"/>
          <w:color w:val="000000"/>
          <w:kern w:val="0"/>
          <w:sz w:val="16"/>
          <w:szCs w:val="16"/>
          <w:lang w:eastAsia="zh-HK"/>
        </w:rPr>
      </w:pPr>
      <w:r w:rsidRPr="001D2777">
        <w:rPr>
          <w:rFonts w:ascii="Arial" w:eastAsia="MS Mincho" w:hAnsi="Arial" w:cs="Arial"/>
          <w:iCs/>
          <w:caps w:val="0"/>
          <w:color w:val="000000"/>
          <w:kern w:val="0"/>
          <w:sz w:val="16"/>
          <w:szCs w:val="16"/>
          <w:lang w:eastAsia="zh-HK"/>
        </w:rPr>
        <w:t>This CDD Form is designed to provide Members with examples and practical application</w:t>
      </w:r>
      <w:r w:rsidR="00AC30D0">
        <w:rPr>
          <w:rFonts w:ascii="Arial" w:eastAsia="MS Mincho" w:hAnsi="Arial" w:cs="Arial"/>
          <w:iCs/>
          <w:caps w:val="0"/>
          <w:color w:val="000000"/>
          <w:kern w:val="0"/>
          <w:sz w:val="16"/>
          <w:szCs w:val="16"/>
          <w:lang w:eastAsia="zh-HK"/>
        </w:rPr>
        <w:t>s</w:t>
      </w:r>
      <w:r w:rsidRPr="001D2777">
        <w:rPr>
          <w:rFonts w:ascii="Arial" w:eastAsia="MS Mincho" w:hAnsi="Arial" w:cs="Arial"/>
          <w:iCs/>
          <w:caps w:val="0"/>
          <w:color w:val="000000"/>
          <w:kern w:val="0"/>
          <w:sz w:val="16"/>
          <w:szCs w:val="16"/>
          <w:lang w:eastAsia="zh-HK"/>
        </w:rPr>
        <w:t xml:space="preserve"> </w:t>
      </w:r>
      <w:r w:rsidR="00AC30D0">
        <w:rPr>
          <w:rFonts w:ascii="Arial" w:eastAsia="MS Mincho" w:hAnsi="Arial" w:cs="Arial"/>
          <w:iCs/>
          <w:caps w:val="0"/>
          <w:color w:val="000000"/>
          <w:kern w:val="0"/>
          <w:sz w:val="16"/>
          <w:szCs w:val="16"/>
          <w:lang w:eastAsia="zh-HK"/>
        </w:rPr>
        <w:t>showing</w:t>
      </w:r>
      <w:r w:rsidRPr="001D2777">
        <w:rPr>
          <w:rFonts w:ascii="Arial" w:eastAsia="MS Mincho" w:hAnsi="Arial" w:cs="Arial"/>
          <w:iCs/>
          <w:caps w:val="0"/>
          <w:color w:val="000000"/>
          <w:kern w:val="0"/>
          <w:sz w:val="16"/>
          <w:szCs w:val="16"/>
          <w:lang w:eastAsia="zh-HK"/>
        </w:rPr>
        <w:t xml:space="preserve"> how the CDD, including client risk assessment requirements contained in the Practice Direction P (“PDP”) and the Guideline on Anti-Money Laundering and Counter-Financing of Terrorism Ordinance</w:t>
      </w:r>
      <w:r w:rsidR="00355CF8">
        <w:rPr>
          <w:rFonts w:ascii="Arial" w:eastAsia="MS Mincho" w:hAnsi="Arial" w:cs="Arial"/>
          <w:iCs/>
          <w:caps w:val="0"/>
          <w:color w:val="000000"/>
          <w:kern w:val="0"/>
          <w:sz w:val="16"/>
          <w:szCs w:val="16"/>
          <w:lang w:eastAsia="zh-HK"/>
        </w:rPr>
        <w:t xml:space="preserve"> (Cap. 615)</w:t>
      </w:r>
      <w:r w:rsidRPr="001D2777">
        <w:rPr>
          <w:rFonts w:ascii="Arial" w:eastAsia="MS Mincho" w:hAnsi="Arial" w:cs="Arial"/>
          <w:iCs/>
          <w:caps w:val="0"/>
          <w:color w:val="000000"/>
          <w:kern w:val="0"/>
          <w:sz w:val="16"/>
          <w:szCs w:val="16"/>
          <w:lang w:eastAsia="zh-HK"/>
        </w:rPr>
        <w:t xml:space="preserve"> (“AMLO”), may be met by legal practitioners. In particular, legal practitioners must have established adequate CDD procedures, including client and matter level risk assessment to identify and manage risks associated with Money Laundering (“ML”), Terrorist Financing (“TF”) and Proliferation Financing (“PF”). Therefore, this form was designed to serve as a practical example of how the client risk assessment could be undertaken and documented. </w:t>
      </w:r>
    </w:p>
    <w:p w14:paraId="642271D0" w14:textId="77777777" w:rsidR="005D35DF" w:rsidRPr="001D2777" w:rsidRDefault="005D35DF" w:rsidP="001D2777">
      <w:pPr>
        <w:pStyle w:val="ContactInfo"/>
        <w:jc w:val="both"/>
        <w:rPr>
          <w:rFonts w:ascii="Arial" w:hAnsi="Arial" w:cs="Arial"/>
          <w:iCs/>
          <w:color w:val="000000"/>
          <w:kern w:val="0"/>
          <w:sz w:val="16"/>
          <w:szCs w:val="16"/>
          <w:lang w:eastAsia="zh-HK"/>
        </w:rPr>
      </w:pPr>
    </w:p>
    <w:p w14:paraId="187511CE" w14:textId="052DF81C" w:rsidR="005D35DF" w:rsidRDefault="005D35DF" w:rsidP="001D2777">
      <w:pPr>
        <w:autoSpaceDE w:val="0"/>
        <w:autoSpaceDN w:val="0"/>
        <w:adjustRightInd w:val="0"/>
        <w:spacing w:before="0" w:after="0" w:line="240" w:lineRule="auto"/>
        <w:jc w:val="both"/>
        <w:rPr>
          <w:rFonts w:ascii="Arial" w:hAnsi="Arial" w:cs="Arial"/>
          <w:iCs/>
          <w:color w:val="000000"/>
          <w:kern w:val="0"/>
          <w:sz w:val="16"/>
          <w:szCs w:val="16"/>
          <w:lang w:eastAsia="zh-HK"/>
        </w:rPr>
      </w:pPr>
      <w:r>
        <w:rPr>
          <w:rFonts w:ascii="Arial" w:hAnsi="Arial" w:cs="Arial"/>
          <w:iCs/>
          <w:color w:val="000000"/>
          <w:kern w:val="0"/>
          <w:sz w:val="16"/>
          <w:szCs w:val="16"/>
          <w:lang w:eastAsia="zh-HK"/>
        </w:rPr>
        <w:t>The CDD Form is a learning tool only and it is not a prescribed requirement or a formal guideline. In particular, as there are different ways to meet the PDP and AMLO requirements, the examples stated in the CDD Form may differ from the existing practices of law firms, especially those with</w:t>
      </w:r>
      <w:r w:rsidR="00AC30D0">
        <w:rPr>
          <w:rFonts w:ascii="Arial" w:hAnsi="Arial" w:cs="Arial"/>
          <w:iCs/>
          <w:color w:val="000000"/>
          <w:kern w:val="0"/>
          <w:sz w:val="16"/>
          <w:szCs w:val="16"/>
          <w:lang w:eastAsia="zh-HK"/>
        </w:rPr>
        <w:t xml:space="preserve"> an</w:t>
      </w:r>
      <w:r>
        <w:rPr>
          <w:rFonts w:ascii="Arial" w:hAnsi="Arial" w:cs="Arial"/>
          <w:iCs/>
          <w:color w:val="000000"/>
          <w:kern w:val="0"/>
          <w:sz w:val="16"/>
          <w:szCs w:val="16"/>
          <w:lang w:eastAsia="zh-HK"/>
        </w:rPr>
        <w:t xml:space="preserve"> established AML framework. As such, the CDD Form is not intended to compel, suggest or advise changes to those existing practices.</w:t>
      </w:r>
    </w:p>
    <w:p w14:paraId="5E38CC1F" w14:textId="77777777" w:rsidR="005D35DF" w:rsidRDefault="005D35DF" w:rsidP="005D35DF">
      <w:pPr>
        <w:autoSpaceDE w:val="0"/>
        <w:autoSpaceDN w:val="0"/>
        <w:adjustRightInd w:val="0"/>
        <w:spacing w:before="0" w:after="0" w:line="240" w:lineRule="auto"/>
        <w:jc w:val="both"/>
        <w:rPr>
          <w:rFonts w:ascii="Arial" w:hAnsi="Arial" w:cs="Arial"/>
          <w:iCs/>
          <w:color w:val="000000"/>
          <w:kern w:val="0"/>
          <w:sz w:val="16"/>
          <w:szCs w:val="16"/>
          <w:lang w:eastAsia="zh-HK"/>
        </w:rPr>
      </w:pPr>
    </w:p>
    <w:p w14:paraId="3D2E3720" w14:textId="3726FC58" w:rsidR="00B06A9F" w:rsidRPr="00B06A9F" w:rsidRDefault="005D35DF" w:rsidP="005D35DF">
      <w:pPr>
        <w:autoSpaceDE w:val="0"/>
        <w:autoSpaceDN w:val="0"/>
        <w:adjustRightInd w:val="0"/>
        <w:spacing w:before="0" w:after="0" w:line="240" w:lineRule="auto"/>
        <w:jc w:val="both"/>
        <w:rPr>
          <w:rFonts w:ascii="Arial" w:hAnsi="Arial" w:cs="Arial"/>
          <w:iCs/>
          <w:color w:val="000000"/>
          <w:kern w:val="0"/>
          <w:sz w:val="16"/>
          <w:szCs w:val="16"/>
          <w:lang w:eastAsia="zh-HK"/>
        </w:rPr>
      </w:pPr>
      <w:r>
        <w:rPr>
          <w:rFonts w:ascii="Arial" w:hAnsi="Arial" w:cs="Arial"/>
          <w:iCs/>
          <w:color w:val="000000"/>
          <w:kern w:val="0"/>
          <w:sz w:val="16"/>
          <w:szCs w:val="16"/>
          <w:lang w:eastAsia="zh-HK"/>
        </w:rPr>
        <w:t xml:space="preserve">The CDD Form is designed to produce an AML risk rating score based on a number of factors that would assist legal practitioners with classifying clients as Low / Medium / High to understand what level of CDD is required to be applied (Simplified/Standard/Enhanced). When weighting risk factors, legal practitioners should take a holistic approach and make an informed judgement about the relevance of different risk factors in the context of a particular client relationship or occasional matter. The weight given to each factor is likely to vary across practices, clients and matters, the high-risk triggers included in the CDD Form are not exhaustive and legal practitioners should consider all individual AML risks applicable to each client or matter. There is no prescribed approach to conducting client risk assessments, however they must be written down, monitored and refreshed depending on the client’s risk rating categorization to reflect changing risks or information about the client. </w:t>
      </w:r>
    </w:p>
    <w:p w14:paraId="2B598DFE" w14:textId="35A083C8" w:rsidR="005D35DF" w:rsidRDefault="005D35DF" w:rsidP="005D35DF">
      <w:pPr>
        <w:pStyle w:val="ContactInfo"/>
        <w:jc w:val="both"/>
        <w:rPr>
          <w:rFonts w:ascii="Arial" w:hAnsi="Arial" w:cs="Arial"/>
          <w:b/>
          <w:sz w:val="16"/>
          <w:szCs w:val="16"/>
        </w:rPr>
      </w:pPr>
    </w:p>
    <w:p w14:paraId="69EC64B3" w14:textId="77777777" w:rsidR="005D0D99" w:rsidRDefault="005D0D99" w:rsidP="005D35DF">
      <w:pPr>
        <w:pStyle w:val="ContactInfo"/>
        <w:jc w:val="both"/>
        <w:rPr>
          <w:rFonts w:ascii="Arial" w:hAnsi="Arial" w:cs="Arial"/>
          <w:b/>
          <w:sz w:val="16"/>
          <w:szCs w:val="16"/>
        </w:rPr>
      </w:pPr>
    </w:p>
    <w:p w14:paraId="38327F26" w14:textId="77777777" w:rsidR="00B06A9F" w:rsidRPr="00327825" w:rsidRDefault="00B06A9F" w:rsidP="00A060C5">
      <w:pPr>
        <w:pStyle w:val="ContactInfo"/>
        <w:jc w:val="both"/>
        <w:rPr>
          <w:rFonts w:ascii="Arial" w:eastAsiaTheme="majorEastAsia" w:hAnsi="Arial" w:cs="Arial"/>
          <w:color w:val="871D1D"/>
          <w:kern w:val="0"/>
          <w:sz w:val="8"/>
          <w:szCs w:val="8"/>
          <w:lang w:eastAsia="zh-TW"/>
        </w:rPr>
      </w:pPr>
    </w:p>
    <w:tbl>
      <w:tblPr>
        <w:tblStyle w:val="TableGrid"/>
        <w:tblW w:w="10081" w:type="dxa"/>
        <w:tblLayout w:type="fixed"/>
        <w:tblLook w:val="04A0" w:firstRow="1" w:lastRow="0" w:firstColumn="1" w:lastColumn="0" w:noHBand="0" w:noVBand="1"/>
      </w:tblPr>
      <w:tblGrid>
        <w:gridCol w:w="1413"/>
        <w:gridCol w:w="22"/>
        <w:gridCol w:w="1821"/>
        <w:gridCol w:w="1417"/>
        <w:gridCol w:w="2072"/>
        <w:gridCol w:w="1472"/>
        <w:gridCol w:w="1853"/>
        <w:gridCol w:w="11"/>
      </w:tblGrid>
      <w:tr w:rsidR="00381F61" w:rsidRPr="00FF655B" w14:paraId="3114BD2B" w14:textId="77777777" w:rsidTr="00C03CD8">
        <w:trPr>
          <w:trHeight w:val="567"/>
        </w:trPr>
        <w:tc>
          <w:tcPr>
            <w:tcW w:w="14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B0A6F04" w14:textId="42583010" w:rsidR="00381F61" w:rsidRPr="001D2777" w:rsidRDefault="00381F61" w:rsidP="00381F61">
            <w:pPr>
              <w:snapToGrid w:val="0"/>
              <w:spacing w:before="0"/>
              <w:rPr>
                <w:rFonts w:ascii="Arial" w:hAnsi="Arial" w:cs="Arial"/>
                <w:b/>
                <w:color w:val="auto"/>
                <w:sz w:val="16"/>
                <w:szCs w:val="16"/>
              </w:rPr>
            </w:pPr>
            <w:r w:rsidRPr="001D2777">
              <w:rPr>
                <w:rFonts w:ascii="Arial" w:hAnsi="Arial" w:cs="Arial"/>
                <w:b/>
                <w:color w:val="auto"/>
                <w:sz w:val="16"/>
                <w:szCs w:val="16"/>
              </w:rPr>
              <w:t>Client Name:</w:t>
            </w:r>
          </w:p>
        </w:tc>
        <w:tc>
          <w:tcPr>
            <w:tcW w:w="533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7683308" w14:textId="05CDDFE5" w:rsidR="00381F61" w:rsidRPr="001D2777" w:rsidRDefault="00381F61" w:rsidP="00381F61">
            <w:pPr>
              <w:snapToGrid w:val="0"/>
              <w:spacing w:before="0"/>
              <w:rPr>
                <w:rFonts w:ascii="Arial" w:hAnsi="Arial" w:cs="Arial"/>
                <w:bCs/>
                <w:color w:val="auto"/>
                <w:sz w:val="16"/>
                <w:szCs w:val="16"/>
              </w:rPr>
            </w:pPr>
          </w:p>
        </w:tc>
        <w:tc>
          <w:tcPr>
            <w:tcW w:w="14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37A72A1" w14:textId="696A51F9" w:rsidR="00381F61" w:rsidRPr="001D2777" w:rsidRDefault="004C1474" w:rsidP="00381F61">
            <w:pPr>
              <w:snapToGrid w:val="0"/>
              <w:spacing w:before="0"/>
              <w:rPr>
                <w:rFonts w:ascii="Arial" w:hAnsi="Arial" w:cs="Arial"/>
                <w:b/>
                <w:bCs/>
                <w:color w:val="auto"/>
                <w:kern w:val="0"/>
                <w:sz w:val="16"/>
                <w:szCs w:val="16"/>
                <w:lang w:eastAsia="zh-HK"/>
              </w:rPr>
            </w:pPr>
            <w:r w:rsidRPr="001D2777">
              <w:rPr>
                <w:rFonts w:ascii="Arial" w:hAnsi="Arial" w:cs="Arial"/>
                <w:b/>
                <w:bCs/>
                <w:color w:val="auto"/>
                <w:kern w:val="0"/>
                <w:sz w:val="16"/>
                <w:szCs w:val="16"/>
                <w:lang w:eastAsia="zh-HK"/>
              </w:rPr>
              <w:t>Date of Record:</w:t>
            </w:r>
          </w:p>
        </w:tc>
        <w:tc>
          <w:tcPr>
            <w:tcW w:w="186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B8C5138" w14:textId="77777777" w:rsidR="00381F61" w:rsidRPr="001D2777" w:rsidRDefault="00381F61" w:rsidP="00381F61">
            <w:pPr>
              <w:snapToGrid w:val="0"/>
              <w:spacing w:before="0"/>
              <w:rPr>
                <w:rFonts w:ascii="Arial" w:hAnsi="Arial" w:cs="Arial"/>
                <w:bCs/>
                <w:color w:val="auto"/>
                <w:sz w:val="16"/>
                <w:szCs w:val="16"/>
              </w:rPr>
            </w:pPr>
          </w:p>
        </w:tc>
      </w:tr>
      <w:tr w:rsidR="00907B16" w:rsidRPr="00FF655B" w14:paraId="6754E12F" w14:textId="77777777" w:rsidTr="00C03CD8">
        <w:trPr>
          <w:trHeight w:val="567"/>
        </w:trPr>
        <w:tc>
          <w:tcPr>
            <w:tcW w:w="14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09D7092" w14:textId="24B68808" w:rsidR="00907B16" w:rsidRPr="001D2777" w:rsidRDefault="00907B16" w:rsidP="00907B16">
            <w:pPr>
              <w:snapToGrid w:val="0"/>
              <w:spacing w:before="0"/>
              <w:rPr>
                <w:rFonts w:ascii="Arial" w:hAnsi="Arial" w:cs="Arial"/>
                <w:b/>
                <w:color w:val="auto"/>
                <w:sz w:val="16"/>
                <w:szCs w:val="16"/>
              </w:rPr>
            </w:pPr>
            <w:r w:rsidRPr="001D2777">
              <w:rPr>
                <w:rFonts w:ascii="Arial" w:hAnsi="Arial" w:cs="Arial"/>
                <w:b/>
                <w:bCs/>
                <w:color w:val="auto"/>
                <w:kern w:val="0"/>
                <w:sz w:val="16"/>
                <w:szCs w:val="16"/>
                <w:lang w:eastAsia="zh-HK"/>
              </w:rPr>
              <w:t>Subject Matter:</w:t>
            </w:r>
          </w:p>
        </w:tc>
        <w:tc>
          <w:tcPr>
            <w:tcW w:w="533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2F44A0F" w14:textId="62E7EFB1" w:rsidR="00907B16" w:rsidRPr="001D2777" w:rsidRDefault="00907B16" w:rsidP="00907B16">
            <w:pPr>
              <w:snapToGrid w:val="0"/>
              <w:spacing w:before="0"/>
              <w:rPr>
                <w:rFonts w:ascii="Arial" w:hAnsi="Arial" w:cs="Arial"/>
                <w:bCs/>
                <w:color w:val="auto"/>
                <w:sz w:val="16"/>
                <w:szCs w:val="16"/>
              </w:rPr>
            </w:pPr>
          </w:p>
        </w:tc>
        <w:tc>
          <w:tcPr>
            <w:tcW w:w="14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0CA040F" w14:textId="5543945D" w:rsidR="00907B16" w:rsidRPr="001D2777" w:rsidRDefault="00907B16" w:rsidP="00907B16">
            <w:pPr>
              <w:snapToGrid w:val="0"/>
              <w:spacing w:before="0"/>
              <w:rPr>
                <w:rFonts w:ascii="Arial" w:hAnsi="Arial" w:cs="Arial"/>
                <w:b/>
                <w:bCs/>
                <w:color w:val="auto"/>
                <w:kern w:val="0"/>
                <w:sz w:val="16"/>
                <w:szCs w:val="16"/>
                <w:lang w:eastAsia="zh-HK"/>
              </w:rPr>
            </w:pPr>
            <w:r w:rsidRPr="001D2777">
              <w:rPr>
                <w:rFonts w:ascii="Arial" w:hAnsi="Arial" w:cs="Arial"/>
                <w:b/>
                <w:bCs/>
                <w:color w:val="auto"/>
                <w:kern w:val="0"/>
                <w:sz w:val="16"/>
                <w:szCs w:val="16"/>
                <w:lang w:eastAsia="zh-HK"/>
              </w:rPr>
              <w:t>Matter No:</w:t>
            </w:r>
          </w:p>
        </w:tc>
        <w:tc>
          <w:tcPr>
            <w:tcW w:w="186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10A686C" w14:textId="77777777" w:rsidR="00907B16" w:rsidRPr="001D2777" w:rsidRDefault="00907B16" w:rsidP="00907B16">
            <w:pPr>
              <w:snapToGrid w:val="0"/>
              <w:spacing w:before="0"/>
              <w:rPr>
                <w:rFonts w:ascii="Arial" w:hAnsi="Arial" w:cs="Arial"/>
                <w:bCs/>
                <w:color w:val="auto"/>
                <w:sz w:val="16"/>
                <w:szCs w:val="16"/>
              </w:rPr>
            </w:pPr>
          </w:p>
        </w:tc>
      </w:tr>
      <w:tr w:rsidR="00BA14BF" w:rsidRPr="00FF655B" w14:paraId="2788202D" w14:textId="77777777" w:rsidTr="00777E35">
        <w:trPr>
          <w:trHeight w:val="390"/>
        </w:trPr>
        <w:tc>
          <w:tcPr>
            <w:tcW w:w="14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C83E8FA" w14:textId="0E33D42A" w:rsidR="00BA14BF" w:rsidRPr="001D2777" w:rsidRDefault="00BA14BF" w:rsidP="00907B16">
            <w:pPr>
              <w:snapToGrid w:val="0"/>
              <w:spacing w:before="0"/>
              <w:rPr>
                <w:rFonts w:ascii="Arial" w:hAnsi="Arial" w:cs="Arial"/>
                <w:b/>
                <w:bCs/>
                <w:color w:val="auto"/>
                <w:kern w:val="0"/>
                <w:sz w:val="16"/>
                <w:szCs w:val="16"/>
                <w:lang w:eastAsia="zh-HK"/>
              </w:rPr>
            </w:pPr>
            <w:r w:rsidRPr="001D2777">
              <w:rPr>
                <w:rFonts w:ascii="Arial" w:hAnsi="Arial" w:cs="Arial"/>
                <w:b/>
                <w:bCs/>
                <w:color w:val="auto"/>
                <w:kern w:val="0"/>
                <w:sz w:val="16"/>
                <w:szCs w:val="16"/>
                <w:lang w:eastAsia="zh-HK"/>
              </w:rPr>
              <w:t>New Client:</w:t>
            </w:r>
          </w:p>
        </w:tc>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B8D89AD" w14:textId="755F1371" w:rsidR="00BA14BF" w:rsidRPr="001D2777" w:rsidRDefault="00BA14BF" w:rsidP="00BA14BF">
            <w:pPr>
              <w:adjustRightInd w:val="0"/>
              <w:snapToGrid w:val="0"/>
              <w:spacing w:before="0"/>
              <w:ind w:right="-90"/>
              <w:jc w:val="center"/>
              <w:rPr>
                <w:rFonts w:ascii="Arial" w:hAnsi="Arial" w:cs="Arial"/>
                <w:bCs/>
                <w:color w:val="auto"/>
                <w:sz w:val="16"/>
                <w:szCs w:val="16"/>
              </w:rPr>
            </w:pPr>
            <w:r w:rsidRPr="001D2777">
              <w:rPr>
                <w:rFonts w:ascii="Arial" w:eastAsia="PMingLiU" w:hAnsi="Arial" w:cs="Arial" w:hint="eastAsia"/>
                <w:color w:val="auto"/>
                <w:sz w:val="16"/>
                <w:szCs w:val="16"/>
                <w:lang w:eastAsia="zh-TW"/>
              </w:rPr>
              <w:t>□</w:t>
            </w:r>
            <w:r w:rsidRPr="001D2777">
              <w:rPr>
                <w:rFonts w:ascii="Arial" w:eastAsia="PMingLiU" w:hAnsi="Arial" w:cs="Arial" w:hint="eastAsia"/>
                <w:color w:val="auto"/>
                <w:sz w:val="16"/>
                <w:szCs w:val="16"/>
                <w:lang w:eastAsia="zh-TW"/>
              </w:rPr>
              <w:t xml:space="preserve"> </w:t>
            </w:r>
            <w:r w:rsidRPr="001D2777">
              <w:rPr>
                <w:rFonts w:ascii="Arial" w:eastAsia="PMingLiU" w:hAnsi="Arial" w:cs="Arial"/>
                <w:color w:val="auto"/>
                <w:sz w:val="16"/>
                <w:szCs w:val="16"/>
                <w:lang w:eastAsia="zh-TW"/>
              </w:rPr>
              <w:t xml:space="preserve">Yes   </w:t>
            </w:r>
            <w:r w:rsidRPr="001D2777">
              <w:rPr>
                <w:rFonts w:ascii="Arial" w:eastAsia="PMingLiU" w:hAnsi="Arial" w:cs="Arial" w:hint="eastAsia"/>
                <w:color w:val="auto"/>
                <w:sz w:val="16"/>
                <w:szCs w:val="16"/>
                <w:lang w:eastAsia="zh-TW"/>
              </w:rPr>
              <w:t>□</w:t>
            </w:r>
            <w:r w:rsidRPr="001D2777">
              <w:rPr>
                <w:rFonts w:ascii="Arial" w:eastAsia="PMingLiU" w:hAnsi="Arial" w:cs="Arial" w:hint="eastAsia"/>
                <w:color w:val="auto"/>
                <w:sz w:val="16"/>
                <w:szCs w:val="16"/>
                <w:lang w:eastAsia="zh-TW"/>
              </w:rPr>
              <w:t xml:space="preserve"> </w:t>
            </w:r>
            <w:r w:rsidRPr="001D2777">
              <w:rPr>
                <w:rFonts w:ascii="Arial" w:eastAsia="PMingLiU" w:hAnsi="Arial" w:cs="Arial"/>
                <w:color w:val="auto"/>
                <w:sz w:val="16"/>
                <w:szCs w:val="16"/>
                <w:lang w:eastAsia="zh-TW"/>
              </w:rPr>
              <w:t>No</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FE776EE" w14:textId="5B79BB21" w:rsidR="00BA14BF" w:rsidRPr="001D2777" w:rsidRDefault="00BA14BF" w:rsidP="00907B16">
            <w:pPr>
              <w:snapToGrid w:val="0"/>
              <w:spacing w:before="0"/>
              <w:rPr>
                <w:rFonts w:ascii="Arial" w:hAnsi="Arial" w:cs="Arial"/>
                <w:b/>
                <w:bCs/>
                <w:color w:val="auto"/>
                <w:kern w:val="0"/>
                <w:sz w:val="16"/>
                <w:szCs w:val="16"/>
                <w:lang w:eastAsia="zh-HK"/>
              </w:rPr>
            </w:pPr>
            <w:r w:rsidRPr="001D2777">
              <w:rPr>
                <w:rFonts w:ascii="Arial" w:hAnsi="Arial" w:cs="Arial"/>
                <w:b/>
                <w:bCs/>
                <w:color w:val="auto"/>
                <w:kern w:val="0"/>
                <w:sz w:val="16"/>
                <w:szCs w:val="16"/>
                <w:lang w:eastAsia="zh-HK"/>
              </w:rPr>
              <w:t>Existing Client:</w:t>
            </w:r>
          </w:p>
        </w:tc>
        <w:tc>
          <w:tcPr>
            <w:tcW w:w="20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DCA746E" w14:textId="680CBC2D" w:rsidR="00BA14BF" w:rsidRPr="001D2777" w:rsidRDefault="00BA14BF" w:rsidP="00BA14BF">
            <w:pPr>
              <w:snapToGrid w:val="0"/>
              <w:spacing w:before="0"/>
              <w:jc w:val="center"/>
              <w:rPr>
                <w:rFonts w:ascii="Arial" w:hAnsi="Arial" w:cs="Arial"/>
                <w:b/>
                <w:color w:val="auto"/>
                <w:sz w:val="16"/>
                <w:szCs w:val="16"/>
              </w:rPr>
            </w:pPr>
            <w:r w:rsidRPr="001D2777">
              <w:rPr>
                <w:rFonts w:ascii="Arial" w:eastAsia="PMingLiU" w:hAnsi="Arial" w:cs="Arial" w:hint="eastAsia"/>
                <w:color w:val="auto"/>
                <w:sz w:val="16"/>
                <w:szCs w:val="16"/>
                <w:lang w:eastAsia="zh-TW"/>
              </w:rPr>
              <w:t>□</w:t>
            </w:r>
            <w:r w:rsidRPr="001D2777">
              <w:rPr>
                <w:rFonts w:ascii="Arial" w:eastAsia="PMingLiU" w:hAnsi="Arial" w:cs="Arial" w:hint="eastAsia"/>
                <w:color w:val="auto"/>
                <w:sz w:val="16"/>
                <w:szCs w:val="16"/>
                <w:lang w:eastAsia="zh-TW"/>
              </w:rPr>
              <w:t xml:space="preserve"> </w:t>
            </w:r>
            <w:r w:rsidRPr="001D2777">
              <w:rPr>
                <w:rFonts w:ascii="Arial" w:eastAsia="PMingLiU" w:hAnsi="Arial" w:cs="Arial"/>
                <w:color w:val="auto"/>
                <w:sz w:val="16"/>
                <w:szCs w:val="16"/>
                <w:lang w:eastAsia="zh-TW"/>
              </w:rPr>
              <w:t xml:space="preserve">Yes   </w:t>
            </w:r>
            <w:r w:rsidRPr="001D2777">
              <w:rPr>
                <w:rFonts w:ascii="Arial" w:eastAsia="PMingLiU" w:hAnsi="Arial" w:cs="Arial" w:hint="eastAsia"/>
                <w:color w:val="auto"/>
                <w:sz w:val="16"/>
                <w:szCs w:val="16"/>
                <w:lang w:eastAsia="zh-TW"/>
              </w:rPr>
              <w:t>□</w:t>
            </w:r>
            <w:r w:rsidRPr="001D2777">
              <w:rPr>
                <w:rFonts w:ascii="Arial" w:eastAsia="PMingLiU" w:hAnsi="Arial" w:cs="Arial" w:hint="eastAsia"/>
                <w:color w:val="auto"/>
                <w:sz w:val="16"/>
                <w:szCs w:val="16"/>
                <w:lang w:eastAsia="zh-TW"/>
              </w:rPr>
              <w:t xml:space="preserve"> </w:t>
            </w:r>
            <w:r w:rsidRPr="001D2777">
              <w:rPr>
                <w:rFonts w:ascii="Arial" w:eastAsia="PMingLiU" w:hAnsi="Arial" w:cs="Arial"/>
                <w:color w:val="auto"/>
                <w:sz w:val="16"/>
                <w:szCs w:val="16"/>
                <w:lang w:eastAsia="zh-TW"/>
              </w:rPr>
              <w:t>No</w:t>
            </w:r>
          </w:p>
        </w:tc>
        <w:tc>
          <w:tcPr>
            <w:tcW w:w="333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B51ADE0" w14:textId="0D44BF92" w:rsidR="00BA14BF" w:rsidRPr="001D2777" w:rsidRDefault="00BA14BF" w:rsidP="00907B16">
            <w:pPr>
              <w:snapToGrid w:val="0"/>
              <w:spacing w:before="0"/>
              <w:rPr>
                <w:rFonts w:ascii="Arial" w:hAnsi="Arial" w:cs="Arial"/>
                <w:b/>
                <w:color w:val="auto"/>
                <w:sz w:val="16"/>
                <w:szCs w:val="16"/>
              </w:rPr>
            </w:pPr>
          </w:p>
        </w:tc>
      </w:tr>
      <w:tr w:rsidR="00042E67" w:rsidRPr="00042E67" w14:paraId="2684ED8A" w14:textId="77777777" w:rsidTr="00BA14BF">
        <w:trPr>
          <w:trHeight w:val="147"/>
        </w:trPr>
        <w:tc>
          <w:tcPr>
            <w:tcW w:w="10081" w:type="dxa"/>
            <w:gridSpan w:val="8"/>
            <w:tcBorders>
              <w:top w:val="single" w:sz="4" w:space="0" w:color="A6A6A6" w:themeColor="background1" w:themeShade="A6"/>
              <w:left w:val="nil"/>
              <w:bottom w:val="single" w:sz="4" w:space="0" w:color="7F7F7F" w:themeColor="text1" w:themeTint="80"/>
              <w:right w:val="nil"/>
            </w:tcBorders>
            <w:shd w:val="clear" w:color="auto" w:fill="auto"/>
          </w:tcPr>
          <w:p w14:paraId="03A9DCB6" w14:textId="77777777" w:rsidR="00042E67" w:rsidRPr="00042E67" w:rsidRDefault="00042E67" w:rsidP="00042E67">
            <w:pPr>
              <w:snapToGrid w:val="0"/>
              <w:spacing w:before="0"/>
              <w:rPr>
                <w:rFonts w:ascii="Arial" w:hAnsi="Arial" w:cs="Arial"/>
                <w:b/>
                <w:color w:val="000000"/>
                <w:sz w:val="8"/>
                <w:szCs w:val="8"/>
              </w:rPr>
            </w:pPr>
          </w:p>
        </w:tc>
      </w:tr>
      <w:tr w:rsidR="00907B16" w14:paraId="5F09FB30" w14:textId="77777777" w:rsidTr="007F19D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11" w:type="dxa"/>
          <w:trHeight w:val="795"/>
        </w:trPr>
        <w:tc>
          <w:tcPr>
            <w:tcW w:w="1435"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6E7FCDEA" w14:textId="77777777" w:rsidR="00907B16" w:rsidRPr="001D2777" w:rsidRDefault="00907B16" w:rsidP="00907B16">
            <w:pPr>
              <w:snapToGrid w:val="0"/>
              <w:spacing w:before="0"/>
              <w:rPr>
                <w:rFonts w:ascii="Arial" w:hAnsi="Arial" w:cs="Arial"/>
                <w:b/>
                <w:bCs/>
                <w:color w:val="auto"/>
                <w:kern w:val="0"/>
                <w:sz w:val="16"/>
                <w:szCs w:val="16"/>
                <w:lang w:eastAsia="zh-HK"/>
              </w:rPr>
            </w:pPr>
            <w:r w:rsidRPr="001D2777">
              <w:rPr>
                <w:rFonts w:ascii="Arial" w:hAnsi="Arial" w:cs="Arial"/>
                <w:b/>
                <w:bCs/>
                <w:color w:val="auto"/>
                <w:kern w:val="0"/>
                <w:sz w:val="16"/>
                <w:szCs w:val="16"/>
                <w:lang w:eastAsia="zh-HK"/>
              </w:rPr>
              <w:t>For Existing Clients ONLY</w:t>
            </w:r>
          </w:p>
        </w:tc>
        <w:tc>
          <w:tcPr>
            <w:tcW w:w="53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80B74B5" w14:textId="77777777" w:rsidR="00907B16" w:rsidRPr="001D2777" w:rsidRDefault="00907B16" w:rsidP="00B62C27">
            <w:pPr>
              <w:tabs>
                <w:tab w:val="left" w:pos="1843"/>
                <w:tab w:val="left" w:pos="4678"/>
              </w:tabs>
              <w:adjustRightInd w:val="0"/>
              <w:snapToGrid w:val="0"/>
              <w:spacing w:before="0"/>
              <w:jc w:val="both"/>
              <w:rPr>
                <w:rFonts w:ascii="Arial" w:hAnsi="Arial" w:cs="Arial"/>
                <w:iCs/>
                <w:color w:val="auto"/>
                <w:kern w:val="0"/>
                <w:sz w:val="16"/>
                <w:szCs w:val="16"/>
                <w:lang w:eastAsia="zh-HK"/>
              </w:rPr>
            </w:pPr>
            <w:r w:rsidRPr="001D2777">
              <w:rPr>
                <w:rFonts w:ascii="Arial" w:hAnsi="Arial" w:cs="Arial"/>
                <w:iCs/>
                <w:color w:val="auto"/>
                <w:kern w:val="0"/>
                <w:sz w:val="16"/>
                <w:szCs w:val="16"/>
                <w:lang w:eastAsia="zh-HK"/>
              </w:rPr>
              <w:t>Previous AML Risk Rating:</w:t>
            </w:r>
          </w:p>
          <w:p w14:paraId="7977FEB8" w14:textId="77777777" w:rsidR="00907B16" w:rsidRPr="001D2777" w:rsidRDefault="00907B16" w:rsidP="00B62C27">
            <w:pPr>
              <w:tabs>
                <w:tab w:val="left" w:pos="1843"/>
                <w:tab w:val="left" w:pos="4678"/>
              </w:tabs>
              <w:adjustRightInd w:val="0"/>
              <w:snapToGrid w:val="0"/>
              <w:spacing w:before="0"/>
              <w:jc w:val="both"/>
              <w:rPr>
                <w:rFonts w:ascii="Arial" w:hAnsi="Arial" w:cs="Arial"/>
                <w:iCs/>
                <w:color w:val="auto"/>
                <w:kern w:val="0"/>
                <w:sz w:val="8"/>
                <w:szCs w:val="8"/>
                <w:lang w:eastAsia="zh-HK"/>
              </w:rPr>
            </w:pPr>
          </w:p>
          <w:p w14:paraId="674738A6" w14:textId="689F4EE4" w:rsidR="00907B16" w:rsidRPr="001D2777" w:rsidRDefault="00907B16" w:rsidP="00B62C27">
            <w:pPr>
              <w:tabs>
                <w:tab w:val="left" w:pos="1843"/>
                <w:tab w:val="left" w:pos="4678"/>
              </w:tabs>
              <w:adjustRightInd w:val="0"/>
              <w:snapToGrid w:val="0"/>
              <w:jc w:val="both"/>
              <w:rPr>
                <w:rFonts w:ascii="Arial" w:hAnsi="Arial" w:cs="Arial"/>
                <w:iCs/>
                <w:color w:val="auto"/>
                <w:kern w:val="0"/>
                <w:sz w:val="16"/>
                <w:szCs w:val="16"/>
                <w:lang w:eastAsia="zh-HK"/>
              </w:rPr>
            </w:pPr>
            <w:r w:rsidRPr="001D2777">
              <w:rPr>
                <w:rFonts w:ascii="Arial" w:eastAsiaTheme="minorEastAsia" w:hAnsi="Arial" w:cs="Arial"/>
                <w:color w:val="auto"/>
                <w:kern w:val="0"/>
                <w:sz w:val="16"/>
                <w:szCs w:val="16"/>
              </w:rPr>
              <w:t xml:space="preserve">(Legal practitioners should at least keep </w:t>
            </w:r>
            <w:r w:rsidR="00AC30D0">
              <w:rPr>
                <w:rFonts w:ascii="Arial" w:eastAsiaTheme="minorEastAsia" w:hAnsi="Arial" w:cs="Arial"/>
                <w:color w:val="auto"/>
                <w:kern w:val="0"/>
                <w:sz w:val="16"/>
                <w:szCs w:val="16"/>
              </w:rPr>
              <w:t xml:space="preserve">a </w:t>
            </w:r>
            <w:r w:rsidRPr="001D2777">
              <w:rPr>
                <w:rFonts w:ascii="Arial" w:eastAsiaTheme="minorEastAsia" w:hAnsi="Arial" w:cs="Arial"/>
                <w:color w:val="auto"/>
                <w:kern w:val="0"/>
                <w:sz w:val="16"/>
                <w:szCs w:val="16"/>
              </w:rPr>
              <w:t>clear record of clients rated as High-risk or to whom Enhanced Due Diligence measures were applied ).</w:t>
            </w:r>
          </w:p>
        </w:tc>
        <w:tc>
          <w:tcPr>
            <w:tcW w:w="332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35998ED9" w14:textId="1D00C925" w:rsidR="00907B16" w:rsidRDefault="00907B16" w:rsidP="00907B16">
            <w:pPr>
              <w:tabs>
                <w:tab w:val="left" w:pos="1843"/>
                <w:tab w:val="left" w:pos="4678"/>
              </w:tabs>
              <w:adjustRightInd w:val="0"/>
              <w:snapToGrid w:val="0"/>
              <w:spacing w:before="0"/>
              <w:jc w:val="center"/>
              <w:rPr>
                <w:rFonts w:ascii="Arial" w:eastAsia="PMingLiU" w:hAnsi="Arial" w:cs="Arial"/>
                <w:color w:val="auto"/>
                <w:sz w:val="16"/>
                <w:szCs w:val="16"/>
                <w:lang w:eastAsia="zh-TW"/>
              </w:rPr>
            </w:pPr>
            <w:r w:rsidRPr="00B44FC1">
              <w:rPr>
                <w:rFonts w:ascii="Arial" w:eastAsia="PMingLiU" w:hAnsi="Arial" w:cs="Arial" w:hint="eastAsia"/>
                <w:color w:val="auto"/>
                <w:sz w:val="16"/>
                <w:szCs w:val="16"/>
                <w:lang w:eastAsia="zh-TW"/>
              </w:rPr>
              <w:t>□</w:t>
            </w:r>
            <w:r>
              <w:rPr>
                <w:rFonts w:ascii="Arial" w:eastAsia="PMingLiU" w:hAnsi="Arial" w:cs="Arial"/>
                <w:color w:val="auto"/>
                <w:sz w:val="16"/>
                <w:szCs w:val="16"/>
                <w:lang w:eastAsia="zh-TW"/>
              </w:rPr>
              <w:t xml:space="preserve"> High   </w:t>
            </w:r>
            <w:r w:rsidRPr="00B44FC1">
              <w:rPr>
                <w:rFonts w:ascii="Arial" w:eastAsia="PMingLiU" w:hAnsi="Arial" w:cs="Arial" w:hint="eastAsia"/>
                <w:color w:val="auto"/>
                <w:sz w:val="16"/>
                <w:szCs w:val="16"/>
                <w:lang w:eastAsia="zh-TW"/>
              </w:rPr>
              <w:t>□</w:t>
            </w:r>
            <w:r>
              <w:rPr>
                <w:rFonts w:ascii="Arial" w:eastAsia="PMingLiU" w:hAnsi="Arial" w:cs="Arial" w:hint="eastAsia"/>
                <w:color w:val="auto"/>
                <w:sz w:val="16"/>
                <w:szCs w:val="16"/>
                <w:lang w:eastAsia="zh-TW"/>
              </w:rPr>
              <w:t xml:space="preserve"> </w:t>
            </w:r>
            <w:r>
              <w:rPr>
                <w:rFonts w:ascii="Arial" w:eastAsia="PMingLiU" w:hAnsi="Arial" w:cs="Arial"/>
                <w:color w:val="auto"/>
                <w:sz w:val="16"/>
                <w:szCs w:val="16"/>
                <w:lang w:eastAsia="zh-TW"/>
              </w:rPr>
              <w:t xml:space="preserve">Medium   </w:t>
            </w:r>
            <w:r w:rsidRPr="00B44FC1">
              <w:rPr>
                <w:rFonts w:ascii="Arial" w:eastAsia="PMingLiU" w:hAnsi="Arial" w:cs="Arial" w:hint="eastAsia"/>
                <w:color w:val="auto"/>
                <w:sz w:val="16"/>
                <w:szCs w:val="16"/>
                <w:lang w:eastAsia="zh-TW"/>
              </w:rPr>
              <w:t>□</w:t>
            </w:r>
            <w:r>
              <w:rPr>
                <w:rFonts w:ascii="Arial" w:eastAsia="PMingLiU" w:hAnsi="Arial" w:cs="Arial" w:hint="eastAsia"/>
                <w:color w:val="auto"/>
                <w:sz w:val="16"/>
                <w:szCs w:val="16"/>
                <w:lang w:eastAsia="zh-TW"/>
              </w:rPr>
              <w:t xml:space="preserve"> </w:t>
            </w:r>
            <w:r>
              <w:rPr>
                <w:rFonts w:ascii="Arial" w:eastAsia="PMingLiU" w:hAnsi="Arial" w:cs="Arial"/>
                <w:color w:val="auto"/>
                <w:sz w:val="16"/>
                <w:szCs w:val="16"/>
                <w:lang w:eastAsia="zh-TW"/>
              </w:rPr>
              <w:t xml:space="preserve">Low </w:t>
            </w:r>
          </w:p>
        </w:tc>
      </w:tr>
      <w:tr w:rsidR="00907B16" w14:paraId="10AD96D1" w14:textId="77777777" w:rsidTr="007F19D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11" w:type="dxa"/>
          <w:trHeight w:val="3024"/>
        </w:trPr>
        <w:tc>
          <w:tcPr>
            <w:tcW w:w="1435"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1CF650E8" w14:textId="77777777" w:rsidR="00907B16" w:rsidRPr="001D2777" w:rsidRDefault="00907B16" w:rsidP="00907B16">
            <w:pPr>
              <w:spacing w:before="0"/>
              <w:rPr>
                <w:rFonts w:ascii="Arial" w:hAnsi="Arial" w:cs="Arial"/>
                <w:b/>
                <w:bCs/>
                <w:color w:val="auto"/>
                <w:kern w:val="0"/>
                <w:sz w:val="16"/>
                <w:szCs w:val="16"/>
                <w:lang w:eastAsia="zh-HK"/>
              </w:rPr>
            </w:pPr>
          </w:p>
        </w:tc>
        <w:tc>
          <w:tcPr>
            <w:tcW w:w="53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08AA069" w14:textId="77777777" w:rsidR="00907B16" w:rsidRPr="001D2777" w:rsidRDefault="00907B16" w:rsidP="00B62C27">
            <w:pPr>
              <w:snapToGrid w:val="0"/>
              <w:spacing w:before="0"/>
              <w:jc w:val="both"/>
              <w:rPr>
                <w:rFonts w:ascii="Arial" w:hAnsi="Arial" w:cs="Arial"/>
                <w:iCs/>
                <w:color w:val="auto"/>
                <w:kern w:val="0"/>
                <w:sz w:val="16"/>
                <w:szCs w:val="16"/>
                <w:lang w:eastAsia="zh-HK"/>
              </w:rPr>
            </w:pPr>
            <w:r w:rsidRPr="001D2777">
              <w:rPr>
                <w:rFonts w:ascii="Arial" w:hAnsi="Arial" w:cs="Arial"/>
                <w:iCs/>
                <w:color w:val="auto"/>
                <w:kern w:val="0"/>
                <w:sz w:val="16"/>
                <w:szCs w:val="16"/>
                <w:lang w:eastAsia="zh-HK"/>
              </w:rPr>
              <w:t xml:space="preserve">Was the CDD information refreshed from the date of last client screening or service provided? </w:t>
            </w:r>
          </w:p>
          <w:p w14:paraId="5138A499" w14:textId="77777777" w:rsidR="00907B16" w:rsidRPr="001D2777" w:rsidRDefault="00907B16" w:rsidP="00B62C27">
            <w:pPr>
              <w:snapToGrid w:val="0"/>
              <w:spacing w:before="0"/>
              <w:jc w:val="both"/>
              <w:rPr>
                <w:rFonts w:ascii="Arial" w:hAnsi="Arial" w:cs="Arial"/>
                <w:iCs/>
                <w:color w:val="auto"/>
                <w:kern w:val="0"/>
                <w:sz w:val="16"/>
                <w:szCs w:val="16"/>
                <w:lang w:eastAsia="zh-HK"/>
              </w:rPr>
            </w:pPr>
            <w:r w:rsidRPr="001D2777">
              <w:rPr>
                <w:rFonts w:ascii="Arial" w:hAnsi="Arial" w:cs="Arial"/>
                <w:iCs/>
                <w:color w:val="auto"/>
                <w:kern w:val="0"/>
                <w:sz w:val="16"/>
                <w:szCs w:val="16"/>
                <w:lang w:eastAsia="zh-HK"/>
              </w:rPr>
              <w:t xml:space="preserve">(Frequency of client screening (on-going monitoring) is subject to risk-based approach adopted by the legal practitioner).  </w:t>
            </w:r>
          </w:p>
          <w:p w14:paraId="050F743A" w14:textId="77777777" w:rsidR="00907B16" w:rsidRPr="001D2777" w:rsidRDefault="00907B16" w:rsidP="00B62C27">
            <w:pPr>
              <w:snapToGrid w:val="0"/>
              <w:spacing w:before="0"/>
              <w:jc w:val="both"/>
              <w:rPr>
                <w:rFonts w:ascii="Arial" w:hAnsi="Arial" w:cs="Arial"/>
                <w:iCs/>
                <w:color w:val="auto"/>
                <w:kern w:val="0"/>
                <w:sz w:val="16"/>
                <w:szCs w:val="16"/>
                <w:lang w:eastAsia="zh-HK"/>
              </w:rPr>
            </w:pPr>
          </w:p>
          <w:p w14:paraId="3CEA851A" w14:textId="77777777" w:rsidR="00907B16" w:rsidRPr="001D2777" w:rsidRDefault="00907B16" w:rsidP="00B62C27">
            <w:pPr>
              <w:snapToGrid w:val="0"/>
              <w:spacing w:before="0"/>
              <w:jc w:val="both"/>
              <w:rPr>
                <w:rFonts w:ascii="Arial" w:hAnsi="Arial" w:cs="Arial"/>
                <w:iCs/>
                <w:color w:val="auto"/>
                <w:kern w:val="0"/>
                <w:sz w:val="16"/>
                <w:szCs w:val="16"/>
                <w:lang w:eastAsia="zh-HK"/>
              </w:rPr>
            </w:pPr>
            <w:r w:rsidRPr="001D2777">
              <w:rPr>
                <w:rFonts w:ascii="Arial" w:hAnsi="Arial" w:cs="Arial"/>
                <w:b/>
                <w:iCs/>
                <w:color w:val="auto"/>
                <w:kern w:val="0"/>
                <w:sz w:val="16"/>
                <w:szCs w:val="16"/>
                <w:lang w:eastAsia="zh-HK"/>
              </w:rPr>
              <w:t>Note</w:t>
            </w:r>
            <w:r w:rsidRPr="001D2777">
              <w:rPr>
                <w:rFonts w:ascii="Arial" w:hAnsi="Arial" w:cs="Arial"/>
                <w:iCs/>
                <w:color w:val="auto"/>
                <w:kern w:val="0"/>
                <w:sz w:val="16"/>
                <w:szCs w:val="16"/>
                <w:lang w:eastAsia="zh-HK"/>
              </w:rPr>
              <w:t>: For existing clients who have not been in contact with the Practice for a significant period of time (anything above a year may be considered a significant gap in relation to those clients or transactions assessed as higher-risk), you</w:t>
            </w:r>
            <w:r w:rsidRPr="001D2777">
              <w:rPr>
                <w:color w:val="auto"/>
                <w:sz w:val="22"/>
                <w:szCs w:val="22"/>
              </w:rPr>
              <w:t xml:space="preserve"> </w:t>
            </w:r>
            <w:r w:rsidRPr="001D2777">
              <w:rPr>
                <w:rFonts w:ascii="Arial" w:hAnsi="Arial" w:cs="Arial"/>
                <w:iCs/>
                <w:color w:val="auto"/>
                <w:kern w:val="0"/>
                <w:sz w:val="16"/>
                <w:szCs w:val="16"/>
                <w:lang w:eastAsia="zh-HK"/>
              </w:rPr>
              <w:t>should consider refreshing the CDD. The CDD information must be always refreshed/reviewed when a transaction / new client matter is:</w:t>
            </w:r>
          </w:p>
          <w:p w14:paraId="0C00FA7C" w14:textId="77777777" w:rsidR="00907B16" w:rsidRPr="001D2777" w:rsidRDefault="00907B16" w:rsidP="00B62C27">
            <w:pPr>
              <w:snapToGrid w:val="0"/>
              <w:spacing w:before="0"/>
              <w:jc w:val="both"/>
              <w:rPr>
                <w:rFonts w:ascii="Arial" w:hAnsi="Arial" w:cs="Arial"/>
                <w:iCs/>
                <w:color w:val="auto"/>
                <w:kern w:val="0"/>
                <w:sz w:val="16"/>
                <w:szCs w:val="16"/>
                <w:lang w:eastAsia="zh-HK"/>
              </w:rPr>
            </w:pPr>
          </w:p>
          <w:p w14:paraId="1C9617D4" w14:textId="77777777" w:rsidR="00907B16" w:rsidRPr="001D2777" w:rsidRDefault="00907B16" w:rsidP="00B62C27">
            <w:pPr>
              <w:pStyle w:val="ListParagraph"/>
              <w:numPr>
                <w:ilvl w:val="0"/>
                <w:numId w:val="6"/>
              </w:numPr>
              <w:tabs>
                <w:tab w:val="right" w:pos="1920"/>
              </w:tabs>
              <w:autoSpaceDE w:val="0"/>
              <w:autoSpaceDN w:val="0"/>
              <w:adjustRightInd w:val="0"/>
              <w:snapToGrid w:val="0"/>
              <w:spacing w:before="0"/>
              <w:jc w:val="both"/>
              <w:rPr>
                <w:rFonts w:ascii="Arial" w:hAnsi="Arial" w:cs="Arial"/>
                <w:iCs/>
                <w:color w:val="auto"/>
                <w:kern w:val="0"/>
                <w:sz w:val="16"/>
                <w:szCs w:val="16"/>
                <w:lang w:eastAsia="zh-HK"/>
              </w:rPr>
            </w:pPr>
            <w:r w:rsidRPr="001D2777">
              <w:rPr>
                <w:rFonts w:ascii="Arial" w:hAnsi="Arial" w:cs="Arial"/>
                <w:iCs/>
                <w:color w:val="auto"/>
                <w:kern w:val="0"/>
                <w:sz w:val="16"/>
                <w:szCs w:val="16"/>
                <w:lang w:eastAsia="zh-HK"/>
              </w:rPr>
              <w:t>by virtue of the amount or nature of the transaction, unusual or suspicious; or</w:t>
            </w:r>
          </w:p>
          <w:p w14:paraId="451CDD02" w14:textId="77777777" w:rsidR="00907B16" w:rsidRPr="001D2777" w:rsidRDefault="00907B16" w:rsidP="00B62C27">
            <w:pPr>
              <w:pStyle w:val="ListParagraph"/>
              <w:numPr>
                <w:ilvl w:val="0"/>
                <w:numId w:val="6"/>
              </w:numPr>
              <w:tabs>
                <w:tab w:val="right" w:pos="1920"/>
              </w:tabs>
              <w:autoSpaceDE w:val="0"/>
              <w:autoSpaceDN w:val="0"/>
              <w:adjustRightInd w:val="0"/>
              <w:snapToGrid w:val="0"/>
              <w:spacing w:before="0" w:after="80"/>
              <w:jc w:val="both"/>
              <w:rPr>
                <w:rFonts w:ascii="Arial" w:hAnsi="Arial" w:cs="Arial"/>
                <w:iCs/>
                <w:color w:val="auto"/>
                <w:kern w:val="0"/>
                <w:sz w:val="16"/>
                <w:szCs w:val="16"/>
                <w:lang w:eastAsia="zh-HK"/>
              </w:rPr>
            </w:pPr>
            <w:r w:rsidRPr="001D2777">
              <w:rPr>
                <w:rFonts w:ascii="Arial" w:hAnsi="Arial" w:cs="Arial"/>
                <w:iCs/>
                <w:color w:val="auto"/>
                <w:kern w:val="0"/>
                <w:sz w:val="16"/>
                <w:szCs w:val="16"/>
                <w:lang w:eastAsia="zh-HK"/>
              </w:rPr>
              <w:t>not consistent with the legal professional’s knowledge of the client or the client’s business or risk profile, or client’s source of funds.</w:t>
            </w:r>
          </w:p>
        </w:tc>
        <w:tc>
          <w:tcPr>
            <w:tcW w:w="332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578B28EB" w14:textId="4B95D3D0" w:rsidR="00907B16" w:rsidRPr="00C71ECE" w:rsidRDefault="00907B16" w:rsidP="00907B16">
            <w:pPr>
              <w:pStyle w:val="ListParagraph"/>
              <w:tabs>
                <w:tab w:val="left" w:pos="1843"/>
                <w:tab w:val="left" w:pos="4678"/>
              </w:tabs>
              <w:adjustRightInd w:val="0"/>
              <w:snapToGrid w:val="0"/>
              <w:spacing w:before="0"/>
              <w:ind w:left="0"/>
              <w:jc w:val="center"/>
              <w:rPr>
                <w:rFonts w:ascii="Arial" w:eastAsiaTheme="minorEastAsia" w:hAnsi="Arial" w:cs="Arial"/>
                <w:bCs/>
                <w:color w:val="000000" w:themeColor="text1"/>
                <w:kern w:val="0"/>
                <w:sz w:val="16"/>
                <w:szCs w:val="16"/>
              </w:rPr>
            </w:pPr>
            <w:r w:rsidRPr="00B44FC1">
              <w:rPr>
                <w:rFonts w:ascii="Arial" w:eastAsia="PMingLiU" w:hAnsi="Arial" w:cs="Arial" w:hint="eastAsia"/>
                <w:color w:val="auto"/>
                <w:sz w:val="16"/>
                <w:szCs w:val="16"/>
                <w:lang w:eastAsia="zh-TW"/>
              </w:rPr>
              <w:t>□</w:t>
            </w:r>
            <w:r>
              <w:rPr>
                <w:rFonts w:ascii="Arial" w:eastAsia="PMingLiU" w:hAnsi="Arial" w:cs="Arial" w:hint="eastAsia"/>
                <w:color w:val="auto"/>
                <w:sz w:val="16"/>
                <w:szCs w:val="16"/>
                <w:lang w:eastAsia="zh-TW"/>
              </w:rPr>
              <w:t xml:space="preserve"> </w:t>
            </w:r>
            <w:r>
              <w:rPr>
                <w:rFonts w:ascii="Arial" w:eastAsia="PMingLiU" w:hAnsi="Arial" w:cs="Arial"/>
                <w:color w:val="auto"/>
                <w:sz w:val="16"/>
                <w:szCs w:val="16"/>
                <w:lang w:eastAsia="zh-TW"/>
              </w:rPr>
              <w:t xml:space="preserve">Yes     </w:t>
            </w:r>
            <w:r w:rsidRPr="00B44FC1">
              <w:rPr>
                <w:rFonts w:ascii="Arial" w:eastAsia="PMingLiU" w:hAnsi="Arial" w:cs="Arial" w:hint="eastAsia"/>
                <w:color w:val="auto"/>
                <w:sz w:val="16"/>
                <w:szCs w:val="16"/>
                <w:lang w:eastAsia="zh-TW"/>
              </w:rPr>
              <w:t>□</w:t>
            </w:r>
            <w:r>
              <w:rPr>
                <w:rFonts w:ascii="Arial" w:eastAsia="PMingLiU" w:hAnsi="Arial" w:cs="Arial" w:hint="eastAsia"/>
                <w:color w:val="auto"/>
                <w:sz w:val="16"/>
                <w:szCs w:val="16"/>
                <w:lang w:eastAsia="zh-TW"/>
              </w:rPr>
              <w:t xml:space="preserve"> </w:t>
            </w:r>
            <w:r>
              <w:rPr>
                <w:rFonts w:ascii="Arial" w:eastAsia="PMingLiU" w:hAnsi="Arial" w:cs="Arial"/>
                <w:color w:val="auto"/>
                <w:sz w:val="16"/>
                <w:szCs w:val="16"/>
                <w:lang w:eastAsia="zh-TW"/>
              </w:rPr>
              <w:t>No*</w:t>
            </w:r>
          </w:p>
        </w:tc>
      </w:tr>
      <w:tr w:rsidR="00907B16" w14:paraId="3020A2AB" w14:textId="77777777" w:rsidTr="007F19D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11" w:type="dxa"/>
          <w:trHeight w:val="1182"/>
        </w:trPr>
        <w:tc>
          <w:tcPr>
            <w:tcW w:w="1435"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6E7F826D" w14:textId="77777777" w:rsidR="00907B16" w:rsidRDefault="00907B16" w:rsidP="00907B16">
            <w:pPr>
              <w:spacing w:before="0"/>
              <w:rPr>
                <w:rFonts w:ascii="Arial" w:hAnsi="Arial" w:cs="Arial"/>
                <w:b/>
                <w:bCs/>
                <w:color w:val="000000"/>
                <w:kern w:val="0"/>
                <w:sz w:val="16"/>
                <w:szCs w:val="16"/>
                <w:lang w:eastAsia="zh-HK"/>
              </w:rPr>
            </w:pPr>
          </w:p>
        </w:tc>
        <w:tc>
          <w:tcPr>
            <w:tcW w:w="863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2CBB79C6" w14:textId="77777777" w:rsidR="00907B16" w:rsidRPr="007F37A5" w:rsidRDefault="00907B16" w:rsidP="007F37A5">
            <w:pPr>
              <w:shd w:val="clear" w:color="auto" w:fill="FFFFFF" w:themeFill="background1"/>
              <w:tabs>
                <w:tab w:val="left" w:pos="1843"/>
                <w:tab w:val="left" w:pos="4678"/>
              </w:tabs>
              <w:adjustRightInd w:val="0"/>
              <w:snapToGrid w:val="0"/>
              <w:jc w:val="both"/>
              <w:rPr>
                <w:rFonts w:ascii="Arial" w:eastAsiaTheme="minorEastAsia" w:hAnsi="Arial" w:cs="Arial"/>
                <w:bCs/>
                <w:color w:val="000000" w:themeColor="text1"/>
                <w:kern w:val="0"/>
                <w:sz w:val="16"/>
                <w:szCs w:val="16"/>
              </w:rPr>
            </w:pPr>
            <w:r>
              <w:rPr>
                <w:rFonts w:ascii="Arial" w:eastAsiaTheme="minorEastAsia" w:hAnsi="Arial" w:cs="Arial"/>
                <w:bCs/>
                <w:color w:val="000000" w:themeColor="text1"/>
                <w:kern w:val="0"/>
                <w:sz w:val="16"/>
                <w:szCs w:val="16"/>
              </w:rPr>
              <w:t>Date of the la</w:t>
            </w:r>
            <w:r w:rsidRPr="007F37A5">
              <w:rPr>
                <w:rFonts w:ascii="Arial" w:eastAsiaTheme="minorEastAsia" w:hAnsi="Arial" w:cs="Arial"/>
                <w:bCs/>
                <w:color w:val="000000" w:themeColor="text1"/>
                <w:kern w:val="0"/>
                <w:sz w:val="16"/>
                <w:szCs w:val="16"/>
              </w:rPr>
              <w:t>st CDD refresh / on-going monitoring and action taken:</w:t>
            </w:r>
          </w:p>
          <w:p w14:paraId="2F3B633E" w14:textId="77777777" w:rsidR="00907B16" w:rsidRPr="007F37A5" w:rsidRDefault="00907B16" w:rsidP="007F37A5">
            <w:pPr>
              <w:shd w:val="clear" w:color="auto" w:fill="FFFFFF" w:themeFill="background1"/>
              <w:tabs>
                <w:tab w:val="left" w:pos="1843"/>
                <w:tab w:val="left" w:pos="4678"/>
              </w:tabs>
              <w:adjustRightInd w:val="0"/>
              <w:snapToGrid w:val="0"/>
              <w:jc w:val="both"/>
              <w:rPr>
                <w:rFonts w:ascii="Arial" w:eastAsiaTheme="minorEastAsia" w:hAnsi="Arial" w:cs="Arial"/>
                <w:bCs/>
                <w:color w:val="000000" w:themeColor="text1"/>
                <w:kern w:val="0"/>
                <w:sz w:val="16"/>
                <w:szCs w:val="16"/>
              </w:rPr>
            </w:pPr>
            <w:r w:rsidRPr="007F37A5">
              <w:rPr>
                <w:rFonts w:ascii="Arial" w:eastAsiaTheme="minorEastAsia" w:hAnsi="Arial" w:cs="Arial"/>
                <w:bCs/>
                <w:color w:val="000000" w:themeColor="text1"/>
                <w:kern w:val="0"/>
                <w:sz w:val="16"/>
                <w:szCs w:val="16"/>
              </w:rPr>
              <w:t>To check whether:</w:t>
            </w:r>
          </w:p>
          <w:p w14:paraId="145B11D9" w14:textId="07B447C0" w:rsidR="00907B16" w:rsidRPr="007F37A5" w:rsidRDefault="00261A78" w:rsidP="007F37A5">
            <w:pPr>
              <w:pStyle w:val="ListParagraph"/>
              <w:numPr>
                <w:ilvl w:val="0"/>
                <w:numId w:val="7"/>
              </w:numPr>
              <w:shd w:val="clear" w:color="auto" w:fill="FFFFFF" w:themeFill="background1"/>
              <w:tabs>
                <w:tab w:val="left" w:pos="1843"/>
                <w:tab w:val="left" w:pos="4678"/>
              </w:tabs>
              <w:adjustRightInd w:val="0"/>
              <w:snapToGrid w:val="0"/>
              <w:jc w:val="both"/>
              <w:rPr>
                <w:rFonts w:ascii="Arial" w:eastAsiaTheme="minorEastAsia" w:hAnsi="Arial" w:cs="Arial"/>
                <w:bCs/>
                <w:color w:val="000000" w:themeColor="text1"/>
                <w:kern w:val="0"/>
                <w:sz w:val="16"/>
                <w:szCs w:val="16"/>
              </w:rPr>
            </w:pPr>
            <w:r>
              <w:rPr>
                <w:rFonts w:ascii="Arial" w:eastAsiaTheme="minorEastAsia" w:hAnsi="Arial" w:cs="Arial"/>
                <w:bCs/>
                <w:color w:val="000000" w:themeColor="text1"/>
                <w:kern w:val="0"/>
                <w:sz w:val="16"/>
                <w:szCs w:val="16"/>
              </w:rPr>
              <w:t>t</w:t>
            </w:r>
            <w:r w:rsidR="00907B16" w:rsidRPr="007F37A5">
              <w:rPr>
                <w:rFonts w:ascii="Arial" w:eastAsiaTheme="minorEastAsia" w:hAnsi="Arial" w:cs="Arial"/>
                <w:bCs/>
                <w:color w:val="000000" w:themeColor="text1"/>
                <w:kern w:val="0"/>
                <w:sz w:val="16"/>
                <w:szCs w:val="16"/>
              </w:rPr>
              <w:t>ransaction(s) (including new services/instructions) are consistent with the client’s information;</w:t>
            </w:r>
          </w:p>
          <w:p w14:paraId="04C880E3" w14:textId="77777777" w:rsidR="00907B16" w:rsidRPr="007F37A5" w:rsidRDefault="00907B16" w:rsidP="007F37A5">
            <w:pPr>
              <w:pStyle w:val="ListParagraph"/>
              <w:numPr>
                <w:ilvl w:val="0"/>
                <w:numId w:val="7"/>
              </w:numPr>
              <w:shd w:val="clear" w:color="auto" w:fill="FFFFFF" w:themeFill="background1"/>
              <w:tabs>
                <w:tab w:val="left" w:pos="1843"/>
                <w:tab w:val="left" w:pos="4678"/>
              </w:tabs>
              <w:adjustRightInd w:val="0"/>
              <w:snapToGrid w:val="0"/>
              <w:jc w:val="both"/>
              <w:rPr>
                <w:rFonts w:ascii="Arial" w:eastAsiaTheme="minorEastAsia" w:hAnsi="Arial" w:cs="Arial"/>
                <w:bCs/>
                <w:color w:val="000000" w:themeColor="text1"/>
                <w:kern w:val="0"/>
                <w:sz w:val="16"/>
                <w:szCs w:val="16"/>
              </w:rPr>
            </w:pPr>
            <w:r w:rsidRPr="007F37A5">
              <w:rPr>
                <w:rFonts w:ascii="Arial" w:eastAsiaTheme="minorEastAsia" w:hAnsi="Arial" w:cs="Arial"/>
                <w:bCs/>
                <w:color w:val="000000" w:themeColor="text1"/>
                <w:kern w:val="0"/>
                <w:sz w:val="16"/>
                <w:szCs w:val="16"/>
              </w:rPr>
              <w:t>client CDD data, documents and information are relevant and kept up-to-date.</w:t>
            </w:r>
          </w:p>
          <w:p w14:paraId="3936595F" w14:textId="4329B7A9" w:rsidR="00907B16" w:rsidRPr="007F37A5" w:rsidRDefault="00907B16" w:rsidP="007F37A5">
            <w:pPr>
              <w:shd w:val="clear" w:color="auto" w:fill="FFFFFF" w:themeFill="background1"/>
              <w:tabs>
                <w:tab w:val="left" w:pos="1843"/>
                <w:tab w:val="left" w:pos="4678"/>
              </w:tabs>
              <w:adjustRightInd w:val="0"/>
              <w:snapToGrid w:val="0"/>
              <w:rPr>
                <w:rFonts w:ascii="Arial" w:hAnsi="Arial" w:cs="Arial"/>
                <w:sz w:val="16"/>
                <w:szCs w:val="16"/>
              </w:rPr>
            </w:pPr>
            <w:r w:rsidRPr="007F37A5">
              <w:rPr>
                <w:rFonts w:ascii="Arial" w:hAnsi="Arial" w:cs="Arial"/>
                <w:iCs/>
                <w:color w:val="000000"/>
                <w:kern w:val="0"/>
                <w:sz w:val="16"/>
                <w:szCs w:val="16"/>
                <w:lang w:eastAsia="zh-HK"/>
              </w:rPr>
              <w:t xml:space="preserve">If </w:t>
            </w:r>
            <w:r w:rsidR="00261A78">
              <w:rPr>
                <w:rFonts w:ascii="Arial" w:hAnsi="Arial" w:cs="Arial"/>
                <w:iCs/>
                <w:color w:val="000000"/>
                <w:kern w:val="0"/>
                <w:sz w:val="16"/>
                <w:szCs w:val="16"/>
                <w:lang w:eastAsia="zh-HK"/>
              </w:rPr>
              <w:t xml:space="preserve">CDD refresh not </w:t>
            </w:r>
            <w:r w:rsidRPr="007F37A5">
              <w:rPr>
                <w:rFonts w:ascii="Arial" w:hAnsi="Arial" w:cs="Arial"/>
                <w:iCs/>
                <w:color w:val="000000"/>
                <w:kern w:val="0"/>
                <w:sz w:val="16"/>
                <w:szCs w:val="16"/>
                <w:lang w:eastAsia="zh-HK"/>
              </w:rPr>
              <w:t>required, specify the reason:</w:t>
            </w:r>
            <w:r w:rsidRPr="007F37A5">
              <w:rPr>
                <w:rFonts w:ascii="Arial" w:hAnsi="Arial" w:cs="Arial"/>
                <w:sz w:val="16"/>
                <w:szCs w:val="16"/>
              </w:rPr>
              <w:t xml:space="preserve"> </w:t>
            </w:r>
          </w:p>
          <w:p w14:paraId="0DE70782" w14:textId="77777777" w:rsidR="007F37A5" w:rsidRPr="007F37A5" w:rsidRDefault="007F37A5" w:rsidP="007F37A5">
            <w:pPr>
              <w:shd w:val="clear" w:color="auto" w:fill="FFFFFF" w:themeFill="background1"/>
              <w:tabs>
                <w:tab w:val="left" w:pos="1843"/>
                <w:tab w:val="left" w:pos="4678"/>
              </w:tabs>
              <w:adjustRightInd w:val="0"/>
              <w:snapToGrid w:val="0"/>
              <w:rPr>
                <w:rFonts w:ascii="Arial" w:hAnsi="Arial" w:cs="Arial"/>
                <w:sz w:val="16"/>
                <w:szCs w:val="16"/>
              </w:rPr>
            </w:pPr>
          </w:p>
          <w:p w14:paraId="5D51A004" w14:textId="77777777" w:rsidR="007F37A5" w:rsidRPr="007F37A5" w:rsidRDefault="007F37A5" w:rsidP="00907B16">
            <w:pPr>
              <w:tabs>
                <w:tab w:val="left" w:pos="1843"/>
                <w:tab w:val="left" w:pos="4678"/>
              </w:tabs>
              <w:adjustRightInd w:val="0"/>
              <w:snapToGrid w:val="0"/>
              <w:rPr>
                <w:rFonts w:ascii="Arial" w:hAnsi="Arial" w:cs="Arial"/>
                <w:sz w:val="16"/>
                <w:szCs w:val="16"/>
              </w:rPr>
            </w:pPr>
          </w:p>
          <w:p w14:paraId="1B0529C8" w14:textId="350919FA" w:rsidR="00907B16" w:rsidRDefault="00907B16" w:rsidP="00907B16">
            <w:pPr>
              <w:tabs>
                <w:tab w:val="left" w:pos="1843"/>
                <w:tab w:val="left" w:pos="4678"/>
              </w:tabs>
              <w:adjustRightInd w:val="0"/>
              <w:snapToGrid w:val="0"/>
            </w:pPr>
          </w:p>
        </w:tc>
      </w:tr>
    </w:tbl>
    <w:p w14:paraId="6F0D38C2" w14:textId="77777777" w:rsidR="005D35DF" w:rsidRDefault="005D35DF" w:rsidP="005D35DF">
      <w:pPr>
        <w:adjustRightInd w:val="0"/>
        <w:snapToGrid w:val="0"/>
        <w:jc w:val="both"/>
        <w:rPr>
          <w:rFonts w:ascii="Arial" w:hAnsi="Arial" w:cs="Arial"/>
          <w:i/>
          <w:iCs/>
          <w:color w:val="000000"/>
          <w:kern w:val="0"/>
          <w:sz w:val="16"/>
          <w:szCs w:val="16"/>
          <w:lang w:eastAsia="zh-HK"/>
        </w:rPr>
      </w:pPr>
      <w:r>
        <w:rPr>
          <w:rFonts w:ascii="Arial" w:hAnsi="Arial" w:cs="Arial"/>
          <w:b/>
          <w:bCs/>
          <w:color w:val="000000"/>
          <w:kern w:val="0"/>
          <w:sz w:val="16"/>
          <w:szCs w:val="16"/>
          <w:lang w:eastAsia="zh-HK"/>
        </w:rPr>
        <w:t>*</w:t>
      </w:r>
      <w:r>
        <w:rPr>
          <w:rFonts w:ascii="Arial" w:hAnsi="Arial" w:cs="Arial"/>
          <w:b/>
          <w:iCs/>
          <w:color w:val="000000"/>
          <w:kern w:val="0"/>
          <w:sz w:val="16"/>
          <w:szCs w:val="16"/>
          <w:lang w:eastAsia="zh-HK"/>
        </w:rPr>
        <w:t>Note</w:t>
      </w:r>
      <w:r>
        <w:rPr>
          <w:rFonts w:ascii="Arial" w:hAnsi="Arial" w:cs="Arial"/>
          <w:iCs/>
          <w:color w:val="000000"/>
          <w:kern w:val="0"/>
          <w:sz w:val="16"/>
          <w:szCs w:val="16"/>
          <w:lang w:eastAsia="zh-HK"/>
        </w:rPr>
        <w:t xml:space="preserve">: </w:t>
      </w:r>
      <w:r>
        <w:rPr>
          <w:rFonts w:ascii="Arial" w:hAnsi="Arial" w:cs="Arial"/>
          <w:i/>
          <w:iCs/>
          <w:color w:val="000000"/>
          <w:kern w:val="0"/>
          <w:sz w:val="16"/>
          <w:szCs w:val="16"/>
          <w:lang w:eastAsia="zh-HK"/>
        </w:rPr>
        <w:t>If not, please contact the client to verify if there are any changes to the client’s information or circumstances initially provided. Based on the information obtained from the client, conduct client screening (if required). After completion, please attach the review result in the client file.</w:t>
      </w: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435"/>
        <w:gridCol w:w="4317"/>
        <w:gridCol w:w="993"/>
        <w:gridCol w:w="3325"/>
      </w:tblGrid>
      <w:tr w:rsidR="000E4B87" w14:paraId="4F0BA656" w14:textId="77777777" w:rsidTr="007F19DB">
        <w:trPr>
          <w:trHeight w:val="5183"/>
        </w:trPr>
        <w:tc>
          <w:tcPr>
            <w:tcW w:w="14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694764FB" w14:textId="77777777" w:rsidR="000E4B87" w:rsidRPr="000E4B87" w:rsidRDefault="000E4B87" w:rsidP="002872FC">
            <w:pPr>
              <w:tabs>
                <w:tab w:val="left" w:pos="1214"/>
              </w:tabs>
              <w:snapToGrid w:val="0"/>
              <w:spacing w:before="0"/>
              <w:rPr>
                <w:rFonts w:ascii="Arial" w:hAnsi="Arial" w:cs="Arial"/>
                <w:b/>
                <w:bCs/>
                <w:color w:val="871D1D"/>
                <w:kern w:val="0"/>
                <w:sz w:val="16"/>
                <w:szCs w:val="16"/>
                <w:lang w:eastAsia="zh-HK"/>
              </w:rPr>
            </w:pPr>
            <w:r w:rsidRPr="000E4B87">
              <w:rPr>
                <w:rFonts w:ascii="Arial" w:hAnsi="Arial" w:cs="Arial"/>
                <w:b/>
                <w:bCs/>
                <w:color w:val="871D1D"/>
                <w:kern w:val="0"/>
                <w:sz w:val="16"/>
                <w:szCs w:val="16"/>
                <w:lang w:eastAsia="zh-HK"/>
              </w:rPr>
              <w:lastRenderedPageBreak/>
              <w:t>Intermediaries</w:t>
            </w:r>
          </w:p>
        </w:tc>
        <w:tc>
          <w:tcPr>
            <w:tcW w:w="531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2F9F0C9" w14:textId="77777777" w:rsidR="000E4B87" w:rsidRDefault="000E4B87" w:rsidP="00B62C27">
            <w:pPr>
              <w:tabs>
                <w:tab w:val="left" w:pos="1843"/>
                <w:tab w:val="left" w:pos="4678"/>
              </w:tabs>
              <w:adjustRightInd w:val="0"/>
              <w:snapToGrid w:val="0"/>
              <w:jc w:val="both"/>
              <w:rPr>
                <w:rFonts w:ascii="Arial" w:eastAsiaTheme="minorEastAsia" w:hAnsi="Arial" w:cs="Arial"/>
                <w:color w:val="000000"/>
                <w:kern w:val="0"/>
                <w:sz w:val="16"/>
                <w:szCs w:val="16"/>
                <w:lang w:eastAsia="zh-HK"/>
              </w:rPr>
            </w:pPr>
            <w:r>
              <w:rPr>
                <w:rFonts w:ascii="Arial" w:eastAsiaTheme="minorEastAsia" w:hAnsi="Arial" w:cs="Arial"/>
                <w:color w:val="000000"/>
                <w:kern w:val="0"/>
                <w:sz w:val="16"/>
                <w:szCs w:val="16"/>
                <w:lang w:eastAsia="zh-HK"/>
              </w:rPr>
              <w:t xml:space="preserve">Did you rely on the client’s information and verification conducted by any of the specified intermediaries as defined in Section 18, Division 4, Part 2 of Schedule 2 to the AMLO? For example: </w:t>
            </w:r>
          </w:p>
          <w:p w14:paraId="799735AB" w14:textId="77777777" w:rsidR="000E4B87" w:rsidRDefault="000E4B87" w:rsidP="00B62C27">
            <w:pPr>
              <w:pStyle w:val="ListParagraph"/>
              <w:numPr>
                <w:ilvl w:val="0"/>
                <w:numId w:val="8"/>
              </w:numPr>
              <w:tabs>
                <w:tab w:val="left" w:pos="1843"/>
                <w:tab w:val="left" w:pos="4678"/>
              </w:tabs>
              <w:adjustRightInd w:val="0"/>
              <w:snapToGrid w:val="0"/>
              <w:jc w:val="both"/>
              <w:rPr>
                <w:rFonts w:ascii="Arial" w:eastAsiaTheme="minorEastAsia" w:hAnsi="Arial" w:cs="Arial"/>
                <w:color w:val="000000"/>
                <w:kern w:val="0"/>
                <w:sz w:val="16"/>
                <w:szCs w:val="16"/>
                <w:lang w:eastAsia="zh-HK"/>
              </w:rPr>
            </w:pPr>
            <w:r>
              <w:rPr>
                <w:rFonts w:ascii="Arial" w:eastAsiaTheme="minorEastAsia" w:hAnsi="Arial" w:cs="Arial"/>
                <w:color w:val="000000"/>
                <w:kern w:val="0"/>
                <w:sz w:val="16"/>
                <w:szCs w:val="16"/>
                <w:lang w:eastAsia="zh-HK"/>
              </w:rPr>
              <w:t xml:space="preserve">an oversees office of your firm; </w:t>
            </w:r>
          </w:p>
          <w:p w14:paraId="38F2DBA1" w14:textId="77777777" w:rsidR="000E4B87" w:rsidRDefault="000E4B87" w:rsidP="00B62C27">
            <w:pPr>
              <w:pStyle w:val="ListParagraph"/>
              <w:numPr>
                <w:ilvl w:val="0"/>
                <w:numId w:val="8"/>
              </w:numPr>
              <w:tabs>
                <w:tab w:val="left" w:pos="1843"/>
                <w:tab w:val="left" w:pos="4678"/>
              </w:tabs>
              <w:adjustRightInd w:val="0"/>
              <w:snapToGrid w:val="0"/>
              <w:jc w:val="both"/>
              <w:rPr>
                <w:rFonts w:ascii="Arial" w:eastAsiaTheme="minorEastAsia" w:hAnsi="Arial" w:cs="Arial"/>
                <w:color w:val="000000"/>
                <w:kern w:val="0"/>
                <w:sz w:val="16"/>
                <w:szCs w:val="16"/>
                <w:lang w:eastAsia="zh-HK"/>
              </w:rPr>
            </w:pPr>
            <w:r>
              <w:rPr>
                <w:rFonts w:ascii="Arial" w:eastAsiaTheme="minorEastAsia" w:hAnsi="Arial" w:cs="Arial"/>
                <w:color w:val="000000"/>
                <w:kern w:val="0"/>
                <w:sz w:val="16"/>
                <w:szCs w:val="16"/>
                <w:lang w:eastAsia="zh-HK"/>
              </w:rPr>
              <w:t xml:space="preserve">an accounting professional; </w:t>
            </w:r>
          </w:p>
          <w:p w14:paraId="57E088BA" w14:textId="77777777" w:rsidR="000E4B87" w:rsidRDefault="000E4B87" w:rsidP="00B62C27">
            <w:pPr>
              <w:pStyle w:val="ListParagraph"/>
              <w:numPr>
                <w:ilvl w:val="0"/>
                <w:numId w:val="8"/>
              </w:numPr>
              <w:tabs>
                <w:tab w:val="left" w:pos="1843"/>
                <w:tab w:val="left" w:pos="4678"/>
              </w:tabs>
              <w:adjustRightInd w:val="0"/>
              <w:snapToGrid w:val="0"/>
              <w:jc w:val="both"/>
              <w:rPr>
                <w:rFonts w:ascii="Arial" w:eastAsiaTheme="minorEastAsia" w:hAnsi="Arial" w:cs="Arial"/>
                <w:color w:val="000000"/>
                <w:kern w:val="0"/>
                <w:sz w:val="16"/>
                <w:szCs w:val="16"/>
                <w:lang w:eastAsia="zh-HK"/>
              </w:rPr>
            </w:pPr>
            <w:r>
              <w:rPr>
                <w:rFonts w:ascii="Arial" w:eastAsiaTheme="minorEastAsia" w:hAnsi="Arial" w:cs="Arial"/>
                <w:color w:val="000000"/>
                <w:kern w:val="0"/>
                <w:sz w:val="16"/>
                <w:szCs w:val="16"/>
                <w:lang w:eastAsia="zh-HK"/>
              </w:rPr>
              <w:t>a notary public;</w:t>
            </w:r>
          </w:p>
          <w:p w14:paraId="5BEA2E38" w14:textId="77777777" w:rsidR="000E4B87" w:rsidRDefault="000E4B87" w:rsidP="00B62C27">
            <w:pPr>
              <w:pStyle w:val="ListParagraph"/>
              <w:numPr>
                <w:ilvl w:val="0"/>
                <w:numId w:val="8"/>
              </w:numPr>
              <w:tabs>
                <w:tab w:val="left" w:pos="1843"/>
                <w:tab w:val="left" w:pos="4678"/>
              </w:tabs>
              <w:adjustRightInd w:val="0"/>
              <w:snapToGrid w:val="0"/>
              <w:jc w:val="both"/>
              <w:rPr>
                <w:rFonts w:ascii="Arial" w:eastAsiaTheme="minorEastAsia" w:hAnsi="Arial" w:cs="Arial"/>
                <w:color w:val="000000"/>
                <w:kern w:val="0"/>
                <w:sz w:val="16"/>
                <w:szCs w:val="16"/>
                <w:lang w:eastAsia="zh-HK"/>
              </w:rPr>
            </w:pPr>
            <w:r>
              <w:rPr>
                <w:rFonts w:ascii="Arial" w:eastAsiaTheme="minorEastAsia" w:hAnsi="Arial" w:cs="Arial"/>
                <w:color w:val="000000"/>
                <w:kern w:val="0"/>
                <w:sz w:val="16"/>
                <w:szCs w:val="16"/>
                <w:lang w:eastAsia="zh-HK"/>
              </w:rPr>
              <w:t xml:space="preserve">a tax advisor; </w:t>
            </w:r>
          </w:p>
          <w:p w14:paraId="41FC14B4" w14:textId="5F00B77E" w:rsidR="000E4B87" w:rsidRDefault="0066504E" w:rsidP="00B62C27">
            <w:pPr>
              <w:pStyle w:val="ListParagraph"/>
              <w:numPr>
                <w:ilvl w:val="0"/>
                <w:numId w:val="8"/>
              </w:numPr>
              <w:tabs>
                <w:tab w:val="left" w:pos="1843"/>
                <w:tab w:val="left" w:pos="4678"/>
              </w:tabs>
              <w:adjustRightInd w:val="0"/>
              <w:snapToGrid w:val="0"/>
              <w:jc w:val="both"/>
              <w:rPr>
                <w:rFonts w:ascii="Arial" w:eastAsiaTheme="minorEastAsia" w:hAnsi="Arial" w:cs="Arial"/>
                <w:color w:val="000000"/>
                <w:kern w:val="0"/>
                <w:sz w:val="16"/>
                <w:szCs w:val="16"/>
                <w:lang w:eastAsia="zh-HK"/>
              </w:rPr>
            </w:pPr>
            <w:r>
              <w:rPr>
                <w:rFonts w:ascii="Arial" w:eastAsiaTheme="minorEastAsia" w:hAnsi="Arial" w:cs="Arial"/>
                <w:color w:val="000000"/>
                <w:kern w:val="0"/>
                <w:sz w:val="16"/>
                <w:szCs w:val="16"/>
                <w:lang w:eastAsia="zh-HK"/>
              </w:rPr>
              <w:t xml:space="preserve">an </w:t>
            </w:r>
            <w:r w:rsidR="000E4B87">
              <w:rPr>
                <w:rFonts w:ascii="Arial" w:eastAsiaTheme="minorEastAsia" w:hAnsi="Arial" w:cs="Arial"/>
                <w:color w:val="000000"/>
                <w:kern w:val="0"/>
                <w:sz w:val="16"/>
                <w:szCs w:val="16"/>
                <w:lang w:eastAsia="zh-HK"/>
              </w:rPr>
              <w:t>estate agent;</w:t>
            </w:r>
          </w:p>
          <w:p w14:paraId="7EB3089D" w14:textId="77777777" w:rsidR="000E4B87" w:rsidRDefault="000E4B87" w:rsidP="00B62C27">
            <w:pPr>
              <w:pStyle w:val="ListParagraph"/>
              <w:numPr>
                <w:ilvl w:val="0"/>
                <w:numId w:val="8"/>
              </w:numPr>
              <w:tabs>
                <w:tab w:val="left" w:pos="1843"/>
                <w:tab w:val="left" w:pos="4678"/>
              </w:tabs>
              <w:adjustRightInd w:val="0"/>
              <w:snapToGrid w:val="0"/>
              <w:jc w:val="both"/>
              <w:rPr>
                <w:rFonts w:ascii="Arial" w:eastAsiaTheme="minorEastAsia" w:hAnsi="Arial" w:cs="Arial"/>
                <w:color w:val="000000"/>
                <w:kern w:val="0"/>
                <w:sz w:val="16"/>
                <w:szCs w:val="16"/>
                <w:lang w:eastAsia="zh-HK"/>
              </w:rPr>
            </w:pPr>
            <w:proofErr w:type="gramStart"/>
            <w:r>
              <w:rPr>
                <w:rFonts w:ascii="Arial" w:eastAsiaTheme="minorEastAsia" w:hAnsi="Arial" w:cs="Arial"/>
                <w:color w:val="000000"/>
                <w:kern w:val="0"/>
                <w:sz w:val="16"/>
                <w:szCs w:val="16"/>
                <w:lang w:eastAsia="zh-HK"/>
              </w:rPr>
              <w:t>other</w:t>
            </w:r>
            <w:proofErr w:type="gramEnd"/>
            <w:r>
              <w:rPr>
                <w:rFonts w:ascii="Arial" w:eastAsiaTheme="minorEastAsia" w:hAnsi="Arial" w:cs="Arial"/>
                <w:color w:val="000000"/>
                <w:kern w:val="0"/>
                <w:sz w:val="16"/>
                <w:szCs w:val="16"/>
                <w:lang w:eastAsia="zh-HK"/>
              </w:rPr>
              <w:t xml:space="preserve"> legal professional/law firm;</w:t>
            </w:r>
          </w:p>
          <w:p w14:paraId="355E7D53" w14:textId="77777777" w:rsidR="000E4B87" w:rsidRDefault="000E4B87" w:rsidP="00B62C27">
            <w:pPr>
              <w:pStyle w:val="ListParagraph"/>
              <w:numPr>
                <w:ilvl w:val="0"/>
                <w:numId w:val="8"/>
              </w:numPr>
              <w:tabs>
                <w:tab w:val="left" w:pos="1843"/>
                <w:tab w:val="left" w:pos="4678"/>
              </w:tabs>
              <w:adjustRightInd w:val="0"/>
              <w:snapToGrid w:val="0"/>
              <w:jc w:val="both"/>
              <w:rPr>
                <w:rFonts w:ascii="Arial" w:eastAsiaTheme="minorEastAsia" w:hAnsi="Arial" w:cs="Arial"/>
                <w:color w:val="000000"/>
                <w:kern w:val="0"/>
                <w:sz w:val="16"/>
                <w:szCs w:val="16"/>
                <w:lang w:eastAsia="zh-HK"/>
              </w:rPr>
            </w:pPr>
            <w:r>
              <w:rPr>
                <w:rFonts w:ascii="Arial" w:eastAsiaTheme="minorEastAsia" w:hAnsi="Arial" w:cs="Arial"/>
                <w:color w:val="000000"/>
                <w:kern w:val="0"/>
                <w:sz w:val="16"/>
                <w:szCs w:val="16"/>
                <w:lang w:eastAsia="zh-HK"/>
              </w:rPr>
              <w:t>a TCSP licensee;</w:t>
            </w:r>
          </w:p>
          <w:p w14:paraId="04FAB099" w14:textId="77777777" w:rsidR="000E4B87" w:rsidRDefault="000E4B87" w:rsidP="00B62C27">
            <w:pPr>
              <w:pStyle w:val="ListParagraph"/>
              <w:numPr>
                <w:ilvl w:val="0"/>
                <w:numId w:val="8"/>
              </w:numPr>
              <w:tabs>
                <w:tab w:val="left" w:pos="1843"/>
                <w:tab w:val="left" w:pos="4678"/>
              </w:tabs>
              <w:adjustRightInd w:val="0"/>
              <w:snapToGrid w:val="0"/>
              <w:jc w:val="both"/>
              <w:rPr>
                <w:rFonts w:ascii="Arial" w:eastAsiaTheme="minorEastAsia" w:hAnsi="Arial" w:cs="Arial"/>
                <w:color w:val="000000"/>
                <w:kern w:val="0"/>
                <w:sz w:val="16"/>
                <w:szCs w:val="16"/>
                <w:lang w:eastAsia="zh-HK"/>
              </w:rPr>
            </w:pPr>
            <w:r>
              <w:rPr>
                <w:rFonts w:ascii="Arial" w:eastAsiaTheme="minorEastAsia" w:hAnsi="Arial" w:cs="Arial"/>
                <w:color w:val="000000"/>
                <w:kern w:val="0"/>
                <w:sz w:val="16"/>
                <w:szCs w:val="16"/>
                <w:lang w:eastAsia="zh-HK"/>
              </w:rPr>
              <w:t xml:space="preserve">a financial institution that is an authorized institution; </w:t>
            </w:r>
          </w:p>
          <w:p w14:paraId="20559016" w14:textId="77777777" w:rsidR="000E4B87" w:rsidRDefault="000E4B87" w:rsidP="00B62C27">
            <w:pPr>
              <w:pStyle w:val="ListParagraph"/>
              <w:numPr>
                <w:ilvl w:val="0"/>
                <w:numId w:val="8"/>
              </w:numPr>
              <w:tabs>
                <w:tab w:val="left" w:pos="1843"/>
                <w:tab w:val="left" w:pos="4678"/>
              </w:tabs>
              <w:adjustRightInd w:val="0"/>
              <w:snapToGrid w:val="0"/>
              <w:jc w:val="both"/>
              <w:rPr>
                <w:rFonts w:ascii="Arial" w:eastAsiaTheme="minorEastAsia" w:hAnsi="Arial" w:cs="Arial"/>
                <w:color w:val="000000"/>
                <w:kern w:val="0"/>
                <w:sz w:val="16"/>
                <w:szCs w:val="16"/>
                <w:lang w:eastAsia="zh-HK"/>
              </w:rPr>
            </w:pPr>
            <w:r>
              <w:rPr>
                <w:rFonts w:ascii="Arial" w:eastAsiaTheme="minorEastAsia" w:hAnsi="Arial" w:cs="Arial"/>
                <w:color w:val="000000"/>
                <w:kern w:val="0"/>
                <w:sz w:val="16"/>
                <w:szCs w:val="16"/>
                <w:lang w:eastAsia="zh-HK"/>
              </w:rPr>
              <w:t>a licensed corporation;</w:t>
            </w:r>
          </w:p>
          <w:p w14:paraId="0D855FCE" w14:textId="77777777" w:rsidR="000E4B87" w:rsidRDefault="000E4B87" w:rsidP="00B62C27">
            <w:pPr>
              <w:pStyle w:val="ListParagraph"/>
              <w:numPr>
                <w:ilvl w:val="0"/>
                <w:numId w:val="8"/>
              </w:numPr>
              <w:tabs>
                <w:tab w:val="left" w:pos="1843"/>
                <w:tab w:val="left" w:pos="4678"/>
              </w:tabs>
              <w:adjustRightInd w:val="0"/>
              <w:snapToGrid w:val="0"/>
              <w:jc w:val="both"/>
              <w:rPr>
                <w:rFonts w:ascii="Arial" w:eastAsiaTheme="minorEastAsia" w:hAnsi="Arial" w:cs="Arial"/>
                <w:color w:val="000000"/>
                <w:kern w:val="0"/>
                <w:sz w:val="16"/>
                <w:szCs w:val="16"/>
                <w:lang w:eastAsia="zh-HK"/>
              </w:rPr>
            </w:pPr>
            <w:r>
              <w:rPr>
                <w:rFonts w:ascii="Arial" w:eastAsiaTheme="minorEastAsia" w:hAnsi="Arial" w:cs="Arial"/>
                <w:color w:val="000000"/>
                <w:kern w:val="0"/>
                <w:sz w:val="16"/>
                <w:szCs w:val="16"/>
                <w:lang w:eastAsia="zh-HK"/>
              </w:rPr>
              <w:t>an authorized insurer;</w:t>
            </w:r>
          </w:p>
          <w:p w14:paraId="50B92412" w14:textId="77777777" w:rsidR="000E4B87" w:rsidRDefault="000E4B87" w:rsidP="00B62C27">
            <w:pPr>
              <w:pStyle w:val="ListParagraph"/>
              <w:numPr>
                <w:ilvl w:val="0"/>
                <w:numId w:val="8"/>
              </w:numPr>
              <w:tabs>
                <w:tab w:val="left" w:pos="1843"/>
                <w:tab w:val="left" w:pos="4678"/>
              </w:tabs>
              <w:adjustRightInd w:val="0"/>
              <w:snapToGrid w:val="0"/>
              <w:jc w:val="both"/>
              <w:rPr>
                <w:rFonts w:ascii="Arial" w:eastAsiaTheme="minorEastAsia" w:hAnsi="Arial" w:cs="Arial"/>
                <w:color w:val="000000"/>
                <w:kern w:val="0"/>
                <w:sz w:val="16"/>
                <w:szCs w:val="16"/>
                <w:lang w:eastAsia="zh-HK"/>
              </w:rPr>
            </w:pPr>
            <w:r>
              <w:rPr>
                <w:rFonts w:ascii="Arial" w:eastAsiaTheme="minorEastAsia" w:hAnsi="Arial" w:cs="Arial"/>
                <w:color w:val="000000"/>
                <w:kern w:val="0"/>
                <w:sz w:val="16"/>
                <w:szCs w:val="16"/>
                <w:lang w:eastAsia="zh-HK"/>
              </w:rPr>
              <w:t>a licensed individual insurance agent; or</w:t>
            </w:r>
          </w:p>
          <w:p w14:paraId="69A9B641" w14:textId="77777777" w:rsidR="000E4B87" w:rsidRDefault="000E4B87" w:rsidP="00B62C27">
            <w:pPr>
              <w:pStyle w:val="ListParagraph"/>
              <w:numPr>
                <w:ilvl w:val="0"/>
                <w:numId w:val="8"/>
              </w:numPr>
              <w:tabs>
                <w:tab w:val="left" w:pos="1843"/>
                <w:tab w:val="left" w:pos="4678"/>
              </w:tabs>
              <w:adjustRightInd w:val="0"/>
              <w:snapToGrid w:val="0"/>
              <w:jc w:val="both"/>
              <w:rPr>
                <w:rFonts w:ascii="Arial" w:eastAsiaTheme="minorEastAsia" w:hAnsi="Arial" w:cs="Arial"/>
                <w:color w:val="000000"/>
                <w:kern w:val="0"/>
                <w:sz w:val="16"/>
                <w:szCs w:val="16"/>
                <w:lang w:eastAsia="zh-HK"/>
              </w:rPr>
            </w:pPr>
            <w:r>
              <w:rPr>
                <w:rFonts w:ascii="Arial" w:eastAsiaTheme="minorEastAsia" w:hAnsi="Arial" w:cs="Arial"/>
                <w:color w:val="000000"/>
                <w:kern w:val="0"/>
                <w:sz w:val="16"/>
                <w:szCs w:val="16"/>
                <w:lang w:eastAsia="zh-HK"/>
              </w:rPr>
              <w:t>a licensed insurance agency or licensed insurance broker company.</w:t>
            </w:r>
          </w:p>
          <w:p w14:paraId="2EC1D526" w14:textId="77777777" w:rsidR="000E4B87" w:rsidRDefault="000E4B87" w:rsidP="00B62C27">
            <w:pPr>
              <w:tabs>
                <w:tab w:val="left" w:pos="1843"/>
                <w:tab w:val="left" w:pos="4678"/>
              </w:tabs>
              <w:adjustRightInd w:val="0"/>
              <w:snapToGrid w:val="0"/>
              <w:spacing w:before="0"/>
              <w:jc w:val="both"/>
              <w:rPr>
                <w:rFonts w:ascii="Arial" w:eastAsiaTheme="minorEastAsia" w:hAnsi="Arial" w:cs="Arial"/>
                <w:color w:val="000000"/>
                <w:kern w:val="0"/>
                <w:sz w:val="16"/>
                <w:szCs w:val="16"/>
                <w:lang w:eastAsia="zh-HK"/>
              </w:rPr>
            </w:pPr>
          </w:p>
          <w:p w14:paraId="5D1ADE1B" w14:textId="77777777" w:rsidR="000E4B87" w:rsidRDefault="000E4B87" w:rsidP="00B62C27">
            <w:pPr>
              <w:tabs>
                <w:tab w:val="left" w:pos="1843"/>
                <w:tab w:val="left" w:pos="4678"/>
              </w:tabs>
              <w:adjustRightInd w:val="0"/>
              <w:snapToGrid w:val="0"/>
              <w:jc w:val="both"/>
              <w:rPr>
                <w:rFonts w:ascii="Arial" w:eastAsiaTheme="minorEastAsia" w:hAnsi="Arial" w:cs="Arial"/>
                <w:color w:val="000000"/>
                <w:kern w:val="0"/>
                <w:sz w:val="16"/>
                <w:szCs w:val="16"/>
                <w:lang w:eastAsia="zh-HK"/>
              </w:rPr>
            </w:pPr>
            <w:r>
              <w:rPr>
                <w:rFonts w:ascii="Arial" w:eastAsiaTheme="minorEastAsia" w:hAnsi="Arial" w:cs="Arial"/>
                <w:b/>
                <w:color w:val="000000"/>
                <w:kern w:val="0"/>
                <w:sz w:val="16"/>
                <w:szCs w:val="16"/>
                <w:lang w:eastAsia="zh-HK"/>
              </w:rPr>
              <w:t>Note</w:t>
            </w:r>
            <w:r>
              <w:rPr>
                <w:rFonts w:ascii="Arial" w:eastAsiaTheme="minorEastAsia" w:hAnsi="Arial" w:cs="Arial"/>
                <w:color w:val="000000"/>
                <w:kern w:val="0"/>
                <w:sz w:val="16"/>
                <w:szCs w:val="16"/>
                <w:lang w:eastAsia="zh-HK"/>
              </w:rPr>
              <w:t>: You can rely on the Know Your Customer (KYC) work performed by the above intermediaries only if:</w:t>
            </w:r>
          </w:p>
          <w:p w14:paraId="6AC7A0B3" w14:textId="55F6D4BB" w:rsidR="000E4B87" w:rsidRDefault="0066504E" w:rsidP="00B62C27">
            <w:pPr>
              <w:pStyle w:val="ListParagraph"/>
              <w:numPr>
                <w:ilvl w:val="0"/>
                <w:numId w:val="9"/>
              </w:numPr>
              <w:tabs>
                <w:tab w:val="left" w:pos="1843"/>
                <w:tab w:val="left" w:pos="4678"/>
              </w:tabs>
              <w:adjustRightInd w:val="0"/>
              <w:snapToGrid w:val="0"/>
              <w:jc w:val="both"/>
              <w:rPr>
                <w:rFonts w:ascii="Arial" w:eastAsiaTheme="minorEastAsia" w:hAnsi="Arial" w:cs="Arial"/>
                <w:color w:val="000000"/>
                <w:kern w:val="0"/>
                <w:sz w:val="16"/>
                <w:szCs w:val="16"/>
                <w:lang w:eastAsia="zh-HK"/>
              </w:rPr>
            </w:pPr>
            <w:r>
              <w:rPr>
                <w:rFonts w:ascii="Arial" w:eastAsiaTheme="minorEastAsia" w:hAnsi="Arial" w:cs="Arial"/>
                <w:color w:val="000000"/>
                <w:kern w:val="0"/>
                <w:sz w:val="16"/>
                <w:szCs w:val="16"/>
                <w:lang w:eastAsia="zh-HK"/>
              </w:rPr>
              <w:t xml:space="preserve">it is </w:t>
            </w:r>
            <w:r w:rsidR="000E4B87">
              <w:rPr>
                <w:rFonts w:ascii="Arial" w:eastAsiaTheme="minorEastAsia" w:hAnsi="Arial" w:cs="Arial"/>
                <w:color w:val="000000"/>
                <w:kern w:val="0"/>
                <w:sz w:val="16"/>
                <w:szCs w:val="16"/>
                <w:lang w:eastAsia="zh-HK"/>
              </w:rPr>
              <w:t xml:space="preserve">registered, licensed or regulated under the local law of a jurisdiction that is a member of the Financial Action Task Force (FATF); </w:t>
            </w:r>
          </w:p>
          <w:p w14:paraId="076CECA4" w14:textId="3F069BE5" w:rsidR="000E4B87" w:rsidRDefault="0066504E" w:rsidP="00B62C27">
            <w:pPr>
              <w:pStyle w:val="ListParagraph"/>
              <w:numPr>
                <w:ilvl w:val="0"/>
                <w:numId w:val="9"/>
              </w:numPr>
              <w:tabs>
                <w:tab w:val="left" w:pos="1843"/>
                <w:tab w:val="left" w:pos="4678"/>
              </w:tabs>
              <w:adjustRightInd w:val="0"/>
              <w:snapToGrid w:val="0"/>
              <w:jc w:val="both"/>
              <w:rPr>
                <w:rFonts w:ascii="Arial" w:eastAsiaTheme="minorEastAsia" w:hAnsi="Arial" w:cs="Arial"/>
                <w:color w:val="000000"/>
                <w:kern w:val="0"/>
                <w:sz w:val="16"/>
                <w:szCs w:val="16"/>
                <w:lang w:eastAsia="zh-HK"/>
              </w:rPr>
            </w:pPr>
            <w:r>
              <w:rPr>
                <w:rFonts w:ascii="Arial" w:eastAsiaTheme="minorEastAsia" w:hAnsi="Arial" w:cs="Arial"/>
                <w:color w:val="000000"/>
                <w:kern w:val="0"/>
                <w:sz w:val="16"/>
                <w:szCs w:val="16"/>
                <w:lang w:eastAsia="zh-HK"/>
              </w:rPr>
              <w:t xml:space="preserve">it </w:t>
            </w:r>
            <w:r w:rsidR="000E4B87">
              <w:rPr>
                <w:rFonts w:ascii="Arial" w:eastAsiaTheme="minorEastAsia" w:hAnsi="Arial" w:cs="Arial"/>
                <w:color w:val="000000"/>
                <w:kern w:val="0"/>
                <w:sz w:val="16"/>
                <w:szCs w:val="16"/>
                <w:lang w:eastAsia="zh-HK"/>
              </w:rPr>
              <w:t xml:space="preserve">has measures in place to ensure compliance with the AML /CTF requirements similar to those imposed under the AMLO; and </w:t>
            </w:r>
          </w:p>
          <w:p w14:paraId="78BEFB8F" w14:textId="53A93E3D" w:rsidR="000E4B87" w:rsidRDefault="0066504E" w:rsidP="00B62C27">
            <w:pPr>
              <w:pStyle w:val="ListParagraph"/>
              <w:numPr>
                <w:ilvl w:val="0"/>
                <w:numId w:val="9"/>
              </w:numPr>
              <w:tabs>
                <w:tab w:val="left" w:pos="1843"/>
                <w:tab w:val="left" w:pos="4678"/>
              </w:tabs>
              <w:adjustRightInd w:val="0"/>
              <w:snapToGrid w:val="0"/>
              <w:spacing w:before="0"/>
              <w:jc w:val="both"/>
              <w:rPr>
                <w:rFonts w:ascii="Arial" w:eastAsiaTheme="minorEastAsia" w:hAnsi="Arial" w:cs="Arial"/>
                <w:color w:val="000000"/>
                <w:kern w:val="0"/>
                <w:sz w:val="16"/>
                <w:szCs w:val="16"/>
                <w:lang w:eastAsia="zh-HK"/>
              </w:rPr>
            </w:pPr>
            <w:r>
              <w:rPr>
                <w:rFonts w:ascii="Arial" w:eastAsiaTheme="minorEastAsia" w:hAnsi="Arial" w:cs="Arial"/>
                <w:color w:val="000000"/>
                <w:kern w:val="0"/>
                <w:sz w:val="16"/>
                <w:szCs w:val="16"/>
                <w:lang w:eastAsia="zh-HK"/>
              </w:rPr>
              <w:t xml:space="preserve">it </w:t>
            </w:r>
            <w:r w:rsidR="000E4B87">
              <w:rPr>
                <w:rFonts w:ascii="Arial" w:eastAsiaTheme="minorEastAsia" w:hAnsi="Arial" w:cs="Arial"/>
                <w:color w:val="000000"/>
                <w:kern w:val="0"/>
                <w:sz w:val="16"/>
                <w:szCs w:val="16"/>
                <w:lang w:eastAsia="zh-HK"/>
              </w:rPr>
              <w:t xml:space="preserve">is supervised for compliance with those requirements by an authority in that jurisdiction that performs functions similar to those of any of the relevant authorities in Hong Kong or the Law Society of Hong Kong. </w:t>
            </w:r>
          </w:p>
        </w:tc>
        <w:tc>
          <w:tcPr>
            <w:tcW w:w="33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2FFEBF4" w14:textId="4F5BD9A6" w:rsidR="000E4B87" w:rsidRDefault="000E4B87" w:rsidP="000E4B87">
            <w:pPr>
              <w:pStyle w:val="ListParagraph"/>
              <w:tabs>
                <w:tab w:val="left" w:pos="1843"/>
                <w:tab w:val="left" w:pos="4678"/>
              </w:tabs>
              <w:adjustRightInd w:val="0"/>
              <w:snapToGrid w:val="0"/>
              <w:spacing w:before="0"/>
              <w:ind w:left="0"/>
              <w:jc w:val="center"/>
              <w:rPr>
                <w:rFonts w:ascii="Arial" w:eastAsiaTheme="minorEastAsia" w:hAnsi="Arial" w:cs="Arial"/>
                <w:bCs/>
                <w:color w:val="000000" w:themeColor="text1"/>
                <w:kern w:val="0"/>
                <w:sz w:val="16"/>
                <w:szCs w:val="16"/>
              </w:rPr>
            </w:pPr>
            <w:r w:rsidRPr="00B44FC1">
              <w:rPr>
                <w:rFonts w:ascii="Arial" w:eastAsia="PMingLiU" w:hAnsi="Arial" w:cs="Arial" w:hint="eastAsia"/>
                <w:color w:val="auto"/>
                <w:sz w:val="16"/>
                <w:szCs w:val="16"/>
                <w:lang w:eastAsia="zh-TW"/>
              </w:rPr>
              <w:t>□</w:t>
            </w:r>
            <w:r>
              <w:rPr>
                <w:rFonts w:ascii="Arial" w:eastAsia="PMingLiU" w:hAnsi="Arial" w:cs="Arial" w:hint="eastAsia"/>
                <w:color w:val="auto"/>
                <w:sz w:val="16"/>
                <w:szCs w:val="16"/>
                <w:lang w:eastAsia="zh-TW"/>
              </w:rPr>
              <w:t xml:space="preserve"> </w:t>
            </w:r>
            <w:r>
              <w:rPr>
                <w:rFonts w:ascii="Arial" w:eastAsia="PMingLiU" w:hAnsi="Arial" w:cs="Arial"/>
                <w:color w:val="auto"/>
                <w:sz w:val="16"/>
                <w:szCs w:val="16"/>
                <w:lang w:eastAsia="zh-TW"/>
              </w:rPr>
              <w:t>Yes</w:t>
            </w:r>
            <w:r w:rsidR="00B45D60">
              <w:rPr>
                <w:rFonts w:ascii="Arial" w:eastAsia="PMingLiU" w:hAnsi="Arial" w:cs="Arial"/>
                <w:color w:val="auto"/>
                <w:sz w:val="16"/>
                <w:szCs w:val="16"/>
                <w:lang w:eastAsia="zh-TW"/>
              </w:rPr>
              <w:t>*</w:t>
            </w:r>
            <w:r>
              <w:rPr>
                <w:rFonts w:ascii="Arial" w:eastAsia="PMingLiU" w:hAnsi="Arial" w:cs="Arial"/>
                <w:color w:val="auto"/>
                <w:sz w:val="16"/>
                <w:szCs w:val="16"/>
                <w:lang w:eastAsia="zh-TW"/>
              </w:rPr>
              <w:t xml:space="preserve">     </w:t>
            </w:r>
            <w:r w:rsidRPr="00B44FC1">
              <w:rPr>
                <w:rFonts w:ascii="Arial" w:eastAsia="PMingLiU" w:hAnsi="Arial" w:cs="Arial" w:hint="eastAsia"/>
                <w:color w:val="auto"/>
                <w:sz w:val="16"/>
                <w:szCs w:val="16"/>
                <w:lang w:eastAsia="zh-TW"/>
              </w:rPr>
              <w:t>□</w:t>
            </w:r>
            <w:r>
              <w:rPr>
                <w:rFonts w:ascii="Arial" w:eastAsia="PMingLiU" w:hAnsi="Arial" w:cs="Arial" w:hint="eastAsia"/>
                <w:color w:val="auto"/>
                <w:sz w:val="16"/>
                <w:szCs w:val="16"/>
                <w:lang w:eastAsia="zh-TW"/>
              </w:rPr>
              <w:t xml:space="preserve"> </w:t>
            </w:r>
            <w:r>
              <w:rPr>
                <w:rFonts w:ascii="Arial" w:eastAsia="PMingLiU" w:hAnsi="Arial" w:cs="Arial"/>
                <w:color w:val="auto"/>
                <w:sz w:val="16"/>
                <w:szCs w:val="16"/>
                <w:lang w:eastAsia="zh-TW"/>
              </w:rPr>
              <w:t>No</w:t>
            </w:r>
          </w:p>
        </w:tc>
      </w:tr>
      <w:tr w:rsidR="005D35DF" w14:paraId="2B909CD2" w14:textId="77777777" w:rsidTr="007F37A5">
        <w:trPr>
          <w:trHeight w:val="567"/>
        </w:trPr>
        <w:tc>
          <w:tcPr>
            <w:tcW w:w="1435"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0CF92203" w14:textId="77777777" w:rsidR="005D35DF" w:rsidRPr="000E4B87" w:rsidRDefault="005D35DF" w:rsidP="000E4B87">
            <w:pPr>
              <w:snapToGrid w:val="0"/>
              <w:spacing w:before="0"/>
              <w:rPr>
                <w:rFonts w:ascii="Arial" w:hAnsi="Arial" w:cs="Arial"/>
                <w:b/>
                <w:bCs/>
                <w:color w:val="871D1D"/>
                <w:kern w:val="0"/>
                <w:sz w:val="16"/>
                <w:szCs w:val="16"/>
                <w:lang w:eastAsia="zh-HK"/>
              </w:rPr>
            </w:pPr>
            <w:r w:rsidRPr="000E4B87">
              <w:rPr>
                <w:rFonts w:ascii="Arial" w:hAnsi="Arial" w:cs="Arial"/>
                <w:b/>
                <w:bCs/>
                <w:color w:val="871D1D"/>
                <w:kern w:val="0"/>
                <w:sz w:val="16"/>
                <w:szCs w:val="16"/>
                <w:lang w:eastAsia="zh-HK"/>
              </w:rPr>
              <w:t xml:space="preserve">Details of Intermediary </w:t>
            </w:r>
          </w:p>
        </w:tc>
        <w:tc>
          <w:tcPr>
            <w:tcW w:w="43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9A8EBA" w14:textId="77777777" w:rsidR="005D35DF" w:rsidRDefault="005D35DF" w:rsidP="007F37A5">
            <w:pPr>
              <w:tabs>
                <w:tab w:val="left" w:pos="1843"/>
                <w:tab w:val="left" w:pos="4678"/>
              </w:tabs>
              <w:adjustRightInd w:val="0"/>
              <w:snapToGrid w:val="0"/>
              <w:jc w:val="both"/>
              <w:rPr>
                <w:rFonts w:ascii="Arial" w:eastAsiaTheme="minorEastAsia" w:hAnsi="Arial" w:cs="Arial"/>
                <w:color w:val="000000"/>
                <w:kern w:val="0"/>
                <w:sz w:val="16"/>
                <w:szCs w:val="16"/>
                <w:lang w:eastAsia="zh-HK"/>
              </w:rPr>
            </w:pPr>
            <w:r>
              <w:rPr>
                <w:rFonts w:ascii="Arial" w:eastAsiaTheme="minorEastAsia" w:hAnsi="Arial" w:cs="Arial"/>
                <w:color w:val="000000"/>
                <w:kern w:val="0"/>
                <w:sz w:val="16"/>
                <w:szCs w:val="16"/>
                <w:lang w:eastAsia="zh-HK"/>
              </w:rPr>
              <w:t xml:space="preserve">Name of Intermediary: </w:t>
            </w:r>
          </w:p>
          <w:p w14:paraId="606253E7" w14:textId="77777777" w:rsidR="005D35DF" w:rsidRDefault="005D35DF" w:rsidP="007F37A5">
            <w:pPr>
              <w:tabs>
                <w:tab w:val="left" w:pos="1843"/>
                <w:tab w:val="left" w:pos="4678"/>
              </w:tabs>
              <w:adjustRightInd w:val="0"/>
              <w:snapToGrid w:val="0"/>
              <w:jc w:val="both"/>
              <w:rPr>
                <w:rFonts w:ascii="Arial" w:eastAsiaTheme="minorEastAsia" w:hAnsi="Arial" w:cs="Arial"/>
                <w:color w:val="000000"/>
                <w:kern w:val="0"/>
                <w:sz w:val="16"/>
                <w:szCs w:val="16"/>
                <w:lang w:eastAsia="zh-HK"/>
              </w:rPr>
            </w:pPr>
          </w:p>
        </w:tc>
        <w:tc>
          <w:tcPr>
            <w:tcW w:w="43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39B90F" w14:textId="77777777" w:rsidR="005D35DF" w:rsidRDefault="005D35DF" w:rsidP="007F37A5">
            <w:pPr>
              <w:tabs>
                <w:tab w:val="left" w:pos="1843"/>
                <w:tab w:val="left" w:pos="4678"/>
              </w:tabs>
              <w:adjustRightInd w:val="0"/>
              <w:snapToGrid w:val="0"/>
              <w:jc w:val="both"/>
              <w:rPr>
                <w:rFonts w:ascii="Arial" w:eastAsiaTheme="minorEastAsia" w:hAnsi="Arial" w:cs="Arial"/>
                <w:color w:val="000000"/>
                <w:kern w:val="0"/>
                <w:sz w:val="16"/>
                <w:szCs w:val="16"/>
                <w:lang w:eastAsia="zh-HK"/>
              </w:rPr>
            </w:pPr>
            <w:r>
              <w:rPr>
                <w:rFonts w:ascii="Arial" w:eastAsiaTheme="minorEastAsia" w:hAnsi="Arial" w:cs="Arial"/>
                <w:color w:val="000000"/>
                <w:kern w:val="0"/>
                <w:sz w:val="16"/>
                <w:szCs w:val="16"/>
                <w:lang w:eastAsia="zh-HK"/>
              </w:rPr>
              <w:t>Country of Incorporation / Residence (if individual):</w:t>
            </w:r>
          </w:p>
          <w:p w14:paraId="3C7D3CC1" w14:textId="77777777" w:rsidR="005D35DF" w:rsidRDefault="005D35DF" w:rsidP="007F37A5">
            <w:pPr>
              <w:tabs>
                <w:tab w:val="left" w:pos="1843"/>
                <w:tab w:val="left" w:pos="4678"/>
              </w:tabs>
              <w:adjustRightInd w:val="0"/>
              <w:snapToGrid w:val="0"/>
              <w:jc w:val="both"/>
              <w:rPr>
                <w:rFonts w:ascii="Arial" w:eastAsiaTheme="minorEastAsia" w:hAnsi="Arial" w:cs="Arial"/>
                <w:color w:val="000000"/>
                <w:kern w:val="0"/>
                <w:sz w:val="16"/>
                <w:szCs w:val="16"/>
                <w:lang w:eastAsia="zh-HK"/>
              </w:rPr>
            </w:pPr>
          </w:p>
        </w:tc>
      </w:tr>
      <w:tr w:rsidR="005D35DF" w14:paraId="3C5C22C4" w14:textId="77777777" w:rsidTr="007F37A5">
        <w:trPr>
          <w:trHeight w:val="567"/>
        </w:trPr>
        <w:tc>
          <w:tcPr>
            <w:tcW w:w="1435"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65DCDC8F" w14:textId="77777777" w:rsidR="005D35DF" w:rsidRDefault="005D35DF">
            <w:pPr>
              <w:spacing w:before="0"/>
              <w:rPr>
                <w:rFonts w:ascii="Arial" w:hAnsi="Arial" w:cs="Arial"/>
                <w:b/>
                <w:bCs/>
                <w:color w:val="000000"/>
                <w:kern w:val="0"/>
                <w:sz w:val="16"/>
                <w:szCs w:val="16"/>
                <w:lang w:eastAsia="zh-HK"/>
              </w:rPr>
            </w:pPr>
          </w:p>
        </w:tc>
        <w:tc>
          <w:tcPr>
            <w:tcW w:w="863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FD8BEB1" w14:textId="11B9A720" w:rsidR="00C0360B" w:rsidRDefault="005D35DF" w:rsidP="007F37A5">
            <w:pPr>
              <w:tabs>
                <w:tab w:val="left" w:pos="1843"/>
                <w:tab w:val="left" w:pos="4678"/>
              </w:tabs>
              <w:adjustRightInd w:val="0"/>
              <w:snapToGrid w:val="0"/>
              <w:jc w:val="both"/>
              <w:rPr>
                <w:rFonts w:ascii="Arial" w:eastAsiaTheme="minorEastAsia" w:hAnsi="Arial" w:cs="Arial"/>
                <w:color w:val="000000"/>
                <w:kern w:val="0"/>
                <w:sz w:val="16"/>
                <w:szCs w:val="16"/>
                <w:lang w:eastAsia="zh-HK"/>
              </w:rPr>
            </w:pPr>
            <w:r>
              <w:rPr>
                <w:rFonts w:ascii="Arial" w:eastAsiaTheme="minorEastAsia" w:hAnsi="Arial" w:cs="Arial"/>
                <w:color w:val="000000"/>
                <w:kern w:val="0"/>
                <w:sz w:val="16"/>
                <w:szCs w:val="16"/>
                <w:lang w:eastAsia="zh-HK"/>
              </w:rPr>
              <w:t>Intermediary is a Legal Professional / Auditor / Financial Institution / Others *(</w:t>
            </w:r>
            <w:r w:rsidR="00F64C99">
              <w:rPr>
                <w:rFonts w:ascii="Arial" w:eastAsiaTheme="minorEastAsia" w:hAnsi="Arial" w:cs="Arial"/>
                <w:color w:val="000000"/>
                <w:kern w:val="0"/>
                <w:sz w:val="16"/>
                <w:szCs w:val="16"/>
                <w:lang w:eastAsia="zh-HK"/>
              </w:rPr>
              <w:t>Select</w:t>
            </w:r>
            <w:r>
              <w:rPr>
                <w:rFonts w:ascii="Arial" w:eastAsiaTheme="minorEastAsia" w:hAnsi="Arial" w:cs="Arial"/>
                <w:color w:val="000000"/>
                <w:kern w:val="0"/>
                <w:sz w:val="16"/>
                <w:szCs w:val="16"/>
                <w:lang w:eastAsia="zh-HK"/>
              </w:rPr>
              <w:t xml:space="preserve"> where applicable) </w:t>
            </w:r>
          </w:p>
          <w:p w14:paraId="4094968C" w14:textId="15E290C6" w:rsidR="005D35DF" w:rsidRDefault="005D35DF" w:rsidP="007F37A5">
            <w:pPr>
              <w:tabs>
                <w:tab w:val="left" w:pos="1843"/>
                <w:tab w:val="left" w:pos="4678"/>
              </w:tabs>
              <w:adjustRightInd w:val="0"/>
              <w:snapToGrid w:val="0"/>
              <w:jc w:val="both"/>
              <w:rPr>
                <w:rFonts w:ascii="Arial" w:eastAsiaTheme="minorEastAsia" w:hAnsi="Arial" w:cs="Arial"/>
                <w:color w:val="000000"/>
                <w:kern w:val="0"/>
                <w:sz w:val="16"/>
                <w:szCs w:val="16"/>
                <w:lang w:eastAsia="zh-HK"/>
              </w:rPr>
            </w:pPr>
            <w:r>
              <w:rPr>
                <w:rFonts w:ascii="Arial" w:eastAsiaTheme="minorEastAsia" w:hAnsi="Arial" w:cs="Arial"/>
                <w:color w:val="000000"/>
                <w:kern w:val="0"/>
                <w:sz w:val="16"/>
                <w:szCs w:val="16"/>
                <w:lang w:eastAsia="zh-HK"/>
              </w:rPr>
              <w:t>Details of Others:</w:t>
            </w:r>
          </w:p>
          <w:p w14:paraId="0CCD9865" w14:textId="77777777" w:rsidR="0089177B" w:rsidRDefault="0089177B" w:rsidP="007F37A5">
            <w:pPr>
              <w:tabs>
                <w:tab w:val="left" w:pos="1843"/>
                <w:tab w:val="left" w:pos="4678"/>
              </w:tabs>
              <w:adjustRightInd w:val="0"/>
              <w:snapToGrid w:val="0"/>
              <w:jc w:val="both"/>
              <w:rPr>
                <w:rFonts w:ascii="Arial" w:eastAsiaTheme="minorEastAsia" w:hAnsi="Arial" w:cs="Arial"/>
                <w:color w:val="000000"/>
                <w:kern w:val="0"/>
                <w:sz w:val="16"/>
                <w:szCs w:val="16"/>
                <w:lang w:eastAsia="zh-HK"/>
              </w:rPr>
            </w:pPr>
          </w:p>
          <w:p w14:paraId="65064399" w14:textId="75B1C9B8" w:rsidR="00327825" w:rsidRDefault="00327825" w:rsidP="007F37A5">
            <w:pPr>
              <w:tabs>
                <w:tab w:val="left" w:pos="1843"/>
                <w:tab w:val="left" w:pos="4678"/>
              </w:tabs>
              <w:adjustRightInd w:val="0"/>
              <w:snapToGrid w:val="0"/>
              <w:jc w:val="both"/>
              <w:rPr>
                <w:rFonts w:ascii="Arial" w:eastAsiaTheme="minorEastAsia" w:hAnsi="Arial" w:cs="Arial"/>
                <w:color w:val="000000"/>
                <w:kern w:val="0"/>
                <w:sz w:val="16"/>
                <w:szCs w:val="16"/>
                <w:lang w:eastAsia="zh-HK"/>
              </w:rPr>
            </w:pPr>
          </w:p>
        </w:tc>
      </w:tr>
    </w:tbl>
    <w:p w14:paraId="6B08599E" w14:textId="136692AF" w:rsidR="00833DA1" w:rsidRDefault="005D35DF" w:rsidP="005D35DF">
      <w:pPr>
        <w:adjustRightInd w:val="0"/>
        <w:snapToGrid w:val="0"/>
        <w:jc w:val="both"/>
        <w:rPr>
          <w:rFonts w:ascii="Arial" w:hAnsi="Arial" w:cs="Arial"/>
          <w:i/>
          <w:iCs/>
          <w:color w:val="000000"/>
          <w:kern w:val="0"/>
          <w:sz w:val="16"/>
          <w:szCs w:val="16"/>
          <w:lang w:eastAsia="zh-HK"/>
        </w:rPr>
      </w:pPr>
      <w:r>
        <w:rPr>
          <w:rFonts w:ascii="Arial" w:hAnsi="Arial" w:cs="Arial"/>
          <w:i/>
          <w:iCs/>
          <w:color w:val="000000"/>
          <w:kern w:val="0"/>
          <w:sz w:val="16"/>
          <w:szCs w:val="16"/>
          <w:lang w:eastAsia="zh-HK"/>
        </w:rPr>
        <w:t>*</w:t>
      </w:r>
      <w:r>
        <w:rPr>
          <w:rFonts w:ascii="Arial" w:hAnsi="Arial" w:cs="Arial"/>
          <w:b/>
          <w:iCs/>
          <w:color w:val="000000"/>
          <w:kern w:val="0"/>
          <w:sz w:val="16"/>
          <w:szCs w:val="16"/>
          <w:lang w:eastAsia="zh-HK"/>
        </w:rPr>
        <w:t>Note</w:t>
      </w:r>
      <w:r>
        <w:rPr>
          <w:rFonts w:ascii="Arial" w:hAnsi="Arial" w:cs="Arial"/>
          <w:i/>
          <w:iCs/>
          <w:color w:val="000000"/>
          <w:kern w:val="0"/>
          <w:sz w:val="16"/>
          <w:szCs w:val="16"/>
          <w:lang w:eastAsia="zh-HK"/>
        </w:rPr>
        <w:t xml:space="preserve">: If yes, you must obtain copies of the client identification and verification documents from the specified intermediary and keep as a record in the client file. Where the intermediary is an overseas office of the firm, you must in all circumstances obtain client’s ID information, and have an access to copies of other client identification and verification documents upon request. </w:t>
      </w:r>
    </w:p>
    <w:tbl>
      <w:tblPr>
        <w:tblStyle w:val="TableGrid"/>
        <w:tblW w:w="1008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97"/>
        <w:gridCol w:w="1687"/>
        <w:gridCol w:w="1666"/>
        <w:gridCol w:w="14"/>
        <w:gridCol w:w="3361"/>
      </w:tblGrid>
      <w:tr w:rsidR="00777E35" w:rsidRPr="00777E35" w14:paraId="1BB76446" w14:textId="77777777" w:rsidTr="00777E35">
        <w:trPr>
          <w:trHeight w:val="393"/>
        </w:trPr>
        <w:tc>
          <w:tcPr>
            <w:tcW w:w="10081" w:type="dxa"/>
            <w:gridSpan w:val="6"/>
            <w:shd w:val="clear" w:color="auto" w:fill="871D1D"/>
            <w:vAlign w:val="center"/>
            <w:hideMark/>
          </w:tcPr>
          <w:p w14:paraId="5E0C5F78" w14:textId="1037550E" w:rsidR="005D35DF" w:rsidRPr="00777E35" w:rsidRDefault="005D35DF" w:rsidP="00BE145C">
            <w:pPr>
              <w:pStyle w:val="ListParagraph"/>
              <w:snapToGrid w:val="0"/>
              <w:spacing w:before="0"/>
              <w:ind w:left="357" w:hanging="357"/>
              <w:jc w:val="both"/>
              <w:rPr>
                <w:rFonts w:ascii="Arial" w:hAnsi="Arial" w:cs="Arial"/>
                <w:b/>
                <w:color w:val="FFFFFF" w:themeColor="background1"/>
                <w:sz w:val="16"/>
                <w:szCs w:val="16"/>
              </w:rPr>
            </w:pPr>
            <w:r w:rsidRPr="00777E35">
              <w:rPr>
                <w:rFonts w:ascii="Arial" w:hAnsi="Arial" w:cs="Arial"/>
                <w:b/>
                <w:color w:val="FFFFFF" w:themeColor="background1"/>
                <w:sz w:val="16"/>
                <w:szCs w:val="16"/>
              </w:rPr>
              <w:t>PART A (1): C</w:t>
            </w:r>
            <w:r w:rsidR="00FC72D6" w:rsidRPr="00777E35">
              <w:rPr>
                <w:rFonts w:ascii="Arial" w:hAnsi="Arial" w:cs="Arial"/>
                <w:b/>
                <w:color w:val="FFFFFF" w:themeColor="background1"/>
                <w:sz w:val="16"/>
                <w:szCs w:val="16"/>
              </w:rPr>
              <w:t xml:space="preserve">lient Identification for Legal Person </w:t>
            </w:r>
            <w:r w:rsidR="00BE145C" w:rsidRPr="00777E35">
              <w:rPr>
                <w:rFonts w:ascii="Arial" w:hAnsi="Arial" w:cs="Arial"/>
                <w:b/>
                <w:color w:val="FFFFFF" w:themeColor="background1"/>
                <w:sz w:val="16"/>
                <w:szCs w:val="16"/>
              </w:rPr>
              <w:t xml:space="preserve">- </w:t>
            </w:r>
            <w:r w:rsidRPr="00777E35">
              <w:rPr>
                <w:rFonts w:ascii="Arial" w:hAnsi="Arial" w:cs="Arial"/>
                <w:b/>
                <w:color w:val="FFFFFF" w:themeColor="background1"/>
                <w:sz w:val="16"/>
                <w:szCs w:val="16"/>
              </w:rPr>
              <w:t xml:space="preserve">Applicable to all clients  </w:t>
            </w:r>
          </w:p>
        </w:tc>
      </w:tr>
      <w:tr w:rsidR="005E4E1A" w:rsidRPr="00136C16" w14:paraId="3126AF9D" w14:textId="77777777" w:rsidTr="007F37A5">
        <w:trPr>
          <w:trHeight w:val="567"/>
        </w:trPr>
        <w:tc>
          <w:tcPr>
            <w:tcW w:w="10081" w:type="dxa"/>
            <w:gridSpan w:val="6"/>
            <w:shd w:val="clear" w:color="auto" w:fill="auto"/>
          </w:tcPr>
          <w:p w14:paraId="07F084E3" w14:textId="1088C0AA" w:rsidR="005E4E1A" w:rsidRPr="00136C16" w:rsidRDefault="005E4E1A" w:rsidP="00A574D8">
            <w:pPr>
              <w:snapToGrid w:val="0"/>
              <w:rPr>
                <w:rFonts w:ascii="Arial" w:eastAsia="PMingLiU" w:hAnsi="Arial" w:cs="Arial"/>
                <w:color w:val="auto"/>
                <w:sz w:val="16"/>
                <w:szCs w:val="16"/>
                <w:lang w:eastAsia="zh-TW"/>
              </w:rPr>
            </w:pPr>
            <w:r w:rsidRPr="00CF4232">
              <w:rPr>
                <w:rFonts w:ascii="Arial" w:eastAsia="PMingLiU" w:hAnsi="Arial" w:cs="Arial"/>
                <w:color w:val="auto"/>
                <w:sz w:val="16"/>
                <w:szCs w:val="16"/>
                <w:lang w:eastAsia="zh-TW"/>
              </w:rPr>
              <w:t>Trading Name:</w:t>
            </w:r>
          </w:p>
        </w:tc>
      </w:tr>
      <w:tr w:rsidR="00A574D8" w:rsidRPr="00FF655B" w14:paraId="130D0DE7" w14:textId="77777777" w:rsidTr="007F37A5">
        <w:trPr>
          <w:trHeight w:val="567"/>
        </w:trPr>
        <w:tc>
          <w:tcPr>
            <w:tcW w:w="5040" w:type="dxa"/>
            <w:gridSpan w:val="3"/>
            <w:shd w:val="clear" w:color="auto" w:fill="auto"/>
          </w:tcPr>
          <w:p w14:paraId="60EBEA96" w14:textId="77777777" w:rsidR="00A574D8" w:rsidRDefault="00A574D8" w:rsidP="00A130CF">
            <w:pPr>
              <w:snapToGrid w:val="0"/>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Registered Office</w:t>
            </w:r>
            <w:r w:rsidRPr="00136C16">
              <w:rPr>
                <w:rFonts w:ascii="Arial" w:eastAsia="PMingLiU" w:hAnsi="Arial" w:cs="Arial"/>
                <w:color w:val="auto"/>
                <w:sz w:val="16"/>
                <w:szCs w:val="16"/>
                <w:lang w:eastAsia="zh-TW"/>
              </w:rPr>
              <w:t xml:space="preserve"> Address</w:t>
            </w:r>
            <w:r>
              <w:rPr>
                <w:rFonts w:ascii="Arial" w:eastAsia="PMingLiU" w:hAnsi="Arial" w:cs="Arial"/>
                <w:color w:val="auto"/>
                <w:sz w:val="16"/>
                <w:szCs w:val="16"/>
                <w:lang w:eastAsia="zh-TW"/>
              </w:rPr>
              <w:t>:</w:t>
            </w:r>
          </w:p>
        </w:tc>
        <w:tc>
          <w:tcPr>
            <w:tcW w:w="5041" w:type="dxa"/>
            <w:gridSpan w:val="3"/>
            <w:shd w:val="clear" w:color="auto" w:fill="auto"/>
          </w:tcPr>
          <w:p w14:paraId="55936817" w14:textId="77777777" w:rsidR="00A574D8" w:rsidRDefault="00A574D8" w:rsidP="00A130CF">
            <w:pPr>
              <w:snapToGrid w:val="0"/>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Business</w:t>
            </w:r>
            <w:r w:rsidRPr="00136C16">
              <w:rPr>
                <w:rFonts w:ascii="Arial" w:eastAsia="PMingLiU" w:hAnsi="Arial" w:cs="Arial"/>
                <w:color w:val="auto"/>
                <w:sz w:val="16"/>
                <w:szCs w:val="16"/>
                <w:lang w:eastAsia="zh-TW"/>
              </w:rPr>
              <w:t xml:space="preserve"> Address (if different</w:t>
            </w:r>
            <w:r>
              <w:rPr>
                <w:rFonts w:ascii="Arial" w:eastAsia="PMingLiU" w:hAnsi="Arial" w:cs="Arial"/>
                <w:color w:val="auto"/>
                <w:sz w:val="16"/>
                <w:szCs w:val="16"/>
                <w:lang w:eastAsia="zh-TW"/>
              </w:rPr>
              <w:t>):</w:t>
            </w:r>
          </w:p>
        </w:tc>
      </w:tr>
      <w:tr w:rsidR="00FC72D6" w:rsidRPr="005250C0" w14:paraId="40ABC068" w14:textId="77777777" w:rsidTr="007F37A5">
        <w:trPr>
          <w:trHeight w:val="567"/>
        </w:trPr>
        <w:tc>
          <w:tcPr>
            <w:tcW w:w="3256" w:type="dxa"/>
            <w:shd w:val="clear" w:color="auto" w:fill="auto"/>
          </w:tcPr>
          <w:p w14:paraId="237DDE89" w14:textId="77777777" w:rsidR="00FC72D6" w:rsidRPr="00CF4232" w:rsidRDefault="00FC72D6" w:rsidP="00A130CF">
            <w:pPr>
              <w:snapToGrid w:val="0"/>
              <w:rPr>
                <w:rFonts w:ascii="Arial" w:eastAsia="PMingLiU" w:hAnsi="Arial" w:cs="Arial"/>
                <w:color w:val="auto"/>
                <w:sz w:val="16"/>
                <w:szCs w:val="16"/>
                <w:lang w:eastAsia="zh-TW"/>
              </w:rPr>
            </w:pPr>
            <w:r w:rsidRPr="00CF4232">
              <w:rPr>
                <w:rFonts w:ascii="Arial" w:eastAsia="PMingLiU" w:hAnsi="Arial" w:cs="Arial"/>
                <w:color w:val="auto"/>
                <w:sz w:val="16"/>
                <w:szCs w:val="16"/>
                <w:lang w:eastAsia="zh-TW"/>
              </w:rPr>
              <w:t>Corporate Registration Number / Unique Identification Number:</w:t>
            </w:r>
          </w:p>
        </w:tc>
        <w:tc>
          <w:tcPr>
            <w:tcW w:w="3464" w:type="dxa"/>
            <w:gridSpan w:val="4"/>
            <w:shd w:val="clear" w:color="auto" w:fill="auto"/>
          </w:tcPr>
          <w:p w14:paraId="2ECEED89" w14:textId="77777777" w:rsidR="00FC72D6" w:rsidRPr="00CF4232" w:rsidRDefault="00FC72D6" w:rsidP="00A130CF">
            <w:pPr>
              <w:snapToGrid w:val="0"/>
              <w:rPr>
                <w:rFonts w:ascii="Arial" w:eastAsia="PMingLiU" w:hAnsi="Arial" w:cs="Arial"/>
                <w:color w:val="auto"/>
                <w:sz w:val="16"/>
                <w:szCs w:val="16"/>
                <w:lang w:eastAsia="zh-TW"/>
              </w:rPr>
            </w:pPr>
            <w:r w:rsidRPr="006B5EBF">
              <w:rPr>
                <w:rFonts w:ascii="Arial" w:eastAsia="PMingLiU" w:hAnsi="Arial" w:cs="Arial"/>
                <w:color w:val="auto"/>
                <w:sz w:val="16"/>
                <w:szCs w:val="16"/>
                <w:lang w:eastAsia="zh-TW"/>
              </w:rPr>
              <w:t>Regulated / Listed Entities</w:t>
            </w:r>
            <w:r>
              <w:rPr>
                <w:rFonts w:ascii="Arial" w:eastAsia="PMingLiU" w:hAnsi="Arial" w:cs="Arial"/>
                <w:color w:val="auto"/>
                <w:sz w:val="16"/>
                <w:szCs w:val="16"/>
                <w:lang w:eastAsia="zh-TW"/>
              </w:rPr>
              <w:t>:</w:t>
            </w:r>
          </w:p>
        </w:tc>
        <w:tc>
          <w:tcPr>
            <w:tcW w:w="3361" w:type="dxa"/>
            <w:shd w:val="clear" w:color="auto" w:fill="auto"/>
          </w:tcPr>
          <w:p w14:paraId="537B6A59" w14:textId="77777777" w:rsidR="00FC72D6" w:rsidRPr="005250C0" w:rsidRDefault="00FC72D6" w:rsidP="00A130CF">
            <w:pPr>
              <w:snapToGrid w:val="0"/>
              <w:rPr>
                <w:rFonts w:ascii="Arial" w:eastAsia="PMingLiU" w:hAnsi="Arial" w:cs="Arial"/>
                <w:color w:val="00B050"/>
                <w:sz w:val="16"/>
                <w:szCs w:val="16"/>
                <w:lang w:eastAsia="zh-TW"/>
              </w:rPr>
            </w:pPr>
            <w:r w:rsidRPr="006B5EBF">
              <w:rPr>
                <w:rFonts w:ascii="Arial" w:eastAsia="PMingLiU" w:hAnsi="Arial" w:cs="Arial"/>
                <w:color w:val="auto"/>
                <w:sz w:val="16"/>
                <w:szCs w:val="16"/>
                <w:lang w:eastAsia="zh-TW"/>
              </w:rPr>
              <w:t xml:space="preserve">Details of regulated status / </w:t>
            </w:r>
            <w:proofErr w:type="spellStart"/>
            <w:r w:rsidRPr="006B5EBF">
              <w:rPr>
                <w:rFonts w:ascii="Arial" w:eastAsia="PMingLiU" w:hAnsi="Arial" w:cs="Arial"/>
                <w:color w:val="auto"/>
                <w:sz w:val="16"/>
                <w:szCs w:val="16"/>
                <w:lang w:eastAsia="zh-TW"/>
              </w:rPr>
              <w:t>licence</w:t>
            </w:r>
            <w:proofErr w:type="spellEnd"/>
            <w:r w:rsidRPr="006B5EBF">
              <w:rPr>
                <w:rFonts w:ascii="Arial" w:eastAsia="PMingLiU" w:hAnsi="Arial" w:cs="Arial"/>
                <w:color w:val="auto"/>
                <w:sz w:val="16"/>
                <w:szCs w:val="16"/>
                <w:lang w:eastAsia="zh-TW"/>
              </w:rPr>
              <w:t>:</w:t>
            </w:r>
          </w:p>
        </w:tc>
      </w:tr>
      <w:tr w:rsidR="00FC72D6" w:rsidRPr="00D96D12" w14:paraId="19A19CFD" w14:textId="77777777" w:rsidTr="007F37A5">
        <w:trPr>
          <w:trHeight w:val="567"/>
        </w:trPr>
        <w:tc>
          <w:tcPr>
            <w:tcW w:w="3256" w:type="dxa"/>
            <w:shd w:val="clear" w:color="auto" w:fill="auto"/>
          </w:tcPr>
          <w:p w14:paraId="18013B16" w14:textId="77777777" w:rsidR="00FC72D6" w:rsidRPr="00136C16" w:rsidRDefault="00FC72D6" w:rsidP="00A130CF">
            <w:pPr>
              <w:snapToGrid w:val="0"/>
              <w:rPr>
                <w:rFonts w:ascii="Arial" w:hAnsi="Arial" w:cs="Arial"/>
                <w:color w:val="auto"/>
                <w:sz w:val="16"/>
                <w:szCs w:val="16"/>
              </w:rPr>
            </w:pPr>
            <w:r w:rsidRPr="006D3958">
              <w:rPr>
                <w:rFonts w:ascii="Arial" w:eastAsia="PMingLiU" w:hAnsi="Arial" w:cs="Arial"/>
                <w:color w:val="auto"/>
                <w:sz w:val="16"/>
                <w:szCs w:val="16"/>
                <w:lang w:eastAsia="zh-TW"/>
              </w:rPr>
              <w:t>Place of Incorporation</w:t>
            </w:r>
            <w:r>
              <w:rPr>
                <w:rFonts w:ascii="Arial" w:eastAsia="PMingLiU" w:hAnsi="Arial" w:cs="Arial"/>
                <w:color w:val="auto"/>
                <w:sz w:val="16"/>
                <w:szCs w:val="16"/>
                <w:lang w:eastAsia="zh-TW"/>
              </w:rPr>
              <w:t>:</w:t>
            </w:r>
          </w:p>
        </w:tc>
        <w:tc>
          <w:tcPr>
            <w:tcW w:w="6825" w:type="dxa"/>
            <w:gridSpan w:val="5"/>
            <w:tcBorders>
              <w:bottom w:val="single" w:sz="4" w:space="0" w:color="A6A6A6" w:themeColor="background1" w:themeShade="A6"/>
            </w:tcBorders>
            <w:shd w:val="clear" w:color="auto" w:fill="auto"/>
          </w:tcPr>
          <w:p w14:paraId="024484A7" w14:textId="77777777" w:rsidR="00FC72D6" w:rsidRPr="00D96D12" w:rsidRDefault="00FC72D6" w:rsidP="00A130CF">
            <w:pPr>
              <w:snapToGrid w:val="0"/>
              <w:rPr>
                <w:rFonts w:ascii="Arial" w:eastAsia="PMingLiU" w:hAnsi="Arial" w:cs="Arial"/>
                <w:color w:val="auto"/>
                <w:sz w:val="16"/>
                <w:szCs w:val="16"/>
              </w:rPr>
            </w:pPr>
            <w:r w:rsidRPr="003E0577">
              <w:rPr>
                <w:rFonts w:ascii="Arial" w:eastAsia="PMingLiU" w:hAnsi="Arial" w:cs="Arial"/>
                <w:color w:val="auto"/>
                <w:sz w:val="16"/>
                <w:szCs w:val="16"/>
                <w:lang w:eastAsia="zh-TW"/>
              </w:rPr>
              <w:t>Details of listing (if any – name of stock exchange and stock code):</w:t>
            </w:r>
          </w:p>
        </w:tc>
      </w:tr>
      <w:tr w:rsidR="00FC72D6" w:rsidRPr="003E0577" w14:paraId="682F1DF9" w14:textId="77777777" w:rsidTr="007F37A5">
        <w:trPr>
          <w:trHeight w:val="1281"/>
        </w:trPr>
        <w:tc>
          <w:tcPr>
            <w:tcW w:w="3256" w:type="dxa"/>
            <w:tcBorders>
              <w:right w:val="single" w:sz="4" w:space="0" w:color="A6A6A6" w:themeColor="background1" w:themeShade="A6"/>
            </w:tcBorders>
            <w:shd w:val="clear" w:color="auto" w:fill="auto"/>
          </w:tcPr>
          <w:p w14:paraId="681050BB" w14:textId="77777777" w:rsidR="00FC72D6" w:rsidRDefault="00FC72D6" w:rsidP="00A130CF">
            <w:pPr>
              <w:snapToGrid w:val="0"/>
              <w:rPr>
                <w:rFonts w:ascii="Arial" w:eastAsia="PMingLiU" w:hAnsi="Arial" w:cs="Arial"/>
                <w:color w:val="auto"/>
                <w:sz w:val="16"/>
                <w:szCs w:val="16"/>
              </w:rPr>
            </w:pPr>
            <w:r>
              <w:rPr>
                <w:rFonts w:ascii="Arial" w:eastAsia="PMingLiU" w:hAnsi="Arial" w:cs="Arial"/>
                <w:color w:val="auto"/>
                <w:sz w:val="16"/>
                <w:szCs w:val="16"/>
              </w:rPr>
              <w:t>Business Nature:</w:t>
            </w:r>
          </w:p>
          <w:p w14:paraId="54F5F6F7" w14:textId="77777777" w:rsidR="00FC72D6" w:rsidRDefault="00FC72D6" w:rsidP="00A130CF">
            <w:pPr>
              <w:snapToGrid w:val="0"/>
              <w:rPr>
                <w:rFonts w:ascii="Arial" w:eastAsia="PMingLiU" w:hAnsi="Arial" w:cs="Arial"/>
                <w:color w:val="auto"/>
                <w:sz w:val="16"/>
                <w:szCs w:val="16"/>
              </w:rPr>
            </w:pPr>
          </w:p>
          <w:p w14:paraId="7B10442F" w14:textId="77777777" w:rsidR="00FC72D6" w:rsidRDefault="00FC72D6" w:rsidP="00A130CF">
            <w:pPr>
              <w:snapToGrid w:val="0"/>
              <w:rPr>
                <w:rFonts w:ascii="Arial" w:eastAsia="PMingLiU" w:hAnsi="Arial" w:cs="Arial"/>
                <w:color w:val="auto"/>
                <w:sz w:val="16"/>
                <w:szCs w:val="16"/>
              </w:rPr>
            </w:pPr>
            <w:r w:rsidRPr="00E81821">
              <w:rPr>
                <w:rFonts w:ascii="Arial" w:eastAsia="PMingLiU" w:hAnsi="Arial" w:cs="Arial"/>
                <w:color w:val="auto"/>
                <w:sz w:val="16"/>
                <w:szCs w:val="16"/>
              </w:rPr>
              <w:t>For Trustees: nature and purpose of establishing the Trust</w:t>
            </w:r>
            <w:r>
              <w:rPr>
                <w:rFonts w:ascii="Arial" w:eastAsia="PMingLiU" w:hAnsi="Arial" w:cs="Arial"/>
                <w:color w:val="auto"/>
                <w:sz w:val="16"/>
                <w:szCs w:val="16"/>
              </w:rPr>
              <w:t>):</w:t>
            </w:r>
          </w:p>
          <w:p w14:paraId="3A14B2D7" w14:textId="77777777" w:rsidR="00FC72D6" w:rsidRDefault="00FC72D6" w:rsidP="00A130CF">
            <w:pPr>
              <w:snapToGrid w:val="0"/>
              <w:rPr>
                <w:rFonts w:ascii="Arial" w:eastAsia="PMingLiU" w:hAnsi="Arial" w:cs="Arial"/>
                <w:color w:val="auto"/>
                <w:sz w:val="16"/>
                <w:szCs w:val="16"/>
              </w:rPr>
            </w:pPr>
          </w:p>
        </w:tc>
        <w:tc>
          <w:tcPr>
            <w:tcW w:w="346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471DAE02" w14:textId="77777777" w:rsidR="00FC72D6" w:rsidRPr="008D5AF5" w:rsidRDefault="00FC72D6" w:rsidP="0079773C">
            <w:pPr>
              <w:snapToGrid w:val="0"/>
              <w:spacing w:line="276" w:lineRule="auto"/>
              <w:rPr>
                <w:rFonts w:ascii="Arial" w:eastAsia="PMingLiU" w:hAnsi="Arial" w:cs="Arial"/>
                <w:color w:val="auto"/>
                <w:sz w:val="16"/>
                <w:szCs w:val="16"/>
                <w:lang w:eastAsia="zh-TW"/>
              </w:rPr>
            </w:pPr>
            <w:r w:rsidRPr="008D5AF5">
              <w:rPr>
                <w:rFonts w:ascii="Arial" w:eastAsia="PMingLiU" w:hAnsi="Arial" w:cs="Arial"/>
                <w:color w:val="auto"/>
                <w:sz w:val="16"/>
                <w:szCs w:val="16"/>
                <w:lang w:eastAsia="zh-TW"/>
              </w:rPr>
              <w:t>Legal Entity Type:</w:t>
            </w:r>
          </w:p>
          <w:p w14:paraId="58A95CA4" w14:textId="77777777" w:rsidR="00FC72D6" w:rsidRPr="005A2BFB" w:rsidRDefault="00FC72D6" w:rsidP="005D71D2">
            <w:pPr>
              <w:pStyle w:val="ListParagraph"/>
              <w:numPr>
                <w:ilvl w:val="0"/>
                <w:numId w:val="45"/>
              </w:numPr>
              <w:snapToGrid w:val="0"/>
              <w:rPr>
                <w:rFonts w:ascii="Arial" w:eastAsia="PMingLiU" w:hAnsi="Arial" w:cs="Arial"/>
                <w:color w:val="auto"/>
                <w:sz w:val="16"/>
                <w:szCs w:val="16"/>
                <w:lang w:eastAsia="zh-TW"/>
              </w:rPr>
            </w:pPr>
            <w:r w:rsidRPr="005A2BFB">
              <w:rPr>
                <w:rFonts w:ascii="Arial" w:eastAsia="PMingLiU" w:hAnsi="Arial" w:cs="Arial"/>
                <w:color w:val="auto"/>
                <w:sz w:val="16"/>
                <w:szCs w:val="16"/>
                <w:lang w:eastAsia="zh-TW"/>
              </w:rPr>
              <w:t xml:space="preserve">Limited Liability Company   </w:t>
            </w:r>
          </w:p>
          <w:p w14:paraId="7453D837" w14:textId="77777777" w:rsidR="00FC72D6" w:rsidRDefault="00FC72D6" w:rsidP="005D71D2">
            <w:pPr>
              <w:pStyle w:val="ListParagraph"/>
              <w:numPr>
                <w:ilvl w:val="0"/>
                <w:numId w:val="10"/>
              </w:numPr>
              <w:snapToGrid w:val="0"/>
              <w:spacing w:before="0"/>
              <w:rPr>
                <w:rFonts w:ascii="Arial" w:eastAsia="PMingLiU" w:hAnsi="Arial" w:cs="Arial"/>
                <w:color w:val="auto"/>
                <w:sz w:val="16"/>
                <w:szCs w:val="16"/>
                <w:lang w:eastAsia="zh-TW"/>
              </w:rPr>
            </w:pPr>
            <w:r w:rsidRPr="00526918">
              <w:rPr>
                <w:rFonts w:ascii="Arial" w:eastAsia="PMingLiU" w:hAnsi="Arial" w:cs="Arial"/>
                <w:color w:val="auto"/>
                <w:sz w:val="16"/>
                <w:szCs w:val="16"/>
                <w:lang w:eastAsia="zh-TW"/>
              </w:rPr>
              <w:t xml:space="preserve">Corporation </w:t>
            </w:r>
          </w:p>
          <w:p w14:paraId="4F9AB19D" w14:textId="77777777" w:rsidR="00FC72D6" w:rsidRDefault="00FC72D6" w:rsidP="005D71D2">
            <w:pPr>
              <w:pStyle w:val="ListParagraph"/>
              <w:numPr>
                <w:ilvl w:val="0"/>
                <w:numId w:val="10"/>
              </w:numPr>
              <w:snapToGrid w:val="0"/>
              <w:spacing w:before="0"/>
              <w:rPr>
                <w:rFonts w:ascii="Arial" w:eastAsia="PMingLiU" w:hAnsi="Arial" w:cs="Arial"/>
                <w:color w:val="auto"/>
                <w:sz w:val="16"/>
                <w:szCs w:val="16"/>
                <w:lang w:eastAsia="zh-TW"/>
              </w:rPr>
            </w:pPr>
            <w:r w:rsidRPr="00526918">
              <w:rPr>
                <w:rFonts w:ascii="Arial" w:eastAsia="PMingLiU" w:hAnsi="Arial" w:cs="Arial"/>
                <w:color w:val="auto"/>
                <w:sz w:val="16"/>
                <w:szCs w:val="16"/>
                <w:lang w:eastAsia="zh-TW"/>
              </w:rPr>
              <w:t>Sole Proprietorship</w:t>
            </w:r>
          </w:p>
          <w:p w14:paraId="7C9CA2C8" w14:textId="77777777" w:rsidR="00FC72D6" w:rsidRDefault="00FC72D6" w:rsidP="005D71D2">
            <w:pPr>
              <w:pStyle w:val="ListParagraph"/>
              <w:numPr>
                <w:ilvl w:val="0"/>
                <w:numId w:val="10"/>
              </w:numPr>
              <w:snapToGrid w:val="0"/>
              <w:spacing w:before="0"/>
              <w:rPr>
                <w:rFonts w:ascii="Arial" w:eastAsia="PMingLiU" w:hAnsi="Arial" w:cs="Arial"/>
                <w:color w:val="auto"/>
                <w:sz w:val="16"/>
                <w:szCs w:val="16"/>
              </w:rPr>
            </w:pPr>
            <w:r w:rsidRPr="00526918">
              <w:rPr>
                <w:rFonts w:ascii="Arial" w:eastAsia="PMingLiU" w:hAnsi="Arial" w:cs="Arial"/>
                <w:color w:val="auto"/>
                <w:sz w:val="16"/>
                <w:szCs w:val="16"/>
                <w:lang w:eastAsia="zh-TW"/>
              </w:rPr>
              <w:t>General Partnership</w:t>
            </w:r>
          </w:p>
          <w:p w14:paraId="201DCF30" w14:textId="77777777" w:rsidR="00FC72D6" w:rsidRPr="00977CCA" w:rsidRDefault="00FC72D6" w:rsidP="005D71D2">
            <w:pPr>
              <w:pStyle w:val="ListParagraph"/>
              <w:numPr>
                <w:ilvl w:val="0"/>
                <w:numId w:val="10"/>
              </w:numPr>
              <w:snapToGrid w:val="0"/>
              <w:spacing w:before="0"/>
              <w:rPr>
                <w:rFonts w:ascii="Arial" w:eastAsia="PMingLiU" w:hAnsi="Arial" w:cs="Arial"/>
                <w:color w:val="auto"/>
                <w:sz w:val="16"/>
                <w:szCs w:val="16"/>
              </w:rPr>
            </w:pPr>
            <w:r w:rsidRPr="00526918">
              <w:rPr>
                <w:rFonts w:ascii="Arial" w:eastAsia="PMingLiU" w:hAnsi="Arial" w:cs="Arial"/>
                <w:color w:val="auto"/>
                <w:sz w:val="16"/>
                <w:szCs w:val="16"/>
                <w:lang w:eastAsia="zh-TW"/>
              </w:rPr>
              <w:t>Limited Liability Partnership</w:t>
            </w:r>
          </w:p>
        </w:tc>
        <w:tc>
          <w:tcPr>
            <w:tcW w:w="336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32A23A15" w14:textId="77777777" w:rsidR="00FC72D6" w:rsidRDefault="00FC72D6" w:rsidP="00A130CF">
            <w:pPr>
              <w:pStyle w:val="ListParagraph"/>
              <w:snapToGrid w:val="0"/>
              <w:ind w:left="360"/>
              <w:rPr>
                <w:rFonts w:ascii="Arial" w:eastAsia="PMingLiU" w:hAnsi="Arial" w:cs="Arial"/>
                <w:color w:val="auto"/>
                <w:sz w:val="16"/>
                <w:szCs w:val="16"/>
                <w:lang w:eastAsia="zh-TW"/>
              </w:rPr>
            </w:pPr>
          </w:p>
          <w:p w14:paraId="149B02B6" w14:textId="3AA3AE9D" w:rsidR="00FC72D6" w:rsidRPr="00DE6A5C" w:rsidRDefault="00FC72D6" w:rsidP="005D71D2">
            <w:pPr>
              <w:pStyle w:val="ListParagraph"/>
              <w:numPr>
                <w:ilvl w:val="0"/>
                <w:numId w:val="46"/>
              </w:numPr>
              <w:snapToGrid w:val="0"/>
              <w:rPr>
                <w:rFonts w:ascii="Arial" w:eastAsia="PMingLiU" w:hAnsi="Arial" w:cs="Arial"/>
                <w:color w:val="auto"/>
                <w:sz w:val="16"/>
                <w:szCs w:val="16"/>
                <w:lang w:eastAsia="zh-TW"/>
              </w:rPr>
            </w:pPr>
            <w:r w:rsidRPr="00DE6A5C">
              <w:rPr>
                <w:rFonts w:ascii="Arial" w:eastAsia="PMingLiU" w:hAnsi="Arial" w:cs="Arial"/>
                <w:color w:val="auto"/>
                <w:sz w:val="16"/>
                <w:szCs w:val="16"/>
                <w:lang w:eastAsia="zh-TW"/>
              </w:rPr>
              <w:t xml:space="preserve">Trust type:      </w:t>
            </w:r>
            <w:r>
              <w:rPr>
                <w:rFonts w:ascii="Arial" w:eastAsia="PMingLiU" w:hAnsi="Arial" w:cs="Arial"/>
                <w:color w:val="auto"/>
                <w:sz w:val="16"/>
                <w:szCs w:val="16"/>
                <w:lang w:eastAsia="zh-TW"/>
              </w:rPr>
              <w:t xml:space="preserve">                     </w:t>
            </w:r>
            <w:r w:rsidRPr="00DE6A5C">
              <w:rPr>
                <w:rFonts w:ascii="Arial" w:eastAsia="PMingLiU" w:hAnsi="Arial" w:cs="Arial"/>
                <w:color w:val="auto"/>
                <w:sz w:val="16"/>
                <w:szCs w:val="16"/>
                <w:lang w:eastAsia="zh-TW"/>
              </w:rPr>
              <w:t xml:space="preserve"> </w:t>
            </w:r>
            <w:r w:rsidR="00250F55">
              <w:rPr>
                <w:rFonts w:ascii="Arial" w:eastAsia="PMingLiU" w:hAnsi="Arial" w:cs="Arial"/>
                <w:color w:val="auto"/>
                <w:sz w:val="16"/>
                <w:szCs w:val="16"/>
                <w:lang w:eastAsia="zh-TW"/>
              </w:rPr>
              <w:t xml:space="preserve">  </w:t>
            </w:r>
          </w:p>
          <w:p w14:paraId="19C3B3BF" w14:textId="0FBED6A6" w:rsidR="00FC72D6" w:rsidRPr="00DE6A5C" w:rsidRDefault="00FC72D6" w:rsidP="005D71D2">
            <w:pPr>
              <w:pStyle w:val="ListParagraph"/>
              <w:numPr>
                <w:ilvl w:val="0"/>
                <w:numId w:val="46"/>
              </w:numPr>
              <w:snapToGrid w:val="0"/>
              <w:rPr>
                <w:rFonts w:ascii="Arial" w:eastAsia="PMingLiU" w:hAnsi="Arial" w:cs="Arial"/>
                <w:color w:val="auto"/>
                <w:sz w:val="16"/>
                <w:szCs w:val="16"/>
                <w:lang w:eastAsia="zh-TW"/>
              </w:rPr>
            </w:pPr>
            <w:r w:rsidRPr="00DE6A5C">
              <w:rPr>
                <w:rFonts w:ascii="Arial" w:eastAsia="PMingLiU" w:hAnsi="Arial" w:cs="Arial"/>
                <w:color w:val="auto"/>
                <w:sz w:val="16"/>
                <w:szCs w:val="16"/>
                <w:lang w:eastAsia="zh-TW"/>
              </w:rPr>
              <w:t xml:space="preserve">Fund type:     </w:t>
            </w:r>
            <w:r>
              <w:rPr>
                <w:rFonts w:ascii="Arial" w:eastAsia="PMingLiU" w:hAnsi="Arial" w:cs="Arial"/>
                <w:color w:val="auto"/>
                <w:sz w:val="16"/>
                <w:szCs w:val="16"/>
                <w:lang w:eastAsia="zh-TW"/>
              </w:rPr>
              <w:t xml:space="preserve">                     </w:t>
            </w:r>
            <w:r w:rsidRPr="00DE6A5C">
              <w:rPr>
                <w:rFonts w:ascii="Arial" w:eastAsia="PMingLiU" w:hAnsi="Arial" w:cs="Arial"/>
                <w:color w:val="auto"/>
                <w:sz w:val="16"/>
                <w:szCs w:val="16"/>
                <w:lang w:eastAsia="zh-TW"/>
              </w:rPr>
              <w:t xml:space="preserve">             </w:t>
            </w:r>
          </w:p>
          <w:p w14:paraId="03D35FA3" w14:textId="77777777" w:rsidR="00FC72D6" w:rsidRDefault="00FC72D6" w:rsidP="005D71D2">
            <w:pPr>
              <w:pStyle w:val="ListParagraph"/>
              <w:numPr>
                <w:ilvl w:val="0"/>
                <w:numId w:val="46"/>
              </w:numPr>
              <w:snapToGrid w:val="0"/>
              <w:rPr>
                <w:rFonts w:ascii="Arial" w:eastAsia="PMingLiU" w:hAnsi="Arial" w:cs="Arial"/>
                <w:color w:val="auto"/>
                <w:sz w:val="16"/>
                <w:szCs w:val="16"/>
                <w:lang w:eastAsia="zh-TW"/>
              </w:rPr>
            </w:pPr>
            <w:r w:rsidRPr="00DE6A5C">
              <w:rPr>
                <w:rFonts w:ascii="Arial" w:eastAsia="PMingLiU" w:hAnsi="Arial" w:cs="Arial"/>
                <w:color w:val="auto"/>
                <w:sz w:val="16"/>
                <w:szCs w:val="16"/>
                <w:lang w:eastAsia="zh-TW"/>
              </w:rPr>
              <w:t xml:space="preserve">Charity </w:t>
            </w:r>
          </w:p>
          <w:p w14:paraId="5F089AFF" w14:textId="77777777" w:rsidR="00FC72D6" w:rsidRPr="003E0577" w:rsidRDefault="00FC72D6" w:rsidP="005D71D2">
            <w:pPr>
              <w:pStyle w:val="ListParagraph"/>
              <w:numPr>
                <w:ilvl w:val="0"/>
                <w:numId w:val="46"/>
              </w:numPr>
              <w:snapToGrid w:val="0"/>
              <w:rPr>
                <w:rFonts w:ascii="Arial" w:eastAsia="PMingLiU" w:hAnsi="Arial" w:cs="Arial"/>
                <w:color w:val="auto"/>
                <w:sz w:val="16"/>
                <w:szCs w:val="16"/>
                <w:lang w:eastAsia="zh-TW"/>
              </w:rPr>
            </w:pPr>
            <w:r w:rsidRPr="00DE6A5C">
              <w:rPr>
                <w:rFonts w:ascii="Arial" w:eastAsia="PMingLiU" w:hAnsi="Arial" w:cs="Arial"/>
                <w:color w:val="auto"/>
                <w:sz w:val="16"/>
                <w:szCs w:val="16"/>
                <w:lang w:eastAsia="zh-TW"/>
              </w:rPr>
              <w:t xml:space="preserve">Other association or body of persons corporate or incorporate: </w:t>
            </w:r>
          </w:p>
        </w:tc>
      </w:tr>
      <w:tr w:rsidR="00FC72D6" w:rsidRPr="00136C16" w14:paraId="15892AB9" w14:textId="77777777" w:rsidTr="007F37A5">
        <w:trPr>
          <w:trHeight w:val="567"/>
        </w:trPr>
        <w:tc>
          <w:tcPr>
            <w:tcW w:w="3256" w:type="dxa"/>
            <w:shd w:val="clear" w:color="auto" w:fill="auto"/>
          </w:tcPr>
          <w:p w14:paraId="729DC487" w14:textId="77777777" w:rsidR="00FC72D6" w:rsidRPr="00136C16" w:rsidRDefault="00FC72D6" w:rsidP="00A130CF">
            <w:pPr>
              <w:snapToGrid w:val="0"/>
              <w:rPr>
                <w:rFonts w:ascii="Arial" w:eastAsia="PMingLiU" w:hAnsi="Arial" w:cs="Arial"/>
                <w:color w:val="auto"/>
                <w:sz w:val="16"/>
                <w:szCs w:val="16"/>
                <w:lang w:eastAsia="zh-TW"/>
              </w:rPr>
            </w:pPr>
            <w:r w:rsidRPr="00136C16">
              <w:rPr>
                <w:rFonts w:ascii="Arial" w:eastAsia="PMingLiU" w:hAnsi="Arial" w:cs="Arial"/>
                <w:color w:val="auto"/>
                <w:sz w:val="16"/>
                <w:szCs w:val="16"/>
                <w:lang w:eastAsia="zh-TW"/>
              </w:rPr>
              <w:t>Contact No.</w:t>
            </w:r>
            <w:r>
              <w:rPr>
                <w:rFonts w:ascii="Arial" w:eastAsia="PMingLiU" w:hAnsi="Arial" w:cs="Arial"/>
                <w:color w:val="auto"/>
                <w:sz w:val="16"/>
                <w:szCs w:val="16"/>
                <w:lang w:eastAsia="zh-TW"/>
              </w:rPr>
              <w:t>:</w:t>
            </w:r>
          </w:p>
        </w:tc>
        <w:tc>
          <w:tcPr>
            <w:tcW w:w="3464" w:type="dxa"/>
            <w:gridSpan w:val="4"/>
            <w:tcBorders>
              <w:top w:val="single" w:sz="4" w:space="0" w:color="A6A6A6" w:themeColor="background1" w:themeShade="A6"/>
            </w:tcBorders>
            <w:shd w:val="clear" w:color="auto" w:fill="auto"/>
          </w:tcPr>
          <w:p w14:paraId="29895E8A" w14:textId="77777777" w:rsidR="00FC72D6" w:rsidRPr="00136C16" w:rsidRDefault="00FC72D6" w:rsidP="00A130CF">
            <w:pPr>
              <w:snapToGrid w:val="0"/>
              <w:rPr>
                <w:rFonts w:ascii="Arial" w:eastAsia="PMingLiU" w:hAnsi="Arial" w:cs="Arial"/>
                <w:color w:val="auto"/>
                <w:sz w:val="16"/>
                <w:szCs w:val="16"/>
              </w:rPr>
            </w:pPr>
            <w:r w:rsidRPr="00136C16">
              <w:rPr>
                <w:rFonts w:ascii="Arial" w:eastAsia="PMingLiU" w:hAnsi="Arial" w:cs="Arial"/>
                <w:color w:val="auto"/>
                <w:sz w:val="16"/>
                <w:szCs w:val="16"/>
              </w:rPr>
              <w:t>Email Address</w:t>
            </w:r>
            <w:r>
              <w:rPr>
                <w:rFonts w:ascii="Arial" w:eastAsia="PMingLiU" w:hAnsi="Arial" w:cs="Arial"/>
                <w:color w:val="auto"/>
                <w:sz w:val="16"/>
                <w:szCs w:val="16"/>
              </w:rPr>
              <w:t>:</w:t>
            </w:r>
            <w:r w:rsidRPr="00136C16">
              <w:rPr>
                <w:rFonts w:ascii="Arial" w:eastAsia="PMingLiU" w:hAnsi="Arial" w:cs="Arial"/>
                <w:color w:val="auto"/>
                <w:sz w:val="16"/>
                <w:szCs w:val="16"/>
              </w:rPr>
              <w:t xml:space="preserve"> </w:t>
            </w:r>
          </w:p>
        </w:tc>
        <w:tc>
          <w:tcPr>
            <w:tcW w:w="3361" w:type="dxa"/>
            <w:tcBorders>
              <w:top w:val="single" w:sz="4" w:space="0" w:color="A6A6A6" w:themeColor="background1" w:themeShade="A6"/>
            </w:tcBorders>
            <w:shd w:val="clear" w:color="auto" w:fill="auto"/>
          </w:tcPr>
          <w:p w14:paraId="15FC9267" w14:textId="77777777" w:rsidR="00FC72D6" w:rsidRPr="00136C16" w:rsidRDefault="00FC72D6" w:rsidP="00A130CF">
            <w:pPr>
              <w:snapToGrid w:val="0"/>
              <w:rPr>
                <w:rFonts w:ascii="Arial" w:eastAsia="PMingLiU" w:hAnsi="Arial" w:cs="Arial"/>
                <w:color w:val="auto"/>
                <w:sz w:val="16"/>
                <w:szCs w:val="16"/>
                <w:lang w:eastAsia="zh-TW"/>
              </w:rPr>
            </w:pPr>
            <w:r w:rsidRPr="00136C16">
              <w:rPr>
                <w:rFonts w:ascii="Arial" w:eastAsia="PMingLiU" w:hAnsi="Arial" w:cs="Arial"/>
                <w:color w:val="auto"/>
                <w:sz w:val="16"/>
                <w:szCs w:val="16"/>
                <w:lang w:eastAsia="zh-TW"/>
              </w:rPr>
              <w:t>Fax No.</w:t>
            </w:r>
            <w:r>
              <w:rPr>
                <w:rFonts w:ascii="Arial" w:eastAsia="PMingLiU" w:hAnsi="Arial" w:cs="Arial"/>
                <w:color w:val="auto"/>
                <w:sz w:val="16"/>
                <w:szCs w:val="16"/>
                <w:lang w:eastAsia="zh-TW"/>
              </w:rPr>
              <w:t>:</w:t>
            </w:r>
          </w:p>
        </w:tc>
      </w:tr>
      <w:tr w:rsidR="00C11492" w14:paraId="306EBA77" w14:textId="77777777" w:rsidTr="00BA14BF">
        <w:trPr>
          <w:trHeight w:val="1560"/>
        </w:trPr>
        <w:tc>
          <w:tcPr>
            <w:tcW w:w="10081" w:type="dxa"/>
            <w:gridSpan w:val="6"/>
            <w:shd w:val="clear" w:color="auto" w:fill="F2F2F2" w:themeFill="background1" w:themeFillShade="F2"/>
            <w:vAlign w:val="center"/>
            <w:hideMark/>
          </w:tcPr>
          <w:p w14:paraId="37EBD227" w14:textId="77777777" w:rsidR="00C11492" w:rsidRDefault="00C11492" w:rsidP="00B62C27">
            <w:pPr>
              <w:pStyle w:val="ListParagraph"/>
              <w:snapToGrid w:val="0"/>
              <w:spacing w:before="0"/>
              <w:ind w:left="357" w:hanging="357"/>
              <w:jc w:val="both"/>
              <w:rPr>
                <w:rFonts w:ascii="Arial" w:hAnsi="Arial" w:cs="Arial"/>
                <w:b/>
                <w:color w:val="871D1D"/>
                <w:sz w:val="16"/>
                <w:szCs w:val="16"/>
              </w:rPr>
            </w:pPr>
            <w:r w:rsidRPr="00C11492">
              <w:rPr>
                <w:rFonts w:ascii="Arial" w:hAnsi="Arial" w:cs="Arial"/>
                <w:b/>
                <w:color w:val="871D1D"/>
                <w:sz w:val="16"/>
                <w:szCs w:val="16"/>
              </w:rPr>
              <w:t xml:space="preserve">Information required for transactions falling within the definition of “Applicable Circumstance”: </w:t>
            </w:r>
          </w:p>
          <w:p w14:paraId="45162EB0" w14:textId="58F5A2E0" w:rsidR="00C11492" w:rsidRDefault="00C11492" w:rsidP="00B62C27">
            <w:pPr>
              <w:numPr>
                <w:ilvl w:val="0"/>
                <w:numId w:val="11"/>
              </w:numPr>
              <w:adjustRightInd w:val="0"/>
              <w:snapToGrid w:val="0"/>
              <w:spacing w:before="0" w:line="288" w:lineRule="auto"/>
              <w:ind w:right="-90"/>
              <w:contextualSpacing/>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Financial transactions such as buying and selling of real estate, business, company, securities and other assets and property</w:t>
            </w:r>
          </w:p>
          <w:p w14:paraId="7F0A01FB" w14:textId="62766090" w:rsidR="00C11492" w:rsidRDefault="00C11492" w:rsidP="00B62C27">
            <w:pPr>
              <w:numPr>
                <w:ilvl w:val="0"/>
                <w:numId w:val="11"/>
              </w:numPr>
              <w:adjustRightInd w:val="0"/>
              <w:snapToGrid w:val="0"/>
              <w:spacing w:before="0" w:line="288" w:lineRule="auto"/>
              <w:ind w:right="-90"/>
              <w:contextualSpacing/>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Managing client money, securities or other assets</w:t>
            </w:r>
          </w:p>
          <w:p w14:paraId="3DFAF78A" w14:textId="72635172" w:rsidR="00C11492" w:rsidRDefault="00C11492" w:rsidP="00B62C27">
            <w:pPr>
              <w:numPr>
                <w:ilvl w:val="0"/>
                <w:numId w:val="11"/>
              </w:numPr>
              <w:adjustRightInd w:val="0"/>
              <w:snapToGrid w:val="0"/>
              <w:spacing w:before="0" w:line="288" w:lineRule="auto"/>
              <w:ind w:right="-90"/>
              <w:contextualSpacing/>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Management of bank, savings or securities accounts</w:t>
            </w:r>
          </w:p>
          <w:p w14:paraId="5FF73EA0" w14:textId="46AAC351" w:rsidR="00C11492" w:rsidRDefault="00C11492" w:rsidP="00B62C27">
            <w:pPr>
              <w:numPr>
                <w:ilvl w:val="0"/>
                <w:numId w:val="11"/>
              </w:numPr>
              <w:adjustRightInd w:val="0"/>
              <w:snapToGrid w:val="0"/>
              <w:spacing w:before="0" w:line="288" w:lineRule="auto"/>
              <w:ind w:right="-90"/>
              <w:contextualSpacing/>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The formation, structure, re-organisation, operation or management of companies and other entities and legal arrangements</w:t>
            </w:r>
          </w:p>
          <w:p w14:paraId="2641DB34" w14:textId="77777777" w:rsidR="00050D25" w:rsidRDefault="00C11492" w:rsidP="00050D25">
            <w:pPr>
              <w:numPr>
                <w:ilvl w:val="0"/>
                <w:numId w:val="11"/>
              </w:numPr>
              <w:adjustRightInd w:val="0"/>
              <w:snapToGrid w:val="0"/>
              <w:spacing w:before="0" w:line="288" w:lineRule="auto"/>
              <w:ind w:right="-90"/>
              <w:contextualSpacing/>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Insolvency cases and tax advice</w:t>
            </w:r>
          </w:p>
          <w:p w14:paraId="24A6DCBB" w14:textId="1264208F" w:rsidR="00C11492" w:rsidRPr="00050D25" w:rsidRDefault="00C11492" w:rsidP="007F19DB">
            <w:pPr>
              <w:numPr>
                <w:ilvl w:val="0"/>
                <w:numId w:val="11"/>
              </w:numPr>
              <w:adjustRightInd w:val="0"/>
              <w:snapToGrid w:val="0"/>
              <w:spacing w:before="0" w:line="288" w:lineRule="auto"/>
              <w:contextualSpacing/>
              <w:jc w:val="both"/>
              <w:rPr>
                <w:rFonts w:ascii="Arial" w:eastAsia="PMingLiU" w:hAnsi="Arial" w:cs="Arial"/>
                <w:color w:val="auto"/>
                <w:sz w:val="16"/>
                <w:szCs w:val="16"/>
                <w:lang w:eastAsia="zh-TW"/>
              </w:rPr>
            </w:pPr>
            <w:r w:rsidRPr="00050D25">
              <w:rPr>
                <w:rFonts w:ascii="Arial" w:eastAsia="PMingLiU" w:hAnsi="Arial" w:cs="Arial"/>
                <w:color w:val="auto"/>
                <w:sz w:val="16"/>
                <w:szCs w:val="16"/>
                <w:lang w:eastAsia="zh-TW"/>
              </w:rPr>
              <w:t>Other transactions involving custody of funds by law firms as stakeholder or escrow agent or transfers of funds through their bank accounts</w:t>
            </w:r>
          </w:p>
        </w:tc>
      </w:tr>
      <w:tr w:rsidR="005D35DF" w14:paraId="42F4EFA5" w14:textId="77777777" w:rsidTr="00832F15">
        <w:trPr>
          <w:trHeight w:val="786"/>
        </w:trPr>
        <w:tc>
          <w:tcPr>
            <w:tcW w:w="10081" w:type="dxa"/>
            <w:gridSpan w:val="6"/>
            <w:shd w:val="clear" w:color="auto" w:fill="auto"/>
            <w:hideMark/>
          </w:tcPr>
          <w:p w14:paraId="645DF8FE" w14:textId="1CBB98A8" w:rsidR="005D35DF" w:rsidRPr="00927B47" w:rsidRDefault="005D35DF" w:rsidP="00B62C27">
            <w:pPr>
              <w:snapToGrid w:val="0"/>
              <w:jc w:val="both"/>
              <w:rPr>
                <w:rFonts w:ascii="Arial" w:eastAsia="PMingLiU" w:hAnsi="Arial" w:cs="Arial"/>
                <w:color w:val="auto"/>
                <w:sz w:val="16"/>
                <w:szCs w:val="16"/>
                <w:lang w:eastAsia="zh-TW"/>
              </w:rPr>
            </w:pPr>
            <w:r w:rsidRPr="00927B47">
              <w:rPr>
                <w:rFonts w:ascii="Arial" w:eastAsia="PMingLiU" w:hAnsi="Arial" w:cs="Arial"/>
                <w:color w:val="auto"/>
                <w:sz w:val="16"/>
                <w:szCs w:val="16"/>
                <w:lang w:eastAsia="zh-TW"/>
              </w:rPr>
              <w:t>Nature and purpose of the transaction</w:t>
            </w:r>
            <w:r w:rsidR="000351A8" w:rsidRPr="00927B47">
              <w:rPr>
                <w:rFonts w:ascii="Arial" w:eastAsia="PMingLiU" w:hAnsi="Arial" w:cs="Arial"/>
                <w:color w:val="auto"/>
                <w:sz w:val="16"/>
                <w:szCs w:val="16"/>
                <w:lang w:eastAsia="zh-TW"/>
              </w:rPr>
              <w:t xml:space="preserve"> / legal service</w:t>
            </w:r>
            <w:r w:rsidRPr="00927B47">
              <w:rPr>
                <w:rFonts w:ascii="Arial" w:eastAsia="PMingLiU" w:hAnsi="Arial" w:cs="Arial"/>
                <w:color w:val="auto"/>
                <w:sz w:val="16"/>
                <w:szCs w:val="16"/>
                <w:lang w:eastAsia="zh-TW"/>
              </w:rPr>
              <w:t>:</w:t>
            </w:r>
          </w:p>
          <w:p w14:paraId="63DC29F7" w14:textId="77777777" w:rsidR="00DA6426" w:rsidRDefault="00DA6426" w:rsidP="00B62C27">
            <w:pPr>
              <w:snapToGrid w:val="0"/>
              <w:jc w:val="both"/>
              <w:rPr>
                <w:rFonts w:ascii="Arial" w:eastAsia="PMingLiU" w:hAnsi="Arial" w:cs="Arial"/>
                <w:color w:val="auto"/>
                <w:sz w:val="16"/>
                <w:szCs w:val="16"/>
                <w:lang w:eastAsia="zh-TW"/>
              </w:rPr>
            </w:pPr>
          </w:p>
          <w:p w14:paraId="04260E08" w14:textId="3BCBC148" w:rsidR="005D35DF" w:rsidRDefault="005D35DF" w:rsidP="00B62C27">
            <w:pPr>
              <w:autoSpaceDE w:val="0"/>
              <w:autoSpaceDN w:val="0"/>
              <w:adjustRightInd w:val="0"/>
              <w:spacing w:before="0"/>
              <w:jc w:val="both"/>
              <w:rPr>
                <w:rFonts w:ascii="Arial" w:eastAsia="PMingLiU" w:hAnsi="Arial" w:cs="Arial"/>
                <w:sz w:val="16"/>
                <w:szCs w:val="16"/>
              </w:rPr>
            </w:pPr>
            <w:r>
              <w:rPr>
                <w:rFonts w:ascii="Arial" w:eastAsia="PMingLiU" w:hAnsi="Arial" w:cs="Arial"/>
                <w:color w:val="auto"/>
                <w:sz w:val="16"/>
                <w:szCs w:val="16"/>
                <w:lang w:eastAsia="zh-TW"/>
              </w:rPr>
              <w:t>(Details of parties to the transaction and their business relationship with the client (explain which party will transfer/receive funds and which party will cover legal fees</w:t>
            </w:r>
            <w:r w:rsidR="00D27AAB">
              <w:rPr>
                <w:rFonts w:ascii="Arial" w:eastAsia="PMingLiU" w:hAnsi="Arial" w:cs="Arial"/>
                <w:color w:val="auto"/>
                <w:sz w:val="16"/>
                <w:szCs w:val="16"/>
                <w:lang w:eastAsia="zh-TW"/>
              </w:rPr>
              <w:t>)</w:t>
            </w:r>
            <w:r>
              <w:rPr>
                <w:rFonts w:ascii="Arial" w:eastAsia="PMingLiU" w:hAnsi="Arial" w:cs="Arial"/>
                <w:color w:val="auto"/>
                <w:sz w:val="16"/>
                <w:szCs w:val="16"/>
                <w:lang w:eastAsia="zh-TW"/>
              </w:rPr>
              <w:t xml:space="preserve">. Where funds are expected to be received from a Third-Party on behalf of the client, explain why and the source of funds) </w:t>
            </w:r>
          </w:p>
        </w:tc>
      </w:tr>
      <w:tr w:rsidR="005D35DF" w14:paraId="795E0A52" w14:textId="77777777" w:rsidTr="00BA14BF">
        <w:trPr>
          <w:trHeight w:val="1825"/>
        </w:trPr>
        <w:tc>
          <w:tcPr>
            <w:tcW w:w="3353" w:type="dxa"/>
            <w:gridSpan w:val="2"/>
            <w:shd w:val="clear" w:color="auto" w:fill="F2F2F2" w:themeFill="background1" w:themeFillShade="F2"/>
          </w:tcPr>
          <w:p w14:paraId="499A6342" w14:textId="77777777" w:rsidR="005D35DF" w:rsidRDefault="005D35DF">
            <w:pPr>
              <w:snapToGrid w:val="0"/>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lastRenderedPageBreak/>
              <w:t xml:space="preserve">Source of Funds (SoF) for the transaction: </w:t>
            </w:r>
          </w:p>
          <w:p w14:paraId="42DEBE68" w14:textId="77777777" w:rsidR="005D35DF" w:rsidRPr="00A130CF" w:rsidRDefault="005D35DF">
            <w:pPr>
              <w:snapToGrid w:val="0"/>
              <w:spacing w:before="0"/>
              <w:jc w:val="both"/>
              <w:rPr>
                <w:rFonts w:ascii="Arial" w:eastAsia="PMingLiU" w:hAnsi="Arial" w:cs="Arial"/>
                <w:b/>
                <w:color w:val="auto"/>
                <w:sz w:val="8"/>
                <w:szCs w:val="8"/>
                <w:lang w:eastAsia="zh-TW"/>
              </w:rPr>
            </w:pPr>
          </w:p>
          <w:p w14:paraId="763B770A" w14:textId="77777777" w:rsidR="005D35DF" w:rsidRDefault="005D35DF">
            <w:pPr>
              <w:snapToGrid w:val="0"/>
              <w:spacing w:before="60" w:after="60"/>
              <w:jc w:val="both"/>
              <w:rPr>
                <w:rFonts w:ascii="Arial" w:eastAsia="PMingLiU" w:hAnsi="Arial" w:cs="Arial"/>
                <w:color w:val="auto"/>
                <w:sz w:val="16"/>
                <w:szCs w:val="16"/>
                <w:lang w:eastAsia="zh-TW"/>
              </w:rPr>
            </w:pPr>
            <w:r>
              <w:rPr>
                <w:rFonts w:ascii="Arial" w:eastAsia="PMingLiU" w:hAnsi="Arial" w:cs="Arial"/>
                <w:b/>
                <w:color w:val="auto"/>
                <w:sz w:val="16"/>
                <w:szCs w:val="16"/>
                <w:lang w:eastAsia="zh-TW"/>
              </w:rPr>
              <w:t>Note</w:t>
            </w:r>
            <w:r>
              <w:rPr>
                <w:rFonts w:ascii="Arial" w:eastAsia="PMingLiU" w:hAnsi="Arial" w:cs="Arial"/>
                <w:color w:val="auto"/>
                <w:sz w:val="16"/>
                <w:szCs w:val="16"/>
                <w:lang w:eastAsia="zh-TW"/>
              </w:rPr>
              <w:t xml:space="preserve">: You must understand: </w:t>
            </w:r>
          </w:p>
          <w:p w14:paraId="6252C3F9" w14:textId="77777777" w:rsidR="005D35DF" w:rsidRDefault="005D35DF" w:rsidP="00B62C27">
            <w:pPr>
              <w:pStyle w:val="ListParagraph"/>
              <w:numPr>
                <w:ilvl w:val="0"/>
                <w:numId w:val="12"/>
              </w:numPr>
              <w:snapToGrid w:val="0"/>
              <w:spacing w:before="60" w:after="60"/>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the account from which the funds were transferred (Client’s/Third-Party bank account, foreign bank located in a high-risk jurisdiction, HK bank); and</w:t>
            </w:r>
          </w:p>
          <w:p w14:paraId="3DF4936E" w14:textId="1AA48F97" w:rsidR="005D35DF" w:rsidRPr="00A130CF" w:rsidRDefault="005D35DF" w:rsidP="00B62C27">
            <w:pPr>
              <w:pStyle w:val="ListParagraph"/>
              <w:numPr>
                <w:ilvl w:val="0"/>
                <w:numId w:val="12"/>
              </w:numPr>
              <w:snapToGrid w:val="0"/>
              <w:spacing w:before="60" w:after="60"/>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the activity that was involved in generating/accumulating those funds</w:t>
            </w:r>
          </w:p>
          <w:p w14:paraId="6AC8B468" w14:textId="77777777" w:rsidR="005D35DF" w:rsidRDefault="005D35DF" w:rsidP="00B62C27">
            <w:pPr>
              <w:snapToGrid w:val="0"/>
              <w:spacing w:before="60" w:after="60"/>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You should seek evidence in a higher-risk scenario and when the SoF is unclear.</w:t>
            </w:r>
          </w:p>
        </w:tc>
        <w:tc>
          <w:tcPr>
            <w:tcW w:w="3353" w:type="dxa"/>
            <w:gridSpan w:val="2"/>
          </w:tcPr>
          <w:p w14:paraId="30BDE4A1" w14:textId="77777777" w:rsidR="005D35DF" w:rsidRDefault="005D35DF">
            <w:pPr>
              <w:snapToGrid w:val="0"/>
              <w:spacing w:before="60" w:after="60"/>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 xml:space="preserve">Where did the funds originated from (from which bank account and jurisdiction (Client’s or a Third-Party)? Please specify: </w:t>
            </w:r>
          </w:p>
          <w:p w14:paraId="7FF8CF39" w14:textId="77777777" w:rsidR="005D35DF" w:rsidRDefault="005D35DF">
            <w:pPr>
              <w:snapToGrid w:val="0"/>
              <w:spacing w:before="60" w:after="60"/>
              <w:jc w:val="both"/>
              <w:rPr>
                <w:rFonts w:ascii="Arial" w:eastAsia="PMingLiU" w:hAnsi="Arial" w:cs="Arial"/>
                <w:color w:val="auto"/>
                <w:sz w:val="16"/>
                <w:szCs w:val="16"/>
                <w:lang w:eastAsia="zh-TW"/>
              </w:rPr>
            </w:pPr>
          </w:p>
        </w:tc>
        <w:tc>
          <w:tcPr>
            <w:tcW w:w="3375" w:type="dxa"/>
            <w:gridSpan w:val="2"/>
            <w:hideMark/>
          </w:tcPr>
          <w:p w14:paraId="0732BCA4" w14:textId="77777777" w:rsidR="005D35DF" w:rsidRDefault="005D35DF">
            <w:pPr>
              <w:snapToGrid w:val="0"/>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What activity generated the funds?</w:t>
            </w:r>
          </w:p>
          <w:p w14:paraId="407B87AA" w14:textId="77777777" w:rsidR="005D35DF" w:rsidRDefault="005D35DF" w:rsidP="005D71D2">
            <w:pPr>
              <w:pStyle w:val="ListParagraph"/>
              <w:numPr>
                <w:ilvl w:val="0"/>
                <w:numId w:val="13"/>
              </w:numPr>
              <w:snapToGrid w:val="0"/>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Business income</w:t>
            </w:r>
          </w:p>
          <w:p w14:paraId="5E10656A" w14:textId="77777777" w:rsidR="005D35DF" w:rsidRDefault="005D35DF" w:rsidP="005D71D2">
            <w:pPr>
              <w:pStyle w:val="ListParagraph"/>
              <w:numPr>
                <w:ilvl w:val="0"/>
                <w:numId w:val="13"/>
              </w:numPr>
              <w:snapToGrid w:val="0"/>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 xml:space="preserve">Share sales/dividends   </w:t>
            </w:r>
          </w:p>
          <w:p w14:paraId="360F797C" w14:textId="77777777" w:rsidR="005D35DF" w:rsidRDefault="005D35DF" w:rsidP="005D71D2">
            <w:pPr>
              <w:pStyle w:val="ListParagraph"/>
              <w:numPr>
                <w:ilvl w:val="0"/>
                <w:numId w:val="13"/>
              </w:numPr>
              <w:snapToGrid w:val="0"/>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 xml:space="preserve">Sale of real estate  </w:t>
            </w:r>
          </w:p>
          <w:p w14:paraId="0AB46C0F" w14:textId="77777777" w:rsidR="005D35DF" w:rsidRDefault="005D35DF" w:rsidP="005D71D2">
            <w:pPr>
              <w:pStyle w:val="ListParagraph"/>
              <w:numPr>
                <w:ilvl w:val="0"/>
                <w:numId w:val="13"/>
              </w:numPr>
              <w:snapToGrid w:val="0"/>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Loan drawdown</w:t>
            </w:r>
          </w:p>
          <w:p w14:paraId="46A21F0A" w14:textId="77777777" w:rsidR="005D35DF" w:rsidRDefault="005D35DF" w:rsidP="005D71D2">
            <w:pPr>
              <w:pStyle w:val="ListParagraph"/>
              <w:numPr>
                <w:ilvl w:val="0"/>
                <w:numId w:val="13"/>
              </w:numPr>
              <w:snapToGrid w:val="0"/>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 xml:space="preserve">Sale of asset(s)  </w:t>
            </w:r>
          </w:p>
          <w:p w14:paraId="548DA730" w14:textId="77777777" w:rsidR="005D35DF" w:rsidRDefault="005D35DF" w:rsidP="005D71D2">
            <w:pPr>
              <w:pStyle w:val="ListParagraph"/>
              <w:numPr>
                <w:ilvl w:val="0"/>
                <w:numId w:val="13"/>
              </w:numPr>
              <w:snapToGrid w:val="0"/>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Venture funding</w:t>
            </w:r>
          </w:p>
          <w:p w14:paraId="5953AD22" w14:textId="77777777" w:rsidR="005D35DF" w:rsidRDefault="005D35DF" w:rsidP="005D71D2">
            <w:pPr>
              <w:pStyle w:val="ListParagraph"/>
              <w:numPr>
                <w:ilvl w:val="0"/>
                <w:numId w:val="13"/>
              </w:numPr>
              <w:snapToGrid w:val="0"/>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 xml:space="preserve">Debt capital </w:t>
            </w:r>
          </w:p>
          <w:p w14:paraId="7A25E33D" w14:textId="77777777" w:rsidR="005D35DF" w:rsidRDefault="005D35DF" w:rsidP="005D71D2">
            <w:pPr>
              <w:pStyle w:val="ListParagraph"/>
              <w:numPr>
                <w:ilvl w:val="0"/>
                <w:numId w:val="13"/>
              </w:numPr>
              <w:snapToGrid w:val="0"/>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Equity capital</w:t>
            </w:r>
          </w:p>
          <w:p w14:paraId="1A8B9EF6" w14:textId="77777777" w:rsidR="005D35DF" w:rsidRDefault="005D35DF" w:rsidP="005D71D2">
            <w:pPr>
              <w:pStyle w:val="ListParagraph"/>
              <w:numPr>
                <w:ilvl w:val="0"/>
                <w:numId w:val="13"/>
              </w:numPr>
              <w:snapToGrid w:val="0"/>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Other:</w:t>
            </w:r>
          </w:p>
        </w:tc>
      </w:tr>
    </w:tbl>
    <w:p w14:paraId="4DE543BF" w14:textId="77777777" w:rsidR="00E72E57" w:rsidRDefault="00E72E57" w:rsidP="00E72E57">
      <w:pPr>
        <w:adjustRightInd w:val="0"/>
        <w:snapToGrid w:val="0"/>
        <w:spacing w:before="0" w:after="0" w:line="240" w:lineRule="auto"/>
        <w:jc w:val="both"/>
        <w:rPr>
          <w:rFonts w:eastAsiaTheme="minorEastAsia" w:cstheme="minorHAnsi"/>
          <w:color w:val="000000" w:themeColor="text1"/>
          <w:kern w:val="0"/>
          <w:sz w:val="6"/>
          <w:szCs w:val="6"/>
          <w:lang w:eastAsia="zh-HK"/>
        </w:rPr>
      </w:pPr>
    </w:p>
    <w:tbl>
      <w:tblPr>
        <w:tblStyle w:val="TableGrid"/>
        <w:tblW w:w="1008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53"/>
        <w:gridCol w:w="1677"/>
        <w:gridCol w:w="1676"/>
        <w:gridCol w:w="3375"/>
      </w:tblGrid>
      <w:tr w:rsidR="001D5DA7" w:rsidRPr="001D5DA7" w14:paraId="62846030" w14:textId="77777777" w:rsidTr="007F19DB">
        <w:trPr>
          <w:trHeight w:val="397"/>
        </w:trPr>
        <w:tc>
          <w:tcPr>
            <w:tcW w:w="10081" w:type="dxa"/>
            <w:gridSpan w:val="4"/>
            <w:shd w:val="clear" w:color="auto" w:fill="871D1D"/>
            <w:vAlign w:val="center"/>
            <w:hideMark/>
          </w:tcPr>
          <w:p w14:paraId="27BEEC85" w14:textId="37DC0EFA" w:rsidR="005D35DF" w:rsidRPr="001D5DA7" w:rsidRDefault="005D35DF" w:rsidP="00B200EF">
            <w:pPr>
              <w:pStyle w:val="ListParagraph"/>
              <w:snapToGrid w:val="0"/>
              <w:spacing w:before="0"/>
              <w:ind w:left="357" w:hanging="357"/>
              <w:jc w:val="both"/>
              <w:rPr>
                <w:rFonts w:ascii="Arial" w:hAnsi="Arial" w:cs="Arial"/>
                <w:b/>
                <w:color w:val="FFFFFF" w:themeColor="background1"/>
                <w:sz w:val="16"/>
                <w:szCs w:val="16"/>
              </w:rPr>
            </w:pPr>
            <w:r w:rsidRPr="001D5DA7">
              <w:rPr>
                <w:rFonts w:ascii="Arial" w:hAnsi="Arial" w:cs="Arial"/>
                <w:b/>
                <w:color w:val="FFFFFF" w:themeColor="background1"/>
                <w:sz w:val="16"/>
                <w:szCs w:val="16"/>
              </w:rPr>
              <w:t>PART A (2): Particulars of Individual Purporting to Act on Behalf of The Client</w:t>
            </w:r>
          </w:p>
        </w:tc>
      </w:tr>
      <w:tr w:rsidR="005D35DF" w14:paraId="4B1C7A3C" w14:textId="77777777" w:rsidTr="00BC07FC">
        <w:trPr>
          <w:trHeight w:val="567"/>
        </w:trPr>
        <w:tc>
          <w:tcPr>
            <w:tcW w:w="3353" w:type="dxa"/>
            <w:hideMark/>
          </w:tcPr>
          <w:p w14:paraId="0B6B0248" w14:textId="77777777" w:rsidR="005D35DF" w:rsidRDefault="005D35DF">
            <w:pPr>
              <w:snapToGrid w:val="0"/>
              <w:rPr>
                <w:rFonts w:ascii="Arial" w:hAnsi="Arial" w:cs="Arial"/>
                <w:sz w:val="16"/>
                <w:szCs w:val="16"/>
              </w:rPr>
            </w:pPr>
            <w:r>
              <w:rPr>
                <w:rFonts w:ascii="Arial" w:eastAsia="PMingLiU" w:hAnsi="Arial" w:cs="Arial"/>
                <w:color w:val="auto"/>
                <w:sz w:val="16"/>
                <w:szCs w:val="16"/>
                <w:lang w:eastAsia="zh-TW"/>
              </w:rPr>
              <w:t xml:space="preserve">English Name: </w:t>
            </w:r>
          </w:p>
        </w:tc>
        <w:tc>
          <w:tcPr>
            <w:tcW w:w="3353" w:type="dxa"/>
            <w:gridSpan w:val="2"/>
            <w:hideMark/>
          </w:tcPr>
          <w:p w14:paraId="23434CC4" w14:textId="77777777" w:rsidR="005D35DF" w:rsidRDefault="005D35DF">
            <w:pPr>
              <w:snapToGrid w:val="0"/>
              <w:rPr>
                <w:rFonts w:ascii="Arial" w:hAnsi="Arial" w:cs="Arial"/>
                <w:color w:val="auto"/>
                <w:sz w:val="16"/>
                <w:szCs w:val="16"/>
                <w:lang w:eastAsia="zh-TW"/>
              </w:rPr>
            </w:pPr>
            <w:r>
              <w:rPr>
                <w:rFonts w:ascii="Arial" w:eastAsia="PMingLiU" w:hAnsi="Arial" w:cs="Arial"/>
                <w:color w:val="auto"/>
                <w:sz w:val="16"/>
                <w:szCs w:val="16"/>
                <w:lang w:eastAsia="zh-TW"/>
              </w:rPr>
              <w:t xml:space="preserve">Chinese Name (if any): </w:t>
            </w:r>
          </w:p>
        </w:tc>
        <w:tc>
          <w:tcPr>
            <w:tcW w:w="3375" w:type="dxa"/>
            <w:hideMark/>
          </w:tcPr>
          <w:p w14:paraId="67E4AF0D" w14:textId="77777777" w:rsidR="005D35DF" w:rsidRDefault="005D35DF">
            <w:pPr>
              <w:snapToGrid w:val="0"/>
              <w:rPr>
                <w:rFonts w:ascii="Arial" w:hAnsi="Arial" w:cs="Arial"/>
                <w:color w:val="auto"/>
                <w:sz w:val="16"/>
                <w:szCs w:val="16"/>
              </w:rPr>
            </w:pPr>
            <w:r>
              <w:rPr>
                <w:rFonts w:ascii="Arial" w:eastAsia="PMingLiU" w:hAnsi="Arial" w:cs="Arial"/>
                <w:color w:val="auto"/>
                <w:sz w:val="16"/>
                <w:szCs w:val="16"/>
              </w:rPr>
              <w:t>Date of Birth</w:t>
            </w:r>
            <w:r>
              <w:rPr>
                <w:rFonts w:ascii="Arial" w:eastAsia="PMingLiU" w:hAnsi="Arial" w:cs="Arial"/>
                <w:color w:val="auto"/>
                <w:sz w:val="16"/>
                <w:szCs w:val="16"/>
                <w:lang w:eastAsia="zh-TW"/>
              </w:rPr>
              <w:t>:</w:t>
            </w:r>
          </w:p>
        </w:tc>
      </w:tr>
      <w:tr w:rsidR="005D35DF" w14:paraId="4E9CC29F" w14:textId="77777777" w:rsidTr="00BC07FC">
        <w:trPr>
          <w:trHeight w:val="567"/>
        </w:trPr>
        <w:tc>
          <w:tcPr>
            <w:tcW w:w="3353" w:type="dxa"/>
            <w:hideMark/>
          </w:tcPr>
          <w:p w14:paraId="1E8A3AF2" w14:textId="77777777" w:rsidR="005D35DF" w:rsidRDefault="005D35DF">
            <w:pPr>
              <w:snapToGrid w:val="0"/>
              <w:rPr>
                <w:rFonts w:ascii="Arial" w:hAnsi="Arial" w:cs="Arial"/>
                <w:color w:val="auto"/>
                <w:sz w:val="16"/>
                <w:szCs w:val="16"/>
              </w:rPr>
            </w:pPr>
            <w:r>
              <w:rPr>
                <w:rFonts w:ascii="Arial" w:eastAsia="PMingLiU" w:hAnsi="Arial" w:cs="Arial"/>
                <w:color w:val="auto"/>
                <w:sz w:val="16"/>
                <w:szCs w:val="16"/>
                <w:lang w:eastAsia="zh-TW"/>
              </w:rPr>
              <w:t>ID Card / Passport:</w:t>
            </w:r>
          </w:p>
        </w:tc>
        <w:tc>
          <w:tcPr>
            <w:tcW w:w="3353" w:type="dxa"/>
            <w:gridSpan w:val="2"/>
            <w:hideMark/>
          </w:tcPr>
          <w:p w14:paraId="38042603" w14:textId="77777777" w:rsidR="005D35DF" w:rsidRDefault="005D35DF">
            <w:pPr>
              <w:snapToGrid w:val="0"/>
              <w:rPr>
                <w:rFonts w:ascii="Arial" w:hAnsi="Arial" w:cs="Arial"/>
                <w:color w:val="auto"/>
                <w:sz w:val="16"/>
                <w:szCs w:val="16"/>
              </w:rPr>
            </w:pPr>
            <w:r>
              <w:rPr>
                <w:rFonts w:ascii="Arial" w:eastAsia="PMingLiU" w:hAnsi="Arial" w:cs="Arial"/>
                <w:color w:val="auto"/>
                <w:sz w:val="16"/>
                <w:szCs w:val="16"/>
                <w:lang w:eastAsia="zh-TW"/>
              </w:rPr>
              <w:t>Nationality:</w:t>
            </w:r>
          </w:p>
        </w:tc>
        <w:tc>
          <w:tcPr>
            <w:tcW w:w="3375" w:type="dxa"/>
            <w:hideMark/>
          </w:tcPr>
          <w:p w14:paraId="1233219A" w14:textId="77777777" w:rsidR="005D35DF" w:rsidRDefault="005D35DF">
            <w:pPr>
              <w:snapToGrid w:val="0"/>
              <w:rPr>
                <w:rFonts w:ascii="Arial" w:hAnsi="Arial" w:cs="Arial"/>
                <w:color w:val="auto"/>
                <w:sz w:val="16"/>
                <w:szCs w:val="16"/>
              </w:rPr>
            </w:pPr>
            <w:r>
              <w:rPr>
                <w:rFonts w:ascii="Arial" w:hAnsi="Arial" w:cs="Arial"/>
                <w:color w:val="auto"/>
                <w:sz w:val="16"/>
                <w:szCs w:val="16"/>
              </w:rPr>
              <w:t xml:space="preserve">Acting capacity: </w:t>
            </w:r>
          </w:p>
        </w:tc>
      </w:tr>
      <w:tr w:rsidR="005D35DF" w14:paraId="019A241C" w14:textId="77777777" w:rsidTr="00BC07FC">
        <w:trPr>
          <w:trHeight w:val="567"/>
        </w:trPr>
        <w:tc>
          <w:tcPr>
            <w:tcW w:w="3353" w:type="dxa"/>
            <w:hideMark/>
          </w:tcPr>
          <w:p w14:paraId="56D54120" w14:textId="77777777" w:rsidR="005D35DF" w:rsidRDefault="005D35DF">
            <w:pPr>
              <w:snapToGrid w:val="0"/>
              <w:rPr>
                <w:rFonts w:ascii="Arial" w:hAnsi="Arial" w:cs="Arial"/>
                <w:color w:val="auto"/>
                <w:sz w:val="16"/>
                <w:szCs w:val="16"/>
              </w:rPr>
            </w:pPr>
            <w:r>
              <w:rPr>
                <w:rFonts w:ascii="Arial" w:eastAsia="PMingLiU" w:hAnsi="Arial" w:cs="Arial"/>
                <w:color w:val="auto"/>
                <w:sz w:val="16"/>
                <w:szCs w:val="16"/>
                <w:lang w:eastAsia="zh-TW"/>
              </w:rPr>
              <w:t>Contact No.:</w:t>
            </w:r>
          </w:p>
        </w:tc>
        <w:tc>
          <w:tcPr>
            <w:tcW w:w="3353" w:type="dxa"/>
            <w:gridSpan w:val="2"/>
            <w:hideMark/>
          </w:tcPr>
          <w:p w14:paraId="4E30434A" w14:textId="77777777" w:rsidR="005D35DF" w:rsidRDefault="005D35DF">
            <w:pPr>
              <w:snapToGrid w:val="0"/>
              <w:rPr>
                <w:rFonts w:ascii="Arial" w:eastAsia="PMingLiU" w:hAnsi="Arial" w:cs="Arial"/>
                <w:color w:val="auto"/>
                <w:sz w:val="16"/>
                <w:szCs w:val="16"/>
              </w:rPr>
            </w:pPr>
            <w:r>
              <w:rPr>
                <w:rFonts w:ascii="Arial" w:eastAsia="PMingLiU" w:hAnsi="Arial" w:cs="Arial"/>
                <w:color w:val="auto"/>
                <w:sz w:val="16"/>
                <w:szCs w:val="16"/>
              </w:rPr>
              <w:t xml:space="preserve">Email Address: </w:t>
            </w:r>
          </w:p>
        </w:tc>
        <w:tc>
          <w:tcPr>
            <w:tcW w:w="3375" w:type="dxa"/>
            <w:hideMark/>
          </w:tcPr>
          <w:p w14:paraId="2C923F7B" w14:textId="77777777" w:rsidR="005D35DF" w:rsidRDefault="005D35DF">
            <w:pPr>
              <w:snapToGrid w:val="0"/>
              <w:rPr>
                <w:rFonts w:ascii="Arial" w:hAnsi="Arial" w:cs="Arial"/>
                <w:color w:val="auto"/>
                <w:sz w:val="16"/>
                <w:szCs w:val="16"/>
                <w:lang w:eastAsia="zh-TW"/>
              </w:rPr>
            </w:pPr>
            <w:r>
              <w:rPr>
                <w:rFonts w:ascii="Arial" w:eastAsia="PMingLiU" w:hAnsi="Arial" w:cs="Arial"/>
                <w:color w:val="auto"/>
                <w:sz w:val="16"/>
                <w:szCs w:val="16"/>
              </w:rPr>
              <w:t>F</w:t>
            </w:r>
            <w:r>
              <w:rPr>
                <w:rFonts w:ascii="Arial" w:eastAsia="PMingLiU" w:hAnsi="Arial" w:cs="Arial"/>
                <w:color w:val="auto"/>
                <w:sz w:val="16"/>
                <w:szCs w:val="16"/>
                <w:lang w:eastAsia="zh-TW"/>
              </w:rPr>
              <w:t xml:space="preserve">ax No.: </w:t>
            </w:r>
          </w:p>
        </w:tc>
      </w:tr>
      <w:tr w:rsidR="007F37A5" w14:paraId="2DDCA418" w14:textId="77777777" w:rsidTr="007F37A5">
        <w:trPr>
          <w:trHeight w:val="567"/>
        </w:trPr>
        <w:tc>
          <w:tcPr>
            <w:tcW w:w="5030" w:type="dxa"/>
            <w:gridSpan w:val="2"/>
            <w:tcBorders>
              <w:bottom w:val="single" w:sz="4" w:space="0" w:color="A6A6A6" w:themeColor="background1" w:themeShade="A6"/>
            </w:tcBorders>
            <w:hideMark/>
          </w:tcPr>
          <w:p w14:paraId="5E7692D0" w14:textId="77777777" w:rsidR="007F37A5" w:rsidRDefault="007F37A5" w:rsidP="001B08F7">
            <w:pPr>
              <w:snapToGrid w:val="0"/>
              <w:rPr>
                <w:rFonts w:ascii="Arial" w:hAnsi="Arial" w:cs="Arial"/>
                <w:color w:val="auto"/>
                <w:sz w:val="16"/>
                <w:szCs w:val="16"/>
              </w:rPr>
            </w:pPr>
            <w:r>
              <w:rPr>
                <w:rFonts w:ascii="Arial" w:eastAsia="PMingLiU" w:hAnsi="Arial" w:cs="Arial"/>
                <w:color w:val="auto"/>
                <w:sz w:val="16"/>
                <w:szCs w:val="16"/>
                <w:lang w:eastAsia="zh-TW"/>
              </w:rPr>
              <w:t>Residential Address:</w:t>
            </w:r>
          </w:p>
        </w:tc>
        <w:tc>
          <w:tcPr>
            <w:tcW w:w="5051" w:type="dxa"/>
            <w:gridSpan w:val="2"/>
            <w:tcBorders>
              <w:bottom w:val="single" w:sz="4" w:space="0" w:color="A6A6A6" w:themeColor="background1" w:themeShade="A6"/>
            </w:tcBorders>
          </w:tcPr>
          <w:p w14:paraId="05EB14A6" w14:textId="77777777" w:rsidR="007F37A5" w:rsidRDefault="007F37A5" w:rsidP="001B08F7">
            <w:pPr>
              <w:snapToGrid w:val="0"/>
              <w:rPr>
                <w:rFonts w:ascii="Arial" w:hAnsi="Arial" w:cs="Arial"/>
                <w:color w:val="auto"/>
                <w:sz w:val="16"/>
                <w:szCs w:val="16"/>
              </w:rPr>
            </w:pPr>
            <w:r>
              <w:rPr>
                <w:rFonts w:ascii="Arial" w:eastAsia="PMingLiU" w:hAnsi="Arial" w:cs="Arial"/>
                <w:color w:val="auto"/>
                <w:sz w:val="16"/>
                <w:szCs w:val="16"/>
                <w:lang w:eastAsia="zh-TW"/>
              </w:rPr>
              <w:t>Correspondence Address (if different):</w:t>
            </w:r>
          </w:p>
          <w:p w14:paraId="2683EB0A" w14:textId="77777777" w:rsidR="007F37A5" w:rsidRDefault="007F37A5" w:rsidP="001B08F7">
            <w:pPr>
              <w:snapToGrid w:val="0"/>
              <w:rPr>
                <w:rFonts w:ascii="Arial" w:eastAsia="PMingLiU" w:hAnsi="Arial" w:cs="Arial"/>
                <w:color w:val="auto"/>
                <w:sz w:val="16"/>
                <w:szCs w:val="16"/>
                <w:lang w:eastAsia="zh-TW"/>
              </w:rPr>
            </w:pPr>
          </w:p>
        </w:tc>
      </w:tr>
      <w:tr w:rsidR="005D35DF" w14:paraId="348B1250" w14:textId="77777777" w:rsidTr="007F37A5">
        <w:trPr>
          <w:trHeight w:val="2092"/>
        </w:trPr>
        <w:tc>
          <w:tcPr>
            <w:tcW w:w="335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tcPr>
          <w:p w14:paraId="5BC1B3E9" w14:textId="04D62A2C" w:rsidR="005D35DF" w:rsidRDefault="00D27AAB" w:rsidP="00250F55">
            <w:pPr>
              <w:snapToGrid w:val="0"/>
              <w:rPr>
                <w:rFonts w:ascii="Arial" w:eastAsia="PMingLiU" w:hAnsi="Arial" w:cs="Arial"/>
                <w:color w:val="auto"/>
                <w:sz w:val="16"/>
                <w:szCs w:val="16"/>
                <w:lang w:eastAsia="zh-TW"/>
              </w:rPr>
            </w:pPr>
            <w:r>
              <w:rPr>
                <w:rFonts w:ascii="Arial" w:eastAsia="PMingLiU" w:hAnsi="Arial" w:cs="Arial"/>
                <w:color w:val="auto"/>
                <w:sz w:val="16"/>
                <w:szCs w:val="16"/>
                <w:lang w:eastAsia="zh-TW"/>
              </w:rPr>
              <w:t>The f</w:t>
            </w:r>
            <w:r w:rsidR="00250F55">
              <w:rPr>
                <w:rFonts w:ascii="Arial" w:eastAsia="PMingLiU" w:hAnsi="Arial" w:cs="Arial"/>
                <w:color w:val="auto"/>
                <w:sz w:val="16"/>
                <w:szCs w:val="16"/>
                <w:lang w:eastAsia="zh-TW"/>
              </w:rPr>
              <w:t>ollowing documents were obtained to verify whether the individual (intermediary, agent, representative) is authorized to act on behalf of the client:</w:t>
            </w:r>
          </w:p>
          <w:p w14:paraId="311FCCA5" w14:textId="77777777" w:rsidR="005D35DF" w:rsidRPr="007F37A5" w:rsidRDefault="005D35DF" w:rsidP="00250F55">
            <w:pPr>
              <w:pStyle w:val="ListParagraph"/>
              <w:snapToGrid w:val="0"/>
              <w:spacing w:before="0"/>
              <w:rPr>
                <w:rFonts w:ascii="Arial" w:hAnsi="Arial" w:cs="Arial"/>
                <w:color w:val="000000"/>
                <w:kern w:val="0"/>
                <w:sz w:val="16"/>
                <w:szCs w:val="16"/>
                <w:lang w:eastAsia="zh-HK"/>
              </w:rPr>
            </w:pPr>
          </w:p>
        </w:tc>
        <w:tc>
          <w:tcPr>
            <w:tcW w:w="6728"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hideMark/>
          </w:tcPr>
          <w:p w14:paraId="2BFAB3C1" w14:textId="58FF2DFB" w:rsidR="005D35DF" w:rsidRDefault="005D35DF" w:rsidP="00B62C27">
            <w:pPr>
              <w:pStyle w:val="ListParagraph"/>
              <w:numPr>
                <w:ilvl w:val="0"/>
                <w:numId w:val="14"/>
              </w:numPr>
              <w:snapToGrid w:val="0"/>
              <w:spacing w:before="0"/>
              <w:jc w:val="both"/>
              <w:rPr>
                <w:rFonts w:ascii="Arial" w:hAnsi="Arial" w:cs="Arial"/>
                <w:color w:val="000000"/>
                <w:kern w:val="0"/>
                <w:sz w:val="16"/>
                <w:szCs w:val="16"/>
                <w:lang w:eastAsia="zh-HK"/>
              </w:rPr>
            </w:pPr>
            <w:r>
              <w:rPr>
                <w:rFonts w:ascii="Arial" w:hAnsi="Arial" w:cs="Arial"/>
                <w:color w:val="000000"/>
                <w:kern w:val="0"/>
                <w:sz w:val="16"/>
                <w:szCs w:val="16"/>
                <w:lang w:eastAsia="zh-HK"/>
              </w:rPr>
              <w:t>A Board Resolution or similar written authority (</w:t>
            </w:r>
            <w:r w:rsidR="00CA4C34">
              <w:rPr>
                <w:rFonts w:ascii="Arial" w:hAnsi="Arial" w:cs="Arial"/>
                <w:color w:val="000000"/>
                <w:kern w:val="0"/>
                <w:sz w:val="16"/>
                <w:szCs w:val="16"/>
                <w:lang w:eastAsia="zh-HK"/>
              </w:rPr>
              <w:t>e</w:t>
            </w:r>
            <w:r w:rsidR="00095D80">
              <w:rPr>
                <w:rFonts w:ascii="Arial" w:hAnsi="Arial" w:cs="Arial"/>
                <w:color w:val="000000"/>
                <w:kern w:val="0"/>
                <w:sz w:val="16"/>
                <w:szCs w:val="16"/>
                <w:lang w:eastAsia="zh-HK"/>
              </w:rPr>
              <w:t>.</w:t>
            </w:r>
            <w:r w:rsidR="00CA4C34">
              <w:rPr>
                <w:rFonts w:ascii="Arial" w:hAnsi="Arial" w:cs="Arial"/>
                <w:color w:val="000000"/>
                <w:kern w:val="0"/>
                <w:sz w:val="16"/>
                <w:szCs w:val="16"/>
                <w:lang w:eastAsia="zh-HK"/>
              </w:rPr>
              <w:t>g</w:t>
            </w:r>
            <w:r>
              <w:rPr>
                <w:rFonts w:ascii="Arial" w:hAnsi="Arial" w:cs="Arial"/>
                <w:color w:val="000000"/>
                <w:kern w:val="0"/>
                <w:sz w:val="16"/>
                <w:szCs w:val="16"/>
                <w:lang w:eastAsia="zh-HK"/>
              </w:rPr>
              <w:t>. list of authorised signatories) authorising the person to give instructions</w:t>
            </w:r>
          </w:p>
          <w:p w14:paraId="4BCEB679" w14:textId="77777777" w:rsidR="005D35DF" w:rsidRDefault="005D35DF" w:rsidP="005D71D2">
            <w:pPr>
              <w:pStyle w:val="ListParagraph"/>
              <w:numPr>
                <w:ilvl w:val="0"/>
                <w:numId w:val="14"/>
              </w:numPr>
              <w:snapToGrid w:val="0"/>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Power of Attorney</w:t>
            </w:r>
          </w:p>
          <w:p w14:paraId="543B251C" w14:textId="77777777" w:rsidR="005D35DF" w:rsidRDefault="005D35DF" w:rsidP="005D71D2">
            <w:pPr>
              <w:pStyle w:val="ListParagraph"/>
              <w:numPr>
                <w:ilvl w:val="0"/>
                <w:numId w:val="14"/>
              </w:numPr>
              <w:snapToGrid w:val="0"/>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Letter of Appointment</w:t>
            </w:r>
          </w:p>
          <w:p w14:paraId="7C0B8540" w14:textId="77777777" w:rsidR="005D35DF" w:rsidRDefault="005D35DF" w:rsidP="005D71D2">
            <w:pPr>
              <w:pStyle w:val="ListParagraph"/>
              <w:numPr>
                <w:ilvl w:val="0"/>
                <w:numId w:val="14"/>
              </w:numPr>
              <w:snapToGrid w:val="0"/>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 xml:space="preserve">Estates: Death certificate </w:t>
            </w:r>
          </w:p>
          <w:p w14:paraId="6103DF89" w14:textId="77777777" w:rsidR="005D35DF" w:rsidRDefault="005D35DF" w:rsidP="005D71D2">
            <w:pPr>
              <w:pStyle w:val="ListParagraph"/>
              <w:numPr>
                <w:ilvl w:val="0"/>
                <w:numId w:val="14"/>
              </w:numPr>
              <w:snapToGrid w:val="0"/>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Grant of probate or Letter of Administration (if applicable)</w:t>
            </w:r>
          </w:p>
          <w:p w14:paraId="6CA36B33" w14:textId="77777777" w:rsidR="005D35DF" w:rsidRDefault="005D35DF" w:rsidP="005D71D2">
            <w:pPr>
              <w:pStyle w:val="ListParagraph"/>
              <w:numPr>
                <w:ilvl w:val="0"/>
                <w:numId w:val="14"/>
              </w:numPr>
              <w:snapToGrid w:val="0"/>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Written confirmation from the client</w:t>
            </w:r>
          </w:p>
          <w:p w14:paraId="54547AF6" w14:textId="77777777" w:rsidR="005D35DF" w:rsidRDefault="005D35DF" w:rsidP="005D71D2">
            <w:pPr>
              <w:pStyle w:val="ListParagraph"/>
              <w:numPr>
                <w:ilvl w:val="0"/>
                <w:numId w:val="14"/>
              </w:numPr>
              <w:snapToGrid w:val="0"/>
              <w:jc w:val="both"/>
              <w:rPr>
                <w:rFonts w:ascii="Arial" w:eastAsia="PMingLiU" w:hAnsi="Arial" w:cs="Arial"/>
                <w:color w:val="auto"/>
                <w:sz w:val="16"/>
                <w:szCs w:val="16"/>
                <w:lang w:eastAsia="zh-TW"/>
              </w:rPr>
            </w:pPr>
            <w:r>
              <w:rPr>
                <w:rFonts w:ascii="Arial" w:hAnsi="Arial" w:cs="Arial"/>
                <w:color w:val="000000"/>
                <w:kern w:val="0"/>
                <w:sz w:val="16"/>
                <w:szCs w:val="16"/>
                <w:lang w:eastAsia="zh-HK"/>
              </w:rPr>
              <w:t>Co</w:t>
            </w:r>
            <w:r>
              <w:rPr>
                <w:rFonts w:ascii="Arial" w:eastAsia="PMingLiU" w:hAnsi="Arial" w:cs="Arial"/>
                <w:color w:val="auto"/>
                <w:sz w:val="16"/>
                <w:szCs w:val="16"/>
                <w:lang w:eastAsia="zh-TW"/>
              </w:rPr>
              <w:t>nfirmation from a trustee acting in a professional capacity</w:t>
            </w:r>
          </w:p>
          <w:p w14:paraId="47FE1DE3" w14:textId="77777777" w:rsidR="005D35DF" w:rsidRDefault="005D35DF" w:rsidP="005D71D2">
            <w:pPr>
              <w:pStyle w:val="ListParagraph"/>
              <w:numPr>
                <w:ilvl w:val="0"/>
                <w:numId w:val="14"/>
              </w:numPr>
              <w:snapToGrid w:val="0"/>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Confirmation from a trust company managing the trust</w:t>
            </w:r>
          </w:p>
          <w:p w14:paraId="7ACD643B" w14:textId="77777777" w:rsidR="005D35DF" w:rsidRDefault="005D35DF" w:rsidP="005D71D2">
            <w:pPr>
              <w:pStyle w:val="ListParagraph"/>
              <w:numPr>
                <w:ilvl w:val="0"/>
                <w:numId w:val="14"/>
              </w:numPr>
              <w:snapToGrid w:val="0"/>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Other:</w:t>
            </w:r>
          </w:p>
        </w:tc>
      </w:tr>
      <w:tr w:rsidR="005D35DF" w14:paraId="7616DA8F" w14:textId="77777777" w:rsidTr="007F37A5">
        <w:trPr>
          <w:trHeight w:val="1047"/>
        </w:trPr>
        <w:tc>
          <w:tcPr>
            <w:tcW w:w="335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tcPr>
          <w:p w14:paraId="564A49AC" w14:textId="315DDAE7" w:rsidR="005D35DF" w:rsidRDefault="007E4D5F" w:rsidP="00250F55">
            <w:pPr>
              <w:snapToGrid w:val="0"/>
              <w:spacing w:before="60" w:after="60"/>
              <w:rPr>
                <w:rFonts w:ascii="Arial" w:eastAsia="PMingLiU" w:hAnsi="Arial" w:cs="Arial"/>
                <w:color w:val="auto"/>
                <w:sz w:val="16"/>
                <w:szCs w:val="16"/>
                <w:lang w:eastAsia="zh-TW"/>
              </w:rPr>
            </w:pPr>
            <w:r>
              <w:rPr>
                <w:rFonts w:ascii="Arial" w:eastAsia="PMingLiU" w:hAnsi="Arial" w:cs="Arial"/>
                <w:color w:val="auto"/>
                <w:sz w:val="16"/>
                <w:szCs w:val="16"/>
                <w:lang w:eastAsia="zh-TW"/>
              </w:rPr>
              <w:t>The f</w:t>
            </w:r>
            <w:r w:rsidR="00250F55">
              <w:rPr>
                <w:rFonts w:ascii="Arial" w:eastAsia="PMingLiU" w:hAnsi="Arial" w:cs="Arial"/>
                <w:color w:val="auto"/>
                <w:sz w:val="16"/>
                <w:szCs w:val="16"/>
                <w:lang w:eastAsia="zh-TW"/>
              </w:rPr>
              <w:t>ollowing identity documents were obtained to v</w:t>
            </w:r>
            <w:r w:rsidR="005D35DF">
              <w:rPr>
                <w:rFonts w:ascii="Arial" w:eastAsia="PMingLiU" w:hAnsi="Arial" w:cs="Arial"/>
                <w:color w:val="auto"/>
                <w:sz w:val="16"/>
                <w:szCs w:val="16"/>
                <w:lang w:eastAsia="zh-TW"/>
              </w:rPr>
              <w:t>erify the identity of the intermediary, agent, representative</w:t>
            </w:r>
            <w:r w:rsidR="00250F55">
              <w:rPr>
                <w:rFonts w:ascii="Arial" w:eastAsia="PMingLiU" w:hAnsi="Arial" w:cs="Arial"/>
                <w:color w:val="auto"/>
                <w:sz w:val="16"/>
                <w:szCs w:val="16"/>
                <w:lang w:eastAsia="zh-TW"/>
              </w:rPr>
              <w:t>:</w:t>
            </w:r>
          </w:p>
          <w:p w14:paraId="7AF937AD" w14:textId="77777777" w:rsidR="005D35DF" w:rsidRDefault="005D35DF" w:rsidP="00250F55">
            <w:pPr>
              <w:adjustRightInd w:val="0"/>
              <w:snapToGrid w:val="0"/>
              <w:ind w:right="-90"/>
              <w:rPr>
                <w:rFonts w:ascii="Arial" w:eastAsia="PMingLiU" w:hAnsi="Arial" w:cs="Arial"/>
                <w:color w:val="auto"/>
                <w:sz w:val="16"/>
                <w:szCs w:val="16"/>
                <w:lang w:eastAsia="zh-TW"/>
              </w:rPr>
            </w:pPr>
          </w:p>
        </w:tc>
        <w:tc>
          <w:tcPr>
            <w:tcW w:w="6728"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hideMark/>
          </w:tcPr>
          <w:p w14:paraId="45D9F324" w14:textId="1187FE01" w:rsidR="005D35DF" w:rsidRDefault="005D35DF" w:rsidP="005D71D2">
            <w:pPr>
              <w:pStyle w:val="ListParagraph"/>
              <w:numPr>
                <w:ilvl w:val="0"/>
                <w:numId w:val="15"/>
              </w:numPr>
              <w:snapToGrid w:val="0"/>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 xml:space="preserve">Hong Kong Permanent ID </w:t>
            </w:r>
            <w:r w:rsidR="005D1CAD">
              <w:rPr>
                <w:rFonts w:ascii="Arial" w:eastAsia="PMingLiU" w:hAnsi="Arial" w:cs="Arial"/>
                <w:color w:val="auto"/>
                <w:sz w:val="16"/>
                <w:szCs w:val="16"/>
                <w:lang w:eastAsia="zh-TW"/>
              </w:rPr>
              <w:t>C</w:t>
            </w:r>
            <w:r>
              <w:rPr>
                <w:rFonts w:ascii="Arial" w:eastAsia="PMingLiU" w:hAnsi="Arial" w:cs="Arial"/>
                <w:color w:val="auto"/>
                <w:sz w:val="16"/>
                <w:szCs w:val="16"/>
                <w:lang w:eastAsia="zh-TW"/>
              </w:rPr>
              <w:t>ard</w:t>
            </w:r>
          </w:p>
          <w:p w14:paraId="55517954" w14:textId="0E0D4379" w:rsidR="005D35DF" w:rsidRDefault="005D35DF" w:rsidP="005D71D2">
            <w:pPr>
              <w:pStyle w:val="ListParagraph"/>
              <w:numPr>
                <w:ilvl w:val="0"/>
                <w:numId w:val="15"/>
              </w:numPr>
              <w:snapToGrid w:val="0"/>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National ID Card issued by a sovereign authority showing Nationality</w:t>
            </w:r>
          </w:p>
          <w:p w14:paraId="31A86FC5" w14:textId="2DE22B3C" w:rsidR="005D35DF" w:rsidRDefault="005D35DF" w:rsidP="005D71D2">
            <w:pPr>
              <w:pStyle w:val="ListParagraph"/>
              <w:numPr>
                <w:ilvl w:val="0"/>
                <w:numId w:val="15"/>
              </w:numPr>
              <w:snapToGrid w:val="0"/>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Passport issued by a sovereign authority</w:t>
            </w:r>
          </w:p>
          <w:p w14:paraId="25D4B3C2" w14:textId="43628C9D" w:rsidR="005D35DF" w:rsidRDefault="005D35DF" w:rsidP="005D71D2">
            <w:pPr>
              <w:pStyle w:val="ListParagraph"/>
              <w:numPr>
                <w:ilvl w:val="0"/>
                <w:numId w:val="15"/>
              </w:numPr>
              <w:snapToGrid w:val="0"/>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Non-Permanent Hong Kong ID card and Passport issued by a sovereign authority</w:t>
            </w:r>
          </w:p>
          <w:p w14:paraId="440C093F" w14:textId="77777777" w:rsidR="005D35DF" w:rsidRDefault="005D35DF" w:rsidP="005D71D2">
            <w:pPr>
              <w:pStyle w:val="ListParagraph"/>
              <w:numPr>
                <w:ilvl w:val="0"/>
                <w:numId w:val="15"/>
              </w:numPr>
              <w:snapToGrid w:val="0"/>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Other:</w:t>
            </w:r>
          </w:p>
          <w:p w14:paraId="6C00CF1F" w14:textId="6E6F6F41" w:rsidR="007F37A5" w:rsidRDefault="007F37A5" w:rsidP="007F37A5">
            <w:pPr>
              <w:pStyle w:val="ListParagraph"/>
              <w:snapToGrid w:val="0"/>
              <w:ind w:left="360"/>
              <w:jc w:val="both"/>
              <w:rPr>
                <w:rFonts w:ascii="Arial" w:eastAsia="PMingLiU" w:hAnsi="Arial" w:cs="Arial"/>
                <w:color w:val="auto"/>
                <w:sz w:val="16"/>
                <w:szCs w:val="16"/>
                <w:lang w:eastAsia="zh-TW"/>
              </w:rPr>
            </w:pPr>
          </w:p>
        </w:tc>
      </w:tr>
      <w:tr w:rsidR="005D35DF" w14:paraId="4F13D231" w14:textId="77777777" w:rsidTr="007F37A5">
        <w:trPr>
          <w:trHeight w:val="389"/>
        </w:trPr>
        <w:tc>
          <w:tcPr>
            <w:tcW w:w="10081" w:type="dxa"/>
            <w:gridSpan w:val="4"/>
            <w:tcBorders>
              <w:top w:val="single" w:sz="4" w:space="0" w:color="A6A6A6" w:themeColor="background1" w:themeShade="A6"/>
            </w:tcBorders>
            <w:shd w:val="clear" w:color="auto" w:fill="F2F2F2" w:themeFill="background1" w:themeFillShade="F2"/>
            <w:vAlign w:val="center"/>
            <w:hideMark/>
          </w:tcPr>
          <w:p w14:paraId="65CB9B5B" w14:textId="77777777" w:rsidR="005D35DF" w:rsidRDefault="005D35DF">
            <w:pPr>
              <w:snapToGrid w:val="0"/>
              <w:spacing w:before="60" w:after="60"/>
              <w:rPr>
                <w:rFonts w:ascii="Arial" w:eastAsia="PMingLiU" w:hAnsi="Arial" w:cs="Arial"/>
                <w:color w:val="auto"/>
                <w:sz w:val="16"/>
                <w:szCs w:val="16"/>
                <w:lang w:eastAsia="zh-TW"/>
              </w:rPr>
            </w:pPr>
            <w:r>
              <w:rPr>
                <w:rFonts w:ascii="Arial" w:eastAsia="PMingLiU" w:hAnsi="Arial" w:cs="Arial"/>
                <w:b/>
                <w:color w:val="auto"/>
                <w:sz w:val="16"/>
                <w:szCs w:val="16"/>
                <w:lang w:eastAsia="zh-TW"/>
              </w:rPr>
              <w:t>Note</w:t>
            </w:r>
            <w:r>
              <w:rPr>
                <w:rFonts w:ascii="Arial" w:eastAsia="PMingLiU" w:hAnsi="Arial" w:cs="Arial"/>
                <w:color w:val="auto"/>
                <w:sz w:val="16"/>
                <w:szCs w:val="16"/>
                <w:lang w:eastAsia="zh-TW"/>
              </w:rPr>
              <w:t>: Subject to risk-based approach, you may screen client’s representative against Sanctions and PEP lists</w:t>
            </w:r>
          </w:p>
        </w:tc>
      </w:tr>
    </w:tbl>
    <w:p w14:paraId="091D7A46" w14:textId="77777777" w:rsidR="007F19DB" w:rsidRDefault="007F19DB" w:rsidP="007F19DB">
      <w:pPr>
        <w:adjustRightInd w:val="0"/>
        <w:snapToGrid w:val="0"/>
        <w:spacing w:before="0" w:after="0" w:line="240" w:lineRule="auto"/>
        <w:jc w:val="both"/>
        <w:rPr>
          <w:rFonts w:eastAsiaTheme="minorEastAsia" w:cstheme="minorHAnsi"/>
          <w:color w:val="000000" w:themeColor="text1"/>
          <w:kern w:val="0"/>
          <w:sz w:val="6"/>
          <w:szCs w:val="6"/>
          <w:lang w:eastAsia="zh-HK"/>
        </w:rPr>
      </w:pPr>
    </w:p>
    <w:tbl>
      <w:tblPr>
        <w:tblStyle w:val="TableGrid"/>
        <w:tblW w:w="1008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35"/>
        <w:gridCol w:w="5271"/>
        <w:gridCol w:w="3375"/>
      </w:tblGrid>
      <w:tr w:rsidR="00397B84" w:rsidRPr="00397B84" w14:paraId="44783820" w14:textId="77777777" w:rsidTr="00397B84">
        <w:trPr>
          <w:trHeight w:val="669"/>
        </w:trPr>
        <w:tc>
          <w:tcPr>
            <w:tcW w:w="10081" w:type="dxa"/>
            <w:gridSpan w:val="3"/>
            <w:shd w:val="clear" w:color="auto" w:fill="871D1D"/>
            <w:vAlign w:val="center"/>
            <w:hideMark/>
          </w:tcPr>
          <w:p w14:paraId="46737D5D" w14:textId="555A1B2F" w:rsidR="005D35DF" w:rsidRPr="00397B84" w:rsidRDefault="005D35DF" w:rsidP="009E1D39">
            <w:pPr>
              <w:pStyle w:val="ListParagraph"/>
              <w:snapToGrid w:val="0"/>
              <w:spacing w:before="0"/>
              <w:ind w:left="357" w:hanging="357"/>
              <w:rPr>
                <w:rFonts w:ascii="Arial" w:hAnsi="Arial" w:cs="Arial"/>
                <w:b/>
                <w:color w:val="FFFFFF" w:themeColor="background1"/>
                <w:sz w:val="16"/>
                <w:szCs w:val="16"/>
              </w:rPr>
            </w:pPr>
            <w:r w:rsidRPr="00397B84">
              <w:rPr>
                <w:rFonts w:ascii="Arial" w:hAnsi="Arial" w:cs="Arial"/>
                <w:b/>
                <w:color w:val="FFFFFF" w:themeColor="background1"/>
                <w:sz w:val="16"/>
                <w:szCs w:val="16"/>
              </w:rPr>
              <w:t xml:space="preserve">PART A (3): </w:t>
            </w:r>
            <w:r w:rsidR="001C1473" w:rsidRPr="00397B84">
              <w:rPr>
                <w:rFonts w:ascii="Arial" w:hAnsi="Arial" w:cs="Arial"/>
                <w:b/>
                <w:color w:val="FFFFFF" w:themeColor="background1"/>
                <w:sz w:val="16"/>
                <w:szCs w:val="16"/>
              </w:rPr>
              <w:t xml:space="preserve"> </w:t>
            </w:r>
            <w:r w:rsidRPr="00397B84">
              <w:rPr>
                <w:rFonts w:ascii="Arial" w:hAnsi="Arial" w:cs="Arial"/>
                <w:b/>
                <w:color w:val="FFFFFF" w:themeColor="background1"/>
                <w:sz w:val="16"/>
                <w:szCs w:val="16"/>
              </w:rPr>
              <w:t>Verification of Client’s Information – applies to</w:t>
            </w:r>
            <w:r w:rsidR="007E4D5F">
              <w:rPr>
                <w:rFonts w:ascii="Arial" w:hAnsi="Arial" w:cs="Arial"/>
                <w:b/>
                <w:color w:val="FFFFFF" w:themeColor="background1"/>
                <w:sz w:val="16"/>
                <w:szCs w:val="16"/>
              </w:rPr>
              <w:t xml:space="preserve"> “</w:t>
            </w:r>
            <w:r w:rsidRPr="00397B84">
              <w:rPr>
                <w:rFonts w:ascii="Arial" w:hAnsi="Arial" w:cs="Arial"/>
                <w:b/>
                <w:color w:val="FFFFFF" w:themeColor="background1"/>
                <w:sz w:val="16"/>
                <w:szCs w:val="16"/>
              </w:rPr>
              <w:t>Applicable Circumstances” only</w:t>
            </w:r>
          </w:p>
          <w:p w14:paraId="579D3146" w14:textId="7CD1CA17" w:rsidR="005D35DF" w:rsidRPr="00505B6A" w:rsidRDefault="005D35DF" w:rsidP="009E1D39">
            <w:pPr>
              <w:pStyle w:val="ListParagraph"/>
              <w:snapToGrid w:val="0"/>
              <w:spacing w:before="0"/>
              <w:ind w:left="964"/>
              <w:rPr>
                <w:rFonts w:ascii="Arial" w:hAnsi="Arial" w:cs="Arial"/>
                <w:color w:val="FFFFFF" w:themeColor="background1"/>
                <w:sz w:val="16"/>
                <w:szCs w:val="16"/>
              </w:rPr>
            </w:pPr>
            <w:r w:rsidRPr="00505B6A">
              <w:rPr>
                <w:rFonts w:ascii="Arial" w:hAnsi="Arial" w:cs="Arial"/>
                <w:color w:val="FFFFFF" w:themeColor="background1"/>
                <w:sz w:val="16"/>
                <w:szCs w:val="16"/>
              </w:rPr>
              <w:t xml:space="preserve">It is not necessary to verify &amp; identify all legal persons in the chain; instead the focus is upon the natural person, who is the beneficial owner. </w:t>
            </w:r>
          </w:p>
        </w:tc>
      </w:tr>
      <w:tr w:rsidR="005D35DF" w14:paraId="5CA09ED0" w14:textId="77777777" w:rsidTr="0079773C">
        <w:trPr>
          <w:trHeight w:val="311"/>
        </w:trPr>
        <w:tc>
          <w:tcPr>
            <w:tcW w:w="1435" w:type="dxa"/>
            <w:shd w:val="clear" w:color="auto" w:fill="F2F2F2" w:themeFill="background1" w:themeFillShade="F2"/>
            <w:vAlign w:val="center"/>
            <w:hideMark/>
          </w:tcPr>
          <w:p w14:paraId="530DFA77" w14:textId="77777777" w:rsidR="005D35DF" w:rsidRDefault="005D35DF">
            <w:pPr>
              <w:snapToGrid w:val="0"/>
              <w:spacing w:before="60" w:after="60"/>
              <w:rPr>
                <w:rFonts w:ascii="Arial" w:eastAsia="PMingLiU" w:hAnsi="Arial" w:cs="Arial"/>
                <w:b/>
                <w:color w:val="auto"/>
                <w:sz w:val="16"/>
                <w:szCs w:val="16"/>
                <w:lang w:eastAsia="zh-TW"/>
              </w:rPr>
            </w:pPr>
            <w:r>
              <w:rPr>
                <w:rFonts w:ascii="Arial" w:eastAsia="PMingLiU" w:hAnsi="Arial" w:cs="Arial"/>
                <w:b/>
                <w:color w:val="auto"/>
                <w:sz w:val="16"/>
                <w:szCs w:val="16"/>
                <w:lang w:eastAsia="zh-TW"/>
              </w:rPr>
              <w:t>Legal Entity Type</w:t>
            </w:r>
          </w:p>
        </w:tc>
        <w:tc>
          <w:tcPr>
            <w:tcW w:w="5271" w:type="dxa"/>
            <w:shd w:val="clear" w:color="auto" w:fill="F2F2F2" w:themeFill="background1" w:themeFillShade="F2"/>
            <w:vAlign w:val="center"/>
            <w:hideMark/>
          </w:tcPr>
          <w:p w14:paraId="5A4E9513" w14:textId="77777777" w:rsidR="005D35DF" w:rsidRDefault="005D35DF">
            <w:pPr>
              <w:snapToGrid w:val="0"/>
              <w:spacing w:before="60" w:after="60"/>
              <w:rPr>
                <w:rFonts w:ascii="Arial" w:eastAsia="PMingLiU" w:hAnsi="Arial" w:cs="Arial"/>
                <w:b/>
                <w:color w:val="auto"/>
                <w:sz w:val="16"/>
                <w:szCs w:val="16"/>
                <w:lang w:eastAsia="zh-TW"/>
              </w:rPr>
            </w:pPr>
            <w:r>
              <w:rPr>
                <w:rFonts w:ascii="Arial" w:eastAsia="PMingLiU" w:hAnsi="Arial" w:cs="Arial"/>
                <w:b/>
                <w:color w:val="auto"/>
                <w:sz w:val="16"/>
                <w:szCs w:val="16"/>
                <w:lang w:eastAsia="zh-TW"/>
              </w:rPr>
              <w:t>Required documentation to verify Client’s identity</w:t>
            </w:r>
          </w:p>
        </w:tc>
        <w:tc>
          <w:tcPr>
            <w:tcW w:w="3375" w:type="dxa"/>
            <w:shd w:val="clear" w:color="auto" w:fill="F2F2F2" w:themeFill="background1" w:themeFillShade="F2"/>
            <w:vAlign w:val="center"/>
            <w:hideMark/>
          </w:tcPr>
          <w:p w14:paraId="13B9DEAF" w14:textId="25913B19" w:rsidR="005D35DF" w:rsidRDefault="005D35DF">
            <w:pPr>
              <w:snapToGrid w:val="0"/>
              <w:spacing w:before="60" w:after="60"/>
              <w:rPr>
                <w:rFonts w:ascii="Arial" w:eastAsia="PMingLiU" w:hAnsi="Arial" w:cs="Arial"/>
                <w:b/>
                <w:color w:val="auto"/>
                <w:sz w:val="16"/>
                <w:szCs w:val="16"/>
                <w:lang w:eastAsia="zh-TW"/>
              </w:rPr>
            </w:pPr>
            <w:r>
              <w:rPr>
                <w:rFonts w:ascii="Arial" w:eastAsia="PMingLiU" w:hAnsi="Arial" w:cs="Arial"/>
                <w:b/>
                <w:color w:val="auto"/>
                <w:sz w:val="16"/>
                <w:szCs w:val="16"/>
                <w:lang w:eastAsia="zh-TW"/>
              </w:rPr>
              <w:t>Beneficial Owners / Connected Parties</w:t>
            </w:r>
            <w:r w:rsidR="00697EA0">
              <w:rPr>
                <w:rStyle w:val="FootnoteReference"/>
                <w:rFonts w:ascii="Arial" w:eastAsia="PMingLiU" w:hAnsi="Arial" w:cs="Arial"/>
                <w:b/>
                <w:color w:val="auto"/>
                <w:sz w:val="16"/>
                <w:szCs w:val="16"/>
                <w:lang w:eastAsia="zh-TW"/>
              </w:rPr>
              <w:footnoteReference w:id="1"/>
            </w:r>
            <w:r>
              <w:rPr>
                <w:rFonts w:ascii="Arial" w:eastAsia="PMingLiU" w:hAnsi="Arial" w:cs="Arial"/>
                <w:b/>
                <w:color w:val="auto"/>
                <w:sz w:val="16"/>
                <w:szCs w:val="16"/>
                <w:lang w:eastAsia="zh-TW"/>
              </w:rPr>
              <w:t xml:space="preserve"> / Key Controllers</w:t>
            </w:r>
          </w:p>
        </w:tc>
      </w:tr>
      <w:tr w:rsidR="005D35DF" w14:paraId="76A89227" w14:textId="77777777" w:rsidTr="003C42F2">
        <w:trPr>
          <w:trHeight w:val="789"/>
        </w:trPr>
        <w:tc>
          <w:tcPr>
            <w:tcW w:w="1435" w:type="dxa"/>
            <w:shd w:val="clear" w:color="auto" w:fill="F2F2F2" w:themeFill="background1" w:themeFillShade="F2"/>
            <w:hideMark/>
          </w:tcPr>
          <w:p w14:paraId="18F97718" w14:textId="77777777" w:rsidR="005D35DF" w:rsidRDefault="005D35DF">
            <w:pPr>
              <w:snapToGrid w:val="0"/>
              <w:spacing w:before="60" w:after="60"/>
              <w:rPr>
                <w:rFonts w:ascii="Arial" w:eastAsia="PMingLiU" w:hAnsi="Arial" w:cs="Arial"/>
                <w:b/>
                <w:color w:val="auto"/>
                <w:sz w:val="16"/>
                <w:szCs w:val="16"/>
                <w:lang w:eastAsia="zh-TW"/>
              </w:rPr>
            </w:pPr>
            <w:r>
              <w:rPr>
                <w:rFonts w:ascii="Arial" w:eastAsia="PMingLiU" w:hAnsi="Arial" w:cs="Arial"/>
                <w:b/>
                <w:color w:val="auto"/>
                <w:sz w:val="16"/>
                <w:szCs w:val="16"/>
                <w:lang w:eastAsia="zh-TW"/>
              </w:rPr>
              <w:t xml:space="preserve">Corporations </w:t>
            </w:r>
          </w:p>
        </w:tc>
        <w:tc>
          <w:tcPr>
            <w:tcW w:w="5271" w:type="dxa"/>
            <w:hideMark/>
          </w:tcPr>
          <w:p w14:paraId="355A8BEA" w14:textId="72E8B95C" w:rsidR="005D35DF" w:rsidRDefault="005D35DF">
            <w:pPr>
              <w:snapToGrid w:val="0"/>
              <w:spacing w:before="60" w:after="60"/>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 xml:space="preserve">Documents obtained to verify: </w:t>
            </w:r>
            <w:r>
              <w:rPr>
                <w:rFonts w:ascii="Arial" w:eastAsia="PMingLiU" w:hAnsi="Arial" w:cs="Arial"/>
                <w:b/>
                <w:color w:val="auto"/>
                <w:sz w:val="16"/>
                <w:szCs w:val="16"/>
                <w:lang w:eastAsia="zh-TW"/>
              </w:rPr>
              <w:t>Trading Name</w:t>
            </w:r>
            <w:r>
              <w:rPr>
                <w:rFonts w:ascii="Arial" w:eastAsia="PMingLiU" w:hAnsi="Arial" w:cs="Arial"/>
                <w:color w:val="auto"/>
                <w:sz w:val="16"/>
                <w:szCs w:val="16"/>
                <w:lang w:eastAsia="zh-TW"/>
              </w:rPr>
              <w:t xml:space="preserve">, </w:t>
            </w:r>
            <w:r>
              <w:rPr>
                <w:rFonts w:ascii="Arial" w:eastAsia="PMingLiU" w:hAnsi="Arial" w:cs="Arial"/>
                <w:b/>
                <w:color w:val="auto"/>
                <w:sz w:val="16"/>
                <w:szCs w:val="16"/>
                <w:lang w:eastAsia="zh-TW"/>
              </w:rPr>
              <w:t>Corporate Registration Number</w:t>
            </w:r>
            <w:r>
              <w:rPr>
                <w:rFonts w:ascii="Arial" w:eastAsia="PMingLiU" w:hAnsi="Arial" w:cs="Arial"/>
                <w:color w:val="auto"/>
                <w:sz w:val="16"/>
                <w:szCs w:val="16"/>
                <w:lang w:eastAsia="zh-TW"/>
              </w:rPr>
              <w:t xml:space="preserve">, </w:t>
            </w:r>
            <w:r>
              <w:rPr>
                <w:rFonts w:ascii="Arial" w:eastAsia="PMingLiU" w:hAnsi="Arial" w:cs="Arial"/>
                <w:b/>
                <w:color w:val="auto"/>
                <w:sz w:val="16"/>
                <w:szCs w:val="16"/>
                <w:lang w:eastAsia="zh-TW"/>
              </w:rPr>
              <w:t>Place of Incorporation</w:t>
            </w:r>
            <w:r w:rsidR="005A0AA2">
              <w:rPr>
                <w:rFonts w:ascii="Arial" w:eastAsia="PMingLiU" w:hAnsi="Arial" w:cs="Arial"/>
                <w:b/>
                <w:color w:val="auto"/>
                <w:sz w:val="16"/>
                <w:szCs w:val="16"/>
                <w:lang w:eastAsia="zh-TW"/>
              </w:rPr>
              <w:t xml:space="preserve"> </w:t>
            </w:r>
            <w:r w:rsidR="005A0AA2" w:rsidRPr="005A0AA2">
              <w:rPr>
                <w:rFonts w:ascii="Arial" w:eastAsia="PMingLiU" w:hAnsi="Arial" w:cs="Arial"/>
                <w:color w:val="auto"/>
                <w:sz w:val="16"/>
                <w:szCs w:val="16"/>
                <w:lang w:eastAsia="zh-TW"/>
              </w:rPr>
              <w:t>and</w:t>
            </w:r>
            <w:r>
              <w:rPr>
                <w:rFonts w:ascii="Arial" w:eastAsia="PMingLiU" w:hAnsi="Arial" w:cs="Arial"/>
                <w:color w:val="auto"/>
                <w:sz w:val="16"/>
                <w:szCs w:val="16"/>
                <w:lang w:eastAsia="zh-TW"/>
              </w:rPr>
              <w:t xml:space="preserve"> </w:t>
            </w:r>
            <w:r>
              <w:rPr>
                <w:rFonts w:ascii="Arial" w:eastAsia="PMingLiU" w:hAnsi="Arial" w:cs="Arial"/>
                <w:b/>
                <w:color w:val="auto"/>
                <w:sz w:val="16"/>
                <w:szCs w:val="16"/>
                <w:lang w:eastAsia="zh-TW"/>
              </w:rPr>
              <w:t>Business Address</w:t>
            </w:r>
            <w:r>
              <w:rPr>
                <w:rFonts w:ascii="Arial" w:eastAsia="PMingLiU" w:hAnsi="Arial" w:cs="Arial"/>
                <w:color w:val="auto"/>
                <w:sz w:val="16"/>
                <w:szCs w:val="16"/>
                <w:lang w:eastAsia="zh-TW"/>
              </w:rPr>
              <w:t>:</w:t>
            </w:r>
          </w:p>
          <w:p w14:paraId="6DB672B0" w14:textId="77777777" w:rsidR="005D35DF" w:rsidRDefault="005D35DF" w:rsidP="005D71D2">
            <w:pPr>
              <w:pStyle w:val="ListParagraph"/>
              <w:numPr>
                <w:ilvl w:val="0"/>
                <w:numId w:val="16"/>
              </w:numPr>
              <w:adjustRightInd w:val="0"/>
              <w:snapToGrid w:val="0"/>
              <w:spacing w:before="0"/>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Certificate of Incorporation and certificate on change of name (if applicable)</w:t>
            </w:r>
          </w:p>
          <w:p w14:paraId="0B5AAC3F" w14:textId="753BF0C8" w:rsidR="005D35DF" w:rsidRDefault="005D35DF" w:rsidP="005D71D2">
            <w:pPr>
              <w:pStyle w:val="ListParagraph"/>
              <w:numPr>
                <w:ilvl w:val="0"/>
                <w:numId w:val="16"/>
              </w:numPr>
              <w:adjustRightInd w:val="0"/>
              <w:snapToGrid w:val="0"/>
              <w:spacing w:before="0"/>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Memorandum &amp; Articles of Association (or equivalent)</w:t>
            </w:r>
          </w:p>
          <w:p w14:paraId="308EAC5A" w14:textId="77777777" w:rsidR="005D35DF" w:rsidRDefault="005D35DF" w:rsidP="005D71D2">
            <w:pPr>
              <w:pStyle w:val="ListParagraph"/>
              <w:numPr>
                <w:ilvl w:val="0"/>
                <w:numId w:val="16"/>
              </w:numPr>
              <w:adjustRightInd w:val="0"/>
              <w:snapToGrid w:val="0"/>
              <w:spacing w:before="0"/>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Business Registration Certificate</w:t>
            </w:r>
          </w:p>
          <w:p w14:paraId="6C76CCC3" w14:textId="77777777" w:rsidR="005D35DF" w:rsidRDefault="005D35DF" w:rsidP="005D71D2">
            <w:pPr>
              <w:pStyle w:val="ListParagraph"/>
              <w:numPr>
                <w:ilvl w:val="0"/>
                <w:numId w:val="16"/>
              </w:numPr>
              <w:adjustRightInd w:val="0"/>
              <w:snapToGrid w:val="0"/>
              <w:spacing w:before="0"/>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Proof of Company’s current registered office address</w:t>
            </w:r>
          </w:p>
          <w:p w14:paraId="249A4D67" w14:textId="77777777" w:rsidR="005D35DF" w:rsidRDefault="005D35DF" w:rsidP="005D71D2">
            <w:pPr>
              <w:pStyle w:val="ListParagraph"/>
              <w:numPr>
                <w:ilvl w:val="0"/>
                <w:numId w:val="16"/>
              </w:numPr>
              <w:adjustRightInd w:val="0"/>
              <w:snapToGrid w:val="0"/>
              <w:spacing w:before="0"/>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Register/List of directors</w:t>
            </w:r>
          </w:p>
          <w:p w14:paraId="4E9825EF" w14:textId="77777777" w:rsidR="005D35DF" w:rsidRDefault="005D35DF" w:rsidP="00B62C27">
            <w:pPr>
              <w:pStyle w:val="ListParagraph"/>
              <w:numPr>
                <w:ilvl w:val="0"/>
                <w:numId w:val="16"/>
              </w:numPr>
              <w:adjustRightInd w:val="0"/>
              <w:snapToGrid w:val="0"/>
              <w:spacing w:before="0"/>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Group ownership / structure chart including a share register (or equivalent official documents to identify the shareholding structure and ultimate beneficial owner(s) of the Company)</w:t>
            </w:r>
          </w:p>
          <w:p w14:paraId="3DF42089" w14:textId="77777777" w:rsidR="005D35DF" w:rsidRDefault="005D35DF" w:rsidP="005D71D2">
            <w:pPr>
              <w:pStyle w:val="ListParagraph"/>
              <w:numPr>
                <w:ilvl w:val="0"/>
                <w:numId w:val="16"/>
              </w:numPr>
              <w:adjustRightInd w:val="0"/>
              <w:snapToGrid w:val="0"/>
              <w:spacing w:before="0"/>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 xml:space="preserve">Corporate organisational chart </w:t>
            </w:r>
          </w:p>
          <w:p w14:paraId="5990F206" w14:textId="1EC7CEAA" w:rsidR="005D35DF" w:rsidRDefault="005D35DF" w:rsidP="005D71D2">
            <w:pPr>
              <w:pStyle w:val="ListParagraph"/>
              <w:numPr>
                <w:ilvl w:val="0"/>
                <w:numId w:val="16"/>
              </w:numPr>
              <w:adjustRightInd w:val="0"/>
              <w:snapToGrid w:val="0"/>
              <w:spacing w:before="0"/>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Certificate of Good Standing</w:t>
            </w:r>
          </w:p>
          <w:p w14:paraId="72500CF9" w14:textId="3F3B9655" w:rsidR="00DD0DFF" w:rsidRDefault="00DD0DFF" w:rsidP="005D71D2">
            <w:pPr>
              <w:pStyle w:val="ListParagraph"/>
              <w:numPr>
                <w:ilvl w:val="0"/>
                <w:numId w:val="16"/>
              </w:numPr>
              <w:adjustRightInd w:val="0"/>
              <w:snapToGrid w:val="0"/>
              <w:spacing w:before="0"/>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 xml:space="preserve">Certificate of Incumbency </w:t>
            </w:r>
          </w:p>
          <w:p w14:paraId="5D0CF319" w14:textId="77777777" w:rsidR="005D35DF" w:rsidRDefault="005D35DF" w:rsidP="005D71D2">
            <w:pPr>
              <w:pStyle w:val="ListParagraph"/>
              <w:numPr>
                <w:ilvl w:val="0"/>
                <w:numId w:val="16"/>
              </w:numPr>
              <w:adjustRightInd w:val="0"/>
              <w:snapToGrid w:val="0"/>
              <w:spacing w:before="0"/>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Latest audited financial statements (or, for newly incorporated companies, an opening balance sheet signed by the Directors)</w:t>
            </w:r>
          </w:p>
          <w:p w14:paraId="54D6F978" w14:textId="77777777" w:rsidR="005D35DF" w:rsidRDefault="005D35DF" w:rsidP="005D71D2">
            <w:pPr>
              <w:pStyle w:val="ListParagraph"/>
              <w:numPr>
                <w:ilvl w:val="0"/>
                <w:numId w:val="16"/>
              </w:numPr>
              <w:adjustRightInd w:val="0"/>
              <w:snapToGrid w:val="0"/>
              <w:spacing w:before="0"/>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Evidence of listed or regulated status (e.g. extract from stock exchange / regulator website or reliable source)</w:t>
            </w:r>
          </w:p>
          <w:p w14:paraId="562D664E" w14:textId="77777777" w:rsidR="005D35DF" w:rsidRDefault="005D35DF" w:rsidP="005D71D2">
            <w:pPr>
              <w:pStyle w:val="ListParagraph"/>
              <w:numPr>
                <w:ilvl w:val="0"/>
                <w:numId w:val="16"/>
              </w:numPr>
              <w:adjustRightInd w:val="0"/>
              <w:snapToGrid w:val="0"/>
              <w:spacing w:before="0"/>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 xml:space="preserve">Others:  </w:t>
            </w:r>
          </w:p>
        </w:tc>
        <w:tc>
          <w:tcPr>
            <w:tcW w:w="3375" w:type="dxa"/>
            <w:shd w:val="clear" w:color="auto" w:fill="F2F2F2" w:themeFill="background1" w:themeFillShade="F2"/>
          </w:tcPr>
          <w:p w14:paraId="26BAA5E4" w14:textId="77777777" w:rsidR="005D35DF" w:rsidRDefault="005D35DF">
            <w:pPr>
              <w:snapToGrid w:val="0"/>
              <w:spacing w:before="60" w:after="60"/>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Verify details of the below parties and complete Part A 4,5 and 6:</w:t>
            </w:r>
          </w:p>
          <w:p w14:paraId="617AD05A" w14:textId="77777777" w:rsidR="005D35DF" w:rsidRDefault="005D35DF" w:rsidP="005D71D2">
            <w:pPr>
              <w:pStyle w:val="ListParagraph"/>
              <w:numPr>
                <w:ilvl w:val="0"/>
                <w:numId w:val="17"/>
              </w:numPr>
              <w:snapToGrid w:val="0"/>
              <w:spacing w:before="60" w:after="60"/>
              <w:jc w:val="both"/>
              <w:rPr>
                <w:rFonts w:ascii="Arial" w:eastAsia="PMingLiU" w:hAnsi="Arial" w:cs="Arial"/>
                <w:color w:val="auto"/>
                <w:sz w:val="16"/>
                <w:szCs w:val="16"/>
                <w:lang w:eastAsia="zh-TW"/>
              </w:rPr>
            </w:pPr>
            <w:r>
              <w:rPr>
                <w:rFonts w:ascii="Arial" w:eastAsia="PMingLiU" w:hAnsi="Arial" w:cs="Arial"/>
                <w:b/>
                <w:color w:val="auto"/>
                <w:sz w:val="16"/>
                <w:szCs w:val="16"/>
                <w:lang w:eastAsia="zh-TW"/>
              </w:rPr>
              <w:t>Connected parties</w:t>
            </w:r>
            <w:r>
              <w:rPr>
                <w:rFonts w:ascii="Arial" w:eastAsia="PMingLiU" w:hAnsi="Arial" w:cs="Arial"/>
                <w:color w:val="auto"/>
                <w:sz w:val="16"/>
                <w:szCs w:val="16"/>
                <w:lang w:eastAsia="zh-TW"/>
              </w:rPr>
              <w:t xml:space="preserve">: </w:t>
            </w:r>
          </w:p>
          <w:p w14:paraId="3F97F333" w14:textId="77777777" w:rsidR="005D35DF" w:rsidRDefault="005D35DF" w:rsidP="00A130CF">
            <w:pPr>
              <w:snapToGrid w:val="0"/>
              <w:spacing w:before="60" w:after="60"/>
              <w:ind w:leftChars="-9" w:left="-18" w:firstLineChars="250" w:firstLine="400"/>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Directors of the client.</w:t>
            </w:r>
          </w:p>
          <w:p w14:paraId="4359B196" w14:textId="77777777" w:rsidR="005D35DF" w:rsidRDefault="005D35DF">
            <w:pPr>
              <w:snapToGrid w:val="0"/>
              <w:spacing w:before="0" w:line="120" w:lineRule="auto"/>
              <w:jc w:val="both"/>
              <w:rPr>
                <w:rFonts w:ascii="Arial" w:eastAsia="PMingLiU" w:hAnsi="Arial" w:cs="Arial"/>
                <w:b/>
                <w:color w:val="auto"/>
                <w:sz w:val="16"/>
                <w:szCs w:val="16"/>
                <w:lang w:eastAsia="zh-TW"/>
              </w:rPr>
            </w:pPr>
          </w:p>
          <w:p w14:paraId="62FE9AF6" w14:textId="77777777" w:rsidR="005D35DF" w:rsidRDefault="005D35DF" w:rsidP="005D71D2">
            <w:pPr>
              <w:pStyle w:val="ListParagraph"/>
              <w:numPr>
                <w:ilvl w:val="0"/>
                <w:numId w:val="17"/>
              </w:numPr>
              <w:snapToGrid w:val="0"/>
              <w:spacing w:before="60" w:after="60"/>
              <w:jc w:val="both"/>
              <w:rPr>
                <w:rFonts w:ascii="Arial" w:eastAsia="PMingLiU" w:hAnsi="Arial" w:cs="Arial"/>
                <w:color w:val="auto"/>
                <w:sz w:val="16"/>
                <w:szCs w:val="16"/>
                <w:lang w:eastAsia="zh-TW"/>
              </w:rPr>
            </w:pPr>
            <w:r>
              <w:rPr>
                <w:rFonts w:ascii="Arial" w:eastAsia="PMingLiU" w:hAnsi="Arial" w:cs="Arial"/>
                <w:b/>
                <w:color w:val="auto"/>
                <w:sz w:val="16"/>
                <w:szCs w:val="16"/>
                <w:lang w:eastAsia="zh-TW"/>
              </w:rPr>
              <w:t>Beneficial Owner</w:t>
            </w:r>
            <w:r>
              <w:rPr>
                <w:rFonts w:ascii="Arial" w:eastAsia="PMingLiU" w:hAnsi="Arial" w:cs="Arial"/>
                <w:color w:val="auto"/>
                <w:sz w:val="16"/>
                <w:szCs w:val="16"/>
                <w:lang w:eastAsia="zh-TW"/>
              </w:rPr>
              <w:t>:</w:t>
            </w:r>
          </w:p>
          <w:p w14:paraId="5C8BB68B" w14:textId="77777777" w:rsidR="005D35DF" w:rsidRDefault="005D35DF" w:rsidP="00A130CF">
            <w:pPr>
              <w:snapToGrid w:val="0"/>
              <w:spacing w:before="60" w:after="60"/>
              <w:ind w:firstLineChars="250" w:firstLine="400"/>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 xml:space="preserve">Individual who: </w:t>
            </w:r>
          </w:p>
          <w:p w14:paraId="76E6D0E7" w14:textId="77777777" w:rsidR="005D35DF" w:rsidRDefault="005D35DF" w:rsidP="00B62C27">
            <w:pPr>
              <w:pStyle w:val="ListParagraph"/>
              <w:numPr>
                <w:ilvl w:val="0"/>
                <w:numId w:val="18"/>
              </w:numPr>
              <w:snapToGrid w:val="0"/>
              <w:spacing w:before="60" w:after="60"/>
              <w:ind w:left="407"/>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owns or controls, directly or indirectly, including through a trust or bearer share holding, more than 25% of the issued share capital of the corporation;</w:t>
            </w:r>
          </w:p>
          <w:p w14:paraId="0FE92907" w14:textId="77777777" w:rsidR="005D35DF" w:rsidRDefault="005D35DF" w:rsidP="00B62C27">
            <w:pPr>
              <w:pStyle w:val="ListParagraph"/>
              <w:numPr>
                <w:ilvl w:val="0"/>
                <w:numId w:val="18"/>
              </w:numPr>
              <w:snapToGrid w:val="0"/>
              <w:spacing w:before="60" w:after="60"/>
              <w:ind w:left="412"/>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is, directly or indirectly, entitled to exercise or control the exercise of more than 25% of the voting rights at general meetings of the corporation; or</w:t>
            </w:r>
          </w:p>
          <w:p w14:paraId="7ED7B5CD" w14:textId="77777777" w:rsidR="005D35DF" w:rsidRDefault="005D35DF" w:rsidP="00B62C27">
            <w:pPr>
              <w:pStyle w:val="ListParagraph"/>
              <w:numPr>
                <w:ilvl w:val="0"/>
                <w:numId w:val="18"/>
              </w:numPr>
              <w:snapToGrid w:val="0"/>
              <w:spacing w:before="60" w:after="60"/>
              <w:ind w:left="412"/>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exercises ultimate control over the management of the corporation.</w:t>
            </w:r>
          </w:p>
          <w:p w14:paraId="34666585" w14:textId="77777777" w:rsidR="005D35DF" w:rsidRDefault="005D35DF" w:rsidP="00B62C27">
            <w:pPr>
              <w:snapToGrid w:val="0"/>
              <w:spacing w:before="0" w:line="120" w:lineRule="auto"/>
              <w:jc w:val="both"/>
              <w:rPr>
                <w:rFonts w:ascii="Arial" w:eastAsia="PMingLiU" w:hAnsi="Arial" w:cs="Arial"/>
                <w:color w:val="auto"/>
                <w:sz w:val="16"/>
                <w:szCs w:val="16"/>
                <w:lang w:eastAsia="zh-TW"/>
              </w:rPr>
            </w:pPr>
          </w:p>
          <w:p w14:paraId="11A64AA0" w14:textId="77777777" w:rsidR="007E4D5F" w:rsidRDefault="005D35DF" w:rsidP="007E4D5F">
            <w:pPr>
              <w:pStyle w:val="ListParagraph"/>
              <w:numPr>
                <w:ilvl w:val="0"/>
                <w:numId w:val="17"/>
              </w:numPr>
              <w:snapToGrid w:val="0"/>
              <w:spacing w:before="60" w:after="60" w:line="360" w:lineRule="auto"/>
              <w:ind w:left="357" w:hanging="357"/>
              <w:jc w:val="both"/>
              <w:rPr>
                <w:rFonts w:ascii="Arial" w:eastAsia="PMingLiU" w:hAnsi="Arial" w:cs="Arial"/>
                <w:color w:val="auto"/>
                <w:sz w:val="16"/>
                <w:szCs w:val="16"/>
                <w:lang w:eastAsia="zh-TW"/>
              </w:rPr>
            </w:pPr>
            <w:r>
              <w:rPr>
                <w:rFonts w:ascii="Arial" w:eastAsia="PMingLiU" w:hAnsi="Arial" w:cs="Arial"/>
                <w:b/>
                <w:color w:val="auto"/>
                <w:sz w:val="16"/>
                <w:szCs w:val="16"/>
                <w:lang w:eastAsia="zh-TW"/>
              </w:rPr>
              <w:t>Key Controllers</w:t>
            </w:r>
            <w:r>
              <w:rPr>
                <w:rFonts w:ascii="Arial" w:eastAsia="PMingLiU" w:hAnsi="Arial" w:cs="Arial"/>
                <w:color w:val="auto"/>
                <w:sz w:val="16"/>
                <w:szCs w:val="16"/>
                <w:lang w:eastAsia="zh-TW"/>
              </w:rPr>
              <w:t>:</w:t>
            </w:r>
          </w:p>
          <w:p w14:paraId="36305138" w14:textId="2F9F69B0" w:rsidR="005D35DF" w:rsidRPr="007E4D5F" w:rsidRDefault="005D35DF" w:rsidP="007E4D5F">
            <w:pPr>
              <w:pStyle w:val="ListParagraph"/>
              <w:snapToGrid w:val="0"/>
              <w:spacing w:before="60" w:after="60"/>
              <w:ind w:left="360"/>
              <w:jc w:val="both"/>
              <w:rPr>
                <w:rFonts w:ascii="Arial" w:eastAsia="PMingLiU" w:hAnsi="Arial" w:cs="Arial"/>
                <w:color w:val="auto"/>
                <w:sz w:val="16"/>
                <w:szCs w:val="16"/>
                <w:lang w:eastAsia="zh-TW"/>
              </w:rPr>
            </w:pPr>
            <w:r w:rsidRPr="007E4D5F">
              <w:rPr>
                <w:rFonts w:ascii="Arial" w:eastAsia="PMingLiU" w:hAnsi="Arial" w:cs="Arial"/>
                <w:color w:val="auto"/>
                <w:sz w:val="16"/>
                <w:szCs w:val="16"/>
                <w:lang w:eastAsia="zh-TW"/>
              </w:rPr>
              <w:t>Individual who</w:t>
            </w:r>
            <w:r w:rsidR="007E4D5F" w:rsidRPr="007E4D5F">
              <w:rPr>
                <w:rFonts w:ascii="Arial" w:eastAsia="PMingLiU" w:hAnsi="Arial" w:cs="Arial"/>
                <w:color w:val="auto"/>
                <w:sz w:val="16"/>
                <w:szCs w:val="16"/>
                <w:lang w:eastAsia="zh-TW"/>
              </w:rPr>
              <w:t xml:space="preserve"> </w:t>
            </w:r>
            <w:r w:rsidRPr="007E4D5F">
              <w:rPr>
                <w:rFonts w:ascii="Arial" w:eastAsia="PMingLiU" w:hAnsi="Arial" w:cs="Arial"/>
                <w:color w:val="auto"/>
                <w:sz w:val="16"/>
                <w:szCs w:val="16"/>
                <w:lang w:eastAsia="zh-TW"/>
              </w:rPr>
              <w:t xml:space="preserve">has the right to exercise, or actually exercises, significant influence or control over the company, </w:t>
            </w:r>
            <w:r w:rsidRPr="007E4D5F">
              <w:rPr>
                <w:rFonts w:ascii="Arial" w:eastAsia="PMingLiU" w:hAnsi="Arial" w:cs="Arial"/>
                <w:color w:val="auto"/>
                <w:sz w:val="16"/>
                <w:szCs w:val="16"/>
                <w:lang w:eastAsia="zh-TW"/>
              </w:rPr>
              <w:lastRenderedPageBreak/>
              <w:t xml:space="preserve">and/or substantial influence over the day-to-day management of the business (for example: Chairman, Chief Executive Officer, Managing Director/Partner, Chief Financial Officer, Finance Director, Chief Operating Officer). </w:t>
            </w:r>
          </w:p>
        </w:tc>
      </w:tr>
      <w:tr w:rsidR="005D35DF" w14:paraId="69390510" w14:textId="77777777" w:rsidTr="00BA14BF">
        <w:trPr>
          <w:trHeight w:val="6366"/>
        </w:trPr>
        <w:tc>
          <w:tcPr>
            <w:tcW w:w="1435" w:type="dxa"/>
            <w:shd w:val="clear" w:color="auto" w:fill="F2F2F2" w:themeFill="background1" w:themeFillShade="F2"/>
            <w:hideMark/>
          </w:tcPr>
          <w:p w14:paraId="3BFBE6F1" w14:textId="77777777" w:rsidR="005D35DF" w:rsidRDefault="005D35DF">
            <w:pPr>
              <w:snapToGrid w:val="0"/>
              <w:spacing w:before="60" w:after="60"/>
              <w:rPr>
                <w:rFonts w:ascii="Arial" w:eastAsia="PMingLiU" w:hAnsi="Arial" w:cs="Arial"/>
                <w:b/>
                <w:color w:val="auto"/>
                <w:sz w:val="16"/>
                <w:szCs w:val="16"/>
                <w:lang w:eastAsia="zh-TW"/>
              </w:rPr>
            </w:pPr>
            <w:r>
              <w:rPr>
                <w:rFonts w:ascii="Arial" w:eastAsia="PMingLiU" w:hAnsi="Arial" w:cs="Arial"/>
                <w:b/>
                <w:color w:val="auto"/>
                <w:sz w:val="16"/>
                <w:szCs w:val="16"/>
                <w:lang w:eastAsia="zh-TW"/>
              </w:rPr>
              <w:lastRenderedPageBreak/>
              <w:t xml:space="preserve">Trust </w:t>
            </w:r>
          </w:p>
        </w:tc>
        <w:tc>
          <w:tcPr>
            <w:tcW w:w="5271" w:type="dxa"/>
          </w:tcPr>
          <w:p w14:paraId="49D7804B" w14:textId="77777777" w:rsidR="005D35DF" w:rsidRDefault="005D35DF" w:rsidP="00B62C27">
            <w:pPr>
              <w:snapToGrid w:val="0"/>
              <w:spacing w:before="60" w:after="60"/>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Documents obtained to verify:</w:t>
            </w:r>
          </w:p>
          <w:p w14:paraId="6B61A7CB" w14:textId="77777777" w:rsidR="005D35DF" w:rsidRDefault="005D35DF" w:rsidP="00B62C27">
            <w:pPr>
              <w:pStyle w:val="ListParagraph"/>
              <w:numPr>
                <w:ilvl w:val="0"/>
                <w:numId w:val="19"/>
              </w:numPr>
              <w:snapToGrid w:val="0"/>
              <w:spacing w:before="60" w:after="60"/>
              <w:jc w:val="both"/>
              <w:rPr>
                <w:rFonts w:ascii="Arial" w:eastAsia="PMingLiU" w:hAnsi="Arial" w:cs="Arial"/>
                <w:color w:val="auto"/>
                <w:sz w:val="16"/>
                <w:szCs w:val="16"/>
                <w:lang w:eastAsia="zh-TW"/>
              </w:rPr>
            </w:pPr>
            <w:r>
              <w:rPr>
                <w:rFonts w:ascii="Arial" w:eastAsia="PMingLiU" w:hAnsi="Arial" w:cs="Arial"/>
                <w:b/>
                <w:color w:val="auto"/>
                <w:sz w:val="16"/>
                <w:szCs w:val="16"/>
                <w:lang w:eastAsia="zh-TW"/>
              </w:rPr>
              <w:t>Name of the trust</w:t>
            </w:r>
            <w:r>
              <w:rPr>
                <w:rFonts w:ascii="Arial" w:eastAsia="PMingLiU" w:hAnsi="Arial" w:cs="Arial"/>
                <w:color w:val="auto"/>
                <w:sz w:val="16"/>
                <w:szCs w:val="16"/>
                <w:lang w:eastAsia="zh-TW"/>
              </w:rPr>
              <w:t xml:space="preserve"> (or legal arrangement);</w:t>
            </w:r>
          </w:p>
          <w:p w14:paraId="1C6EFBD4" w14:textId="77777777" w:rsidR="005D35DF" w:rsidRDefault="005D35DF" w:rsidP="00B62C27">
            <w:pPr>
              <w:pStyle w:val="ListParagraph"/>
              <w:numPr>
                <w:ilvl w:val="0"/>
                <w:numId w:val="19"/>
              </w:numPr>
              <w:snapToGrid w:val="0"/>
              <w:spacing w:before="60" w:after="60"/>
              <w:jc w:val="both"/>
              <w:rPr>
                <w:rFonts w:ascii="Arial" w:eastAsia="PMingLiU" w:hAnsi="Arial" w:cs="Arial"/>
                <w:color w:val="auto"/>
                <w:sz w:val="16"/>
                <w:szCs w:val="16"/>
                <w:lang w:eastAsia="zh-TW"/>
              </w:rPr>
            </w:pPr>
            <w:r>
              <w:rPr>
                <w:rFonts w:ascii="Arial" w:eastAsia="PMingLiU" w:hAnsi="Arial" w:cs="Arial"/>
                <w:b/>
                <w:color w:val="auto"/>
                <w:sz w:val="16"/>
                <w:szCs w:val="16"/>
                <w:lang w:eastAsia="zh-TW"/>
              </w:rPr>
              <w:t>Date of establishment or settlement</w:t>
            </w:r>
            <w:r>
              <w:rPr>
                <w:rFonts w:ascii="Arial" w:eastAsia="PMingLiU" w:hAnsi="Arial" w:cs="Arial"/>
                <w:color w:val="auto"/>
                <w:sz w:val="16"/>
                <w:szCs w:val="16"/>
                <w:lang w:eastAsia="zh-TW"/>
              </w:rPr>
              <w:t>;</w:t>
            </w:r>
          </w:p>
          <w:p w14:paraId="68BFA8D7" w14:textId="77777777" w:rsidR="005D35DF" w:rsidRDefault="005D35DF" w:rsidP="00B62C27">
            <w:pPr>
              <w:pStyle w:val="ListParagraph"/>
              <w:numPr>
                <w:ilvl w:val="0"/>
                <w:numId w:val="19"/>
              </w:numPr>
              <w:snapToGrid w:val="0"/>
              <w:spacing w:before="60" w:after="60"/>
              <w:jc w:val="both"/>
              <w:rPr>
                <w:rFonts w:ascii="Arial" w:eastAsia="PMingLiU" w:hAnsi="Arial" w:cs="Arial"/>
                <w:color w:val="auto"/>
                <w:sz w:val="16"/>
                <w:szCs w:val="16"/>
                <w:lang w:eastAsia="zh-TW"/>
              </w:rPr>
            </w:pPr>
            <w:r>
              <w:rPr>
                <w:rFonts w:ascii="Arial" w:eastAsia="PMingLiU" w:hAnsi="Arial" w:cs="Arial"/>
                <w:b/>
                <w:color w:val="auto"/>
                <w:sz w:val="16"/>
                <w:szCs w:val="16"/>
                <w:lang w:eastAsia="zh-TW"/>
              </w:rPr>
              <w:t>The jurisdiction whose laws regulate and bind the trust or legal arrangement</w:t>
            </w:r>
            <w:r>
              <w:rPr>
                <w:rFonts w:ascii="Arial" w:eastAsia="PMingLiU" w:hAnsi="Arial" w:cs="Arial"/>
                <w:color w:val="auto"/>
                <w:sz w:val="16"/>
                <w:szCs w:val="16"/>
                <w:lang w:eastAsia="zh-TW"/>
              </w:rPr>
              <w:t>;</w:t>
            </w:r>
          </w:p>
          <w:p w14:paraId="1BBD1C1F" w14:textId="77777777" w:rsidR="005D35DF" w:rsidRDefault="005D35DF" w:rsidP="00B62C27">
            <w:pPr>
              <w:pStyle w:val="ListParagraph"/>
              <w:numPr>
                <w:ilvl w:val="0"/>
                <w:numId w:val="19"/>
              </w:numPr>
              <w:snapToGrid w:val="0"/>
              <w:spacing w:before="60" w:after="60"/>
              <w:jc w:val="both"/>
              <w:rPr>
                <w:rFonts w:ascii="Arial" w:eastAsia="PMingLiU" w:hAnsi="Arial" w:cs="Arial"/>
                <w:color w:val="auto"/>
                <w:sz w:val="16"/>
                <w:szCs w:val="16"/>
                <w:lang w:eastAsia="zh-TW"/>
              </w:rPr>
            </w:pPr>
            <w:r>
              <w:rPr>
                <w:rFonts w:ascii="Arial" w:eastAsia="PMingLiU" w:hAnsi="Arial" w:cs="Arial"/>
                <w:b/>
                <w:color w:val="auto"/>
                <w:sz w:val="16"/>
                <w:szCs w:val="16"/>
                <w:lang w:eastAsia="zh-TW"/>
              </w:rPr>
              <w:t>Unique identification number</w:t>
            </w:r>
            <w:r>
              <w:rPr>
                <w:rFonts w:ascii="Arial" w:eastAsia="PMingLiU" w:hAnsi="Arial" w:cs="Arial"/>
                <w:color w:val="auto"/>
                <w:sz w:val="16"/>
                <w:szCs w:val="16"/>
                <w:lang w:eastAsia="zh-TW"/>
              </w:rPr>
              <w:t xml:space="preserve"> (if any) granted by any applicable official bodies and document type (e.g. tax identification number or registered charity or non-profit organisation number); and</w:t>
            </w:r>
          </w:p>
          <w:p w14:paraId="40EC86D6" w14:textId="77777777" w:rsidR="005D35DF" w:rsidRDefault="005D35DF" w:rsidP="00B62C27">
            <w:pPr>
              <w:pStyle w:val="ListParagraph"/>
              <w:numPr>
                <w:ilvl w:val="0"/>
                <w:numId w:val="19"/>
              </w:numPr>
              <w:snapToGrid w:val="0"/>
              <w:spacing w:before="60" w:after="60"/>
              <w:jc w:val="both"/>
              <w:rPr>
                <w:rFonts w:ascii="Arial" w:eastAsia="PMingLiU" w:hAnsi="Arial" w:cs="Arial"/>
                <w:color w:val="auto"/>
                <w:sz w:val="16"/>
                <w:szCs w:val="16"/>
                <w:lang w:eastAsia="zh-TW"/>
              </w:rPr>
            </w:pPr>
            <w:r>
              <w:rPr>
                <w:rFonts w:ascii="Arial" w:eastAsia="PMingLiU" w:hAnsi="Arial" w:cs="Arial"/>
                <w:b/>
                <w:color w:val="auto"/>
                <w:sz w:val="16"/>
                <w:szCs w:val="16"/>
                <w:lang w:eastAsia="zh-TW"/>
              </w:rPr>
              <w:t>Registered address of the Trust</w:t>
            </w:r>
            <w:r>
              <w:rPr>
                <w:rFonts w:ascii="Arial" w:eastAsia="PMingLiU" w:hAnsi="Arial" w:cs="Arial"/>
                <w:color w:val="auto"/>
                <w:sz w:val="16"/>
                <w:szCs w:val="16"/>
                <w:lang w:eastAsia="zh-TW"/>
              </w:rPr>
              <w:t xml:space="preserve"> (if not applicable, the registered address of the Trustee(s)).</w:t>
            </w:r>
          </w:p>
          <w:p w14:paraId="4CFD94B6" w14:textId="77777777" w:rsidR="005D35DF" w:rsidRDefault="005D35DF" w:rsidP="00B62C27">
            <w:pPr>
              <w:pStyle w:val="ListParagraph"/>
              <w:snapToGrid w:val="0"/>
              <w:spacing w:before="0"/>
              <w:ind w:left="360"/>
              <w:jc w:val="both"/>
              <w:rPr>
                <w:rFonts w:ascii="Arial" w:eastAsia="PMingLiU" w:hAnsi="Arial" w:cs="Arial"/>
                <w:color w:val="auto"/>
                <w:sz w:val="16"/>
                <w:szCs w:val="16"/>
                <w:lang w:eastAsia="zh-TW"/>
              </w:rPr>
            </w:pPr>
          </w:p>
          <w:p w14:paraId="373EE335" w14:textId="1791148E" w:rsidR="005D35DF" w:rsidRDefault="005D35DF" w:rsidP="00B62C27">
            <w:pPr>
              <w:pStyle w:val="ListParagraph"/>
              <w:numPr>
                <w:ilvl w:val="0"/>
                <w:numId w:val="16"/>
              </w:numPr>
              <w:adjustRightInd w:val="0"/>
              <w:snapToGrid w:val="0"/>
              <w:spacing w:before="0"/>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Trust deed</w:t>
            </w:r>
          </w:p>
          <w:p w14:paraId="029F40F9" w14:textId="33CE54A4" w:rsidR="005D35DF" w:rsidRDefault="005D35DF" w:rsidP="00B62C27">
            <w:pPr>
              <w:pStyle w:val="ListParagraph"/>
              <w:numPr>
                <w:ilvl w:val="0"/>
                <w:numId w:val="16"/>
              </w:numPr>
              <w:adjustRightInd w:val="0"/>
              <w:snapToGrid w:val="0"/>
              <w:spacing w:before="0"/>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Certificate of incorporation or equivalent of the trustee (and certificate on change of name if applicable)</w:t>
            </w:r>
          </w:p>
          <w:p w14:paraId="328C4655" w14:textId="0D91F53E" w:rsidR="005D35DF" w:rsidRDefault="005D35DF" w:rsidP="00B62C27">
            <w:pPr>
              <w:pStyle w:val="ListParagraph"/>
              <w:numPr>
                <w:ilvl w:val="0"/>
                <w:numId w:val="16"/>
              </w:numPr>
              <w:adjustRightInd w:val="0"/>
              <w:snapToGrid w:val="0"/>
              <w:spacing w:before="0"/>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List of directors of the trustee</w:t>
            </w:r>
          </w:p>
          <w:p w14:paraId="4A72F55C" w14:textId="337A00F3" w:rsidR="005D35DF" w:rsidRDefault="005D35DF" w:rsidP="00B62C27">
            <w:pPr>
              <w:pStyle w:val="ListParagraph"/>
              <w:numPr>
                <w:ilvl w:val="0"/>
                <w:numId w:val="16"/>
              </w:numPr>
              <w:adjustRightInd w:val="0"/>
              <w:snapToGrid w:val="0"/>
              <w:spacing w:before="0"/>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List of beneficiaries or classes of beneficiaries</w:t>
            </w:r>
          </w:p>
          <w:p w14:paraId="373BAA08" w14:textId="6A83314F" w:rsidR="005D35DF" w:rsidRDefault="005D35DF" w:rsidP="00B62C27">
            <w:pPr>
              <w:pStyle w:val="ListParagraph"/>
              <w:numPr>
                <w:ilvl w:val="0"/>
                <w:numId w:val="16"/>
              </w:numPr>
              <w:adjustRightInd w:val="0"/>
              <w:snapToGrid w:val="0"/>
              <w:spacing w:before="0"/>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Letter of wishes (if applicable)</w:t>
            </w:r>
          </w:p>
          <w:p w14:paraId="06F6C60F" w14:textId="46078508" w:rsidR="005D35DF" w:rsidRDefault="005D35DF" w:rsidP="00B62C27">
            <w:pPr>
              <w:pStyle w:val="ListParagraph"/>
              <w:numPr>
                <w:ilvl w:val="0"/>
                <w:numId w:val="16"/>
              </w:numPr>
              <w:adjustRightInd w:val="0"/>
              <w:snapToGrid w:val="0"/>
              <w:spacing w:before="0"/>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Resolution of the partners / directors authorising the establishment of the trust</w:t>
            </w:r>
          </w:p>
          <w:p w14:paraId="4418D60F" w14:textId="77777777" w:rsidR="005D35DF" w:rsidRDefault="005D35DF" w:rsidP="00B62C27">
            <w:pPr>
              <w:pStyle w:val="ListParagraph"/>
              <w:numPr>
                <w:ilvl w:val="0"/>
                <w:numId w:val="16"/>
              </w:numPr>
              <w:adjustRightInd w:val="0"/>
              <w:snapToGrid w:val="0"/>
              <w:spacing w:before="0"/>
              <w:ind w:right="-90"/>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Others (specify):</w:t>
            </w:r>
          </w:p>
          <w:p w14:paraId="07D8E887" w14:textId="77777777" w:rsidR="005D35DF" w:rsidRDefault="005D35DF" w:rsidP="00B62C27">
            <w:pPr>
              <w:snapToGrid w:val="0"/>
              <w:spacing w:before="0"/>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 xml:space="preserve"> </w:t>
            </w:r>
          </w:p>
          <w:p w14:paraId="275D25D0" w14:textId="77777777" w:rsidR="005D35DF" w:rsidRDefault="005D35DF" w:rsidP="00B62C27">
            <w:pPr>
              <w:snapToGrid w:val="0"/>
              <w:spacing w:before="60" w:after="60"/>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 xml:space="preserve">I have identified and verified: </w:t>
            </w:r>
          </w:p>
          <w:p w14:paraId="3B805AD4" w14:textId="50727421" w:rsidR="005D35DF" w:rsidRDefault="005D35DF" w:rsidP="00B62C27">
            <w:pPr>
              <w:pStyle w:val="ListParagraph"/>
              <w:numPr>
                <w:ilvl w:val="0"/>
                <w:numId w:val="16"/>
              </w:numPr>
              <w:adjustRightInd w:val="0"/>
              <w:snapToGrid w:val="0"/>
              <w:spacing w:before="0"/>
              <w:ind w:right="-90"/>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Trustee</w:t>
            </w:r>
            <w:r w:rsidR="00402C6A">
              <w:rPr>
                <w:rFonts w:ascii="Arial" w:eastAsia="PMingLiU" w:hAnsi="Arial" w:cs="Arial"/>
                <w:color w:val="auto"/>
                <w:sz w:val="16"/>
                <w:szCs w:val="16"/>
                <w:lang w:eastAsia="zh-TW"/>
              </w:rPr>
              <w:t xml:space="preserve"> </w:t>
            </w:r>
          </w:p>
          <w:p w14:paraId="46294EAF" w14:textId="70418951" w:rsidR="005D35DF" w:rsidRDefault="005D35DF" w:rsidP="00297E7D">
            <w:pPr>
              <w:pStyle w:val="ListParagraph"/>
              <w:numPr>
                <w:ilvl w:val="0"/>
                <w:numId w:val="16"/>
              </w:numPr>
              <w:adjustRightInd w:val="0"/>
              <w:snapToGrid w:val="0"/>
              <w:spacing w:before="240"/>
              <w:ind w:right="-90"/>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 xml:space="preserve">Settlor </w:t>
            </w:r>
          </w:p>
          <w:p w14:paraId="39BC56FB" w14:textId="09077FA9" w:rsidR="005D35DF" w:rsidRDefault="005D35DF" w:rsidP="00B62C27">
            <w:pPr>
              <w:pStyle w:val="ListParagraph"/>
              <w:numPr>
                <w:ilvl w:val="0"/>
                <w:numId w:val="16"/>
              </w:numPr>
              <w:adjustRightInd w:val="0"/>
              <w:snapToGrid w:val="0"/>
              <w:spacing w:before="0"/>
              <w:ind w:right="-90"/>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 xml:space="preserve">Protector </w:t>
            </w:r>
            <w:r w:rsidR="003C112A">
              <w:rPr>
                <w:rFonts w:ascii="Arial" w:eastAsia="PMingLiU" w:hAnsi="Arial" w:cs="Arial"/>
                <w:color w:val="auto"/>
                <w:sz w:val="16"/>
                <w:szCs w:val="16"/>
                <w:lang w:eastAsia="zh-TW"/>
              </w:rPr>
              <w:t xml:space="preserve">or Enforcer </w:t>
            </w:r>
            <w:r>
              <w:rPr>
                <w:rFonts w:ascii="Arial" w:eastAsia="PMingLiU" w:hAnsi="Arial" w:cs="Arial"/>
                <w:color w:val="auto"/>
                <w:sz w:val="16"/>
                <w:szCs w:val="16"/>
                <w:lang w:eastAsia="zh-TW"/>
              </w:rPr>
              <w:t>(if applicable)</w:t>
            </w:r>
          </w:p>
          <w:p w14:paraId="0961B8FF" w14:textId="77777777" w:rsidR="005D35DF" w:rsidRDefault="005D35DF" w:rsidP="00B62C27">
            <w:pPr>
              <w:pStyle w:val="ListParagraph"/>
              <w:numPr>
                <w:ilvl w:val="0"/>
                <w:numId w:val="16"/>
              </w:numPr>
              <w:adjustRightInd w:val="0"/>
              <w:snapToGrid w:val="0"/>
              <w:spacing w:before="0"/>
              <w:ind w:right="-90"/>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Beneficiary(</w:t>
            </w:r>
            <w:proofErr w:type="spellStart"/>
            <w:r>
              <w:rPr>
                <w:rFonts w:ascii="Arial" w:eastAsia="PMingLiU" w:hAnsi="Arial" w:cs="Arial"/>
                <w:color w:val="auto"/>
                <w:sz w:val="16"/>
                <w:szCs w:val="16"/>
                <w:lang w:eastAsia="zh-TW"/>
              </w:rPr>
              <w:t>ies</w:t>
            </w:r>
            <w:proofErr w:type="spellEnd"/>
            <w:r>
              <w:rPr>
                <w:rFonts w:ascii="Arial" w:eastAsia="PMingLiU" w:hAnsi="Arial" w:cs="Arial"/>
                <w:color w:val="auto"/>
                <w:sz w:val="16"/>
                <w:szCs w:val="16"/>
                <w:lang w:eastAsia="zh-TW"/>
              </w:rPr>
              <w:t>)</w:t>
            </w:r>
          </w:p>
          <w:p w14:paraId="0502D200" w14:textId="77777777" w:rsidR="005D35DF" w:rsidRDefault="005D35DF" w:rsidP="00B62C27">
            <w:pPr>
              <w:snapToGrid w:val="0"/>
              <w:spacing w:before="60" w:after="60"/>
              <w:jc w:val="both"/>
              <w:rPr>
                <w:rFonts w:ascii="Arial" w:eastAsia="PMingLiU" w:hAnsi="Arial" w:cs="Arial"/>
                <w:color w:val="auto"/>
                <w:sz w:val="16"/>
                <w:szCs w:val="16"/>
                <w:lang w:eastAsia="zh-TW"/>
              </w:rPr>
            </w:pPr>
          </w:p>
        </w:tc>
        <w:tc>
          <w:tcPr>
            <w:tcW w:w="3375" w:type="dxa"/>
            <w:shd w:val="clear" w:color="auto" w:fill="F2F2F2" w:themeFill="background1" w:themeFillShade="F2"/>
          </w:tcPr>
          <w:p w14:paraId="583F08CA" w14:textId="77777777" w:rsidR="005D35DF" w:rsidRDefault="005D35DF" w:rsidP="00B62C27">
            <w:pPr>
              <w:pStyle w:val="ListParagraph"/>
              <w:numPr>
                <w:ilvl w:val="0"/>
                <w:numId w:val="20"/>
              </w:numPr>
              <w:snapToGrid w:val="0"/>
              <w:spacing w:before="60" w:after="60"/>
              <w:jc w:val="both"/>
              <w:rPr>
                <w:rFonts w:ascii="Arial" w:eastAsia="PMingLiU" w:hAnsi="Arial" w:cs="Arial"/>
                <w:color w:val="auto"/>
                <w:sz w:val="16"/>
                <w:szCs w:val="16"/>
                <w:lang w:eastAsia="zh-TW"/>
              </w:rPr>
            </w:pPr>
            <w:r>
              <w:rPr>
                <w:rFonts w:ascii="Arial" w:eastAsia="PMingLiU" w:hAnsi="Arial" w:cs="Arial"/>
                <w:b/>
                <w:color w:val="auto"/>
                <w:sz w:val="16"/>
                <w:szCs w:val="16"/>
                <w:lang w:eastAsia="zh-TW"/>
              </w:rPr>
              <w:t>Connected parties</w:t>
            </w:r>
            <w:r>
              <w:rPr>
                <w:rFonts w:ascii="Arial" w:eastAsia="PMingLiU" w:hAnsi="Arial" w:cs="Arial"/>
                <w:color w:val="auto"/>
                <w:sz w:val="16"/>
                <w:szCs w:val="16"/>
                <w:lang w:eastAsia="zh-TW"/>
              </w:rPr>
              <w:t xml:space="preserve">: </w:t>
            </w:r>
          </w:p>
          <w:p w14:paraId="05410F78" w14:textId="3CC1EB7D" w:rsidR="005D35DF" w:rsidRDefault="00980501" w:rsidP="00297E7D">
            <w:pPr>
              <w:snapToGrid w:val="0"/>
              <w:spacing w:before="60" w:after="60"/>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 xml:space="preserve">         </w:t>
            </w:r>
            <w:r w:rsidR="005D35DF">
              <w:rPr>
                <w:rFonts w:ascii="Arial" w:eastAsia="PMingLiU" w:hAnsi="Arial" w:cs="Arial"/>
                <w:color w:val="auto"/>
                <w:sz w:val="16"/>
                <w:szCs w:val="16"/>
                <w:lang w:eastAsia="zh-TW"/>
              </w:rPr>
              <w:t>Directors of the trustee.</w:t>
            </w:r>
          </w:p>
          <w:p w14:paraId="2BFB1928" w14:textId="77777777" w:rsidR="005D35DF" w:rsidRDefault="005D35DF" w:rsidP="00297E7D">
            <w:pPr>
              <w:pStyle w:val="ListParagraph"/>
              <w:snapToGrid w:val="0"/>
              <w:spacing w:before="60" w:after="60"/>
              <w:ind w:left="360"/>
              <w:jc w:val="both"/>
              <w:rPr>
                <w:rFonts w:ascii="Arial" w:eastAsia="PMingLiU" w:hAnsi="Arial" w:cs="Arial"/>
                <w:color w:val="auto"/>
                <w:sz w:val="16"/>
                <w:szCs w:val="16"/>
                <w:lang w:eastAsia="zh-TW"/>
              </w:rPr>
            </w:pPr>
          </w:p>
          <w:p w14:paraId="48DC5E04" w14:textId="4DF86B2A" w:rsidR="005D35DF" w:rsidRPr="00297E7D" w:rsidRDefault="005D35DF" w:rsidP="00297E7D">
            <w:pPr>
              <w:pStyle w:val="ListParagraph"/>
              <w:numPr>
                <w:ilvl w:val="0"/>
                <w:numId w:val="20"/>
              </w:numPr>
              <w:snapToGrid w:val="0"/>
              <w:spacing w:before="120" w:after="120" w:line="360" w:lineRule="auto"/>
              <w:ind w:left="357" w:hanging="357"/>
              <w:jc w:val="both"/>
              <w:rPr>
                <w:rFonts w:ascii="Arial" w:eastAsia="PMingLiU" w:hAnsi="Arial" w:cs="Arial"/>
                <w:color w:val="auto"/>
                <w:sz w:val="16"/>
                <w:szCs w:val="16"/>
                <w:lang w:eastAsia="zh-TW"/>
              </w:rPr>
            </w:pPr>
            <w:r>
              <w:rPr>
                <w:rFonts w:ascii="Arial" w:eastAsia="PMingLiU" w:hAnsi="Arial" w:cs="Arial"/>
                <w:b/>
                <w:color w:val="auto"/>
                <w:sz w:val="16"/>
                <w:szCs w:val="16"/>
                <w:lang w:eastAsia="zh-TW"/>
              </w:rPr>
              <w:t>Beneficial Owner</w:t>
            </w:r>
            <w:r w:rsidR="00115481">
              <w:rPr>
                <w:rStyle w:val="FootnoteReference"/>
                <w:rFonts w:ascii="Arial" w:eastAsia="PMingLiU" w:hAnsi="Arial" w:cs="Arial"/>
                <w:b/>
                <w:color w:val="auto"/>
                <w:sz w:val="16"/>
                <w:szCs w:val="16"/>
                <w:lang w:eastAsia="zh-TW"/>
              </w:rPr>
              <w:footnoteReference w:id="2"/>
            </w:r>
            <w:r>
              <w:rPr>
                <w:rFonts w:ascii="Arial" w:eastAsia="PMingLiU" w:hAnsi="Arial" w:cs="Arial"/>
                <w:color w:val="auto"/>
                <w:sz w:val="16"/>
                <w:szCs w:val="16"/>
                <w:lang w:eastAsia="zh-TW"/>
              </w:rPr>
              <w:t xml:space="preserve">: </w:t>
            </w:r>
          </w:p>
          <w:p w14:paraId="0968A0F4" w14:textId="3DDB75C1" w:rsidR="00A130CF" w:rsidRDefault="00DF69DC">
            <w:pPr>
              <w:pStyle w:val="ListParagraph"/>
              <w:numPr>
                <w:ilvl w:val="0"/>
                <w:numId w:val="54"/>
              </w:numPr>
              <w:snapToGrid w:val="0"/>
              <w:spacing w:before="60" w:after="60"/>
              <w:ind w:left="410"/>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a beneficiar</w:t>
            </w:r>
            <w:r w:rsidR="00153E2F">
              <w:rPr>
                <w:rFonts w:ascii="Arial" w:eastAsia="PMingLiU" w:hAnsi="Arial" w:cs="Arial"/>
                <w:color w:val="auto"/>
                <w:sz w:val="16"/>
                <w:szCs w:val="16"/>
                <w:lang w:eastAsia="zh-TW"/>
              </w:rPr>
              <w:t>y</w:t>
            </w:r>
            <w:r w:rsidR="00115481">
              <w:t xml:space="preserve"> </w:t>
            </w:r>
            <w:r w:rsidR="005D35DF" w:rsidRPr="00A130CF">
              <w:rPr>
                <w:rFonts w:ascii="Arial" w:eastAsia="PMingLiU" w:hAnsi="Arial" w:cs="Arial"/>
                <w:color w:val="auto"/>
                <w:sz w:val="16"/>
                <w:szCs w:val="16"/>
                <w:lang w:eastAsia="zh-TW"/>
              </w:rPr>
              <w:t>entitled to a vested interest in the trust property, whether the interest is in possession or in remainder or reversion and whether it is defeasible or not;</w:t>
            </w:r>
          </w:p>
          <w:p w14:paraId="6D71FC23" w14:textId="57BE1AA3" w:rsidR="00560180" w:rsidRDefault="007979DF" w:rsidP="00B62C27">
            <w:pPr>
              <w:pStyle w:val="ListParagraph"/>
              <w:numPr>
                <w:ilvl w:val="0"/>
                <w:numId w:val="54"/>
              </w:numPr>
              <w:snapToGrid w:val="0"/>
              <w:spacing w:before="60" w:after="60"/>
              <w:ind w:left="410"/>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 xml:space="preserve">a </w:t>
            </w:r>
            <w:r w:rsidR="001B1A98">
              <w:rPr>
                <w:rFonts w:ascii="Arial" w:eastAsia="PMingLiU" w:hAnsi="Arial" w:cs="Arial"/>
                <w:color w:val="auto"/>
                <w:sz w:val="16"/>
                <w:szCs w:val="16"/>
                <w:lang w:eastAsia="zh-TW"/>
              </w:rPr>
              <w:t xml:space="preserve">class of </w:t>
            </w:r>
            <w:r>
              <w:rPr>
                <w:rFonts w:ascii="Arial" w:eastAsia="PMingLiU" w:hAnsi="Arial" w:cs="Arial"/>
                <w:color w:val="auto"/>
                <w:sz w:val="16"/>
                <w:szCs w:val="16"/>
                <w:lang w:eastAsia="zh-TW"/>
              </w:rPr>
              <w:t>beneficiaries</w:t>
            </w:r>
            <w:r w:rsidR="0048751B">
              <w:rPr>
                <w:rStyle w:val="FootnoteReference"/>
                <w:rFonts w:ascii="Arial" w:eastAsia="PMingLiU" w:hAnsi="Arial" w:cs="Arial"/>
                <w:color w:val="auto"/>
                <w:sz w:val="16"/>
                <w:szCs w:val="16"/>
                <w:lang w:eastAsia="zh-TW"/>
              </w:rPr>
              <w:footnoteReference w:id="3"/>
            </w:r>
            <w:r>
              <w:rPr>
                <w:rFonts w:ascii="Arial" w:eastAsia="PMingLiU" w:hAnsi="Arial" w:cs="Arial"/>
                <w:color w:val="auto"/>
                <w:sz w:val="16"/>
                <w:szCs w:val="16"/>
                <w:lang w:eastAsia="zh-TW"/>
              </w:rPr>
              <w:t>;</w:t>
            </w:r>
          </w:p>
          <w:p w14:paraId="798C407B" w14:textId="274134D2" w:rsidR="005D35DF" w:rsidRDefault="005D35DF" w:rsidP="00B62C27">
            <w:pPr>
              <w:pStyle w:val="ListParagraph"/>
              <w:numPr>
                <w:ilvl w:val="0"/>
                <w:numId w:val="54"/>
              </w:numPr>
              <w:snapToGrid w:val="0"/>
              <w:spacing w:before="60" w:after="60"/>
              <w:ind w:left="412"/>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the settlor of the trust;</w:t>
            </w:r>
          </w:p>
          <w:p w14:paraId="6F875DFC" w14:textId="1A7F68AD" w:rsidR="00064909" w:rsidRDefault="00064909" w:rsidP="00B62C27">
            <w:pPr>
              <w:pStyle w:val="ListParagraph"/>
              <w:numPr>
                <w:ilvl w:val="0"/>
                <w:numId w:val="54"/>
              </w:numPr>
              <w:snapToGrid w:val="0"/>
              <w:spacing w:before="60" w:after="60"/>
              <w:ind w:left="412"/>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 xml:space="preserve">the trustee of the trust; </w:t>
            </w:r>
          </w:p>
          <w:p w14:paraId="14929DCE" w14:textId="4EF34CE9" w:rsidR="005D35DF" w:rsidRDefault="005D35DF" w:rsidP="00B62C27">
            <w:pPr>
              <w:pStyle w:val="ListParagraph"/>
              <w:numPr>
                <w:ilvl w:val="0"/>
                <w:numId w:val="54"/>
              </w:numPr>
              <w:snapToGrid w:val="0"/>
              <w:spacing w:before="60" w:after="60"/>
              <w:ind w:left="412"/>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 xml:space="preserve">a protector or enforcer of the trust; </w:t>
            </w:r>
            <w:r w:rsidR="00064909">
              <w:rPr>
                <w:rFonts w:ascii="Arial" w:eastAsia="PMingLiU" w:hAnsi="Arial" w:cs="Arial"/>
                <w:color w:val="auto"/>
                <w:sz w:val="16"/>
                <w:szCs w:val="16"/>
                <w:lang w:eastAsia="zh-TW"/>
              </w:rPr>
              <w:t>or</w:t>
            </w:r>
          </w:p>
          <w:p w14:paraId="57BCA9B2" w14:textId="65090B93" w:rsidR="005D35DF" w:rsidRDefault="000205DE" w:rsidP="00B62C27">
            <w:pPr>
              <w:pStyle w:val="ListParagraph"/>
              <w:numPr>
                <w:ilvl w:val="0"/>
                <w:numId w:val="54"/>
              </w:numPr>
              <w:snapToGrid w:val="0"/>
              <w:spacing w:before="60" w:after="60"/>
              <w:ind w:left="412"/>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 xml:space="preserve">an individual who </w:t>
            </w:r>
            <w:r w:rsidR="005D35DF">
              <w:rPr>
                <w:rFonts w:ascii="Arial" w:eastAsia="PMingLiU" w:hAnsi="Arial" w:cs="Arial"/>
                <w:color w:val="auto"/>
                <w:sz w:val="16"/>
                <w:szCs w:val="16"/>
                <w:lang w:eastAsia="zh-TW"/>
              </w:rPr>
              <w:t>has ultimate *control over the trust.</w:t>
            </w:r>
          </w:p>
          <w:p w14:paraId="7BC704E7" w14:textId="77777777" w:rsidR="005D35DF" w:rsidRDefault="005D35DF" w:rsidP="00B62C27">
            <w:pPr>
              <w:pStyle w:val="ListParagraph"/>
              <w:snapToGrid w:val="0"/>
              <w:spacing w:before="60" w:after="60"/>
              <w:ind w:left="412"/>
              <w:jc w:val="both"/>
              <w:rPr>
                <w:rFonts w:ascii="Arial" w:eastAsia="PMingLiU" w:hAnsi="Arial" w:cs="Arial"/>
                <w:color w:val="auto"/>
                <w:sz w:val="16"/>
                <w:szCs w:val="16"/>
                <w:lang w:eastAsia="zh-TW"/>
              </w:rPr>
            </w:pPr>
          </w:p>
          <w:p w14:paraId="1D13F9B2" w14:textId="77777777" w:rsidR="005D35DF" w:rsidRDefault="005D35DF" w:rsidP="00B62C27">
            <w:pPr>
              <w:snapToGrid w:val="0"/>
              <w:spacing w:before="60" w:after="60"/>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*Definition of control includes power to:</w:t>
            </w:r>
          </w:p>
          <w:p w14:paraId="225EEB2C" w14:textId="77777777" w:rsidR="005D35DF" w:rsidRDefault="005D35DF" w:rsidP="00B62C27">
            <w:pPr>
              <w:pStyle w:val="ListParagraph"/>
              <w:numPr>
                <w:ilvl w:val="0"/>
                <w:numId w:val="22"/>
              </w:numPr>
              <w:snapToGrid w:val="0"/>
              <w:spacing w:before="60" w:after="60"/>
              <w:ind w:hanging="231"/>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dispose of, advance, lend, invest, pay or apply trust property;</w:t>
            </w:r>
          </w:p>
          <w:p w14:paraId="2E70B1BB" w14:textId="77777777" w:rsidR="005D35DF" w:rsidRDefault="005D35DF" w:rsidP="00B62C27">
            <w:pPr>
              <w:pStyle w:val="ListParagraph"/>
              <w:numPr>
                <w:ilvl w:val="0"/>
                <w:numId w:val="22"/>
              </w:numPr>
              <w:snapToGrid w:val="0"/>
              <w:spacing w:before="60" w:after="60"/>
              <w:ind w:hanging="231"/>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vary or terminate the trust;</w:t>
            </w:r>
          </w:p>
          <w:p w14:paraId="345F15FF" w14:textId="77777777" w:rsidR="005D35DF" w:rsidRDefault="005D35DF" w:rsidP="00B62C27">
            <w:pPr>
              <w:pStyle w:val="ListParagraph"/>
              <w:numPr>
                <w:ilvl w:val="0"/>
                <w:numId w:val="22"/>
              </w:numPr>
              <w:snapToGrid w:val="0"/>
              <w:spacing w:before="60" w:after="60"/>
              <w:ind w:hanging="231"/>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add or remove a person as a beneficiary or to or from a class of beneficiaries;</w:t>
            </w:r>
          </w:p>
          <w:p w14:paraId="3EDBA0EB" w14:textId="77777777" w:rsidR="005D35DF" w:rsidRDefault="005D35DF" w:rsidP="00B62C27">
            <w:pPr>
              <w:pStyle w:val="ListParagraph"/>
              <w:numPr>
                <w:ilvl w:val="0"/>
                <w:numId w:val="22"/>
              </w:numPr>
              <w:snapToGrid w:val="0"/>
              <w:spacing w:before="60" w:after="60"/>
              <w:ind w:hanging="231"/>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 xml:space="preserve">appoint or remove trustees or give another individual control over the trust; </w:t>
            </w:r>
          </w:p>
          <w:p w14:paraId="0AB92394" w14:textId="77777777" w:rsidR="005D35DF" w:rsidRDefault="005D35DF" w:rsidP="00B62C27">
            <w:pPr>
              <w:pStyle w:val="ListParagraph"/>
              <w:numPr>
                <w:ilvl w:val="0"/>
                <w:numId w:val="22"/>
              </w:numPr>
              <w:snapToGrid w:val="0"/>
              <w:spacing w:before="60" w:after="60"/>
              <w:ind w:hanging="231"/>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direct, withhold consent to or veto the exercise of a power related to the trust property; or</w:t>
            </w:r>
          </w:p>
          <w:p w14:paraId="7B968DD3" w14:textId="77777777" w:rsidR="005D35DF" w:rsidRDefault="005D35DF" w:rsidP="00B62C27">
            <w:pPr>
              <w:pStyle w:val="ListParagraph"/>
              <w:numPr>
                <w:ilvl w:val="0"/>
                <w:numId w:val="22"/>
              </w:numPr>
              <w:snapToGrid w:val="0"/>
              <w:spacing w:before="60" w:after="60"/>
              <w:ind w:hanging="231"/>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manage funds or transactions without requiring specific authority to do so.</w:t>
            </w:r>
            <w:r>
              <w:rPr>
                <w:rFonts w:ascii="TimesNewRomanPSMT" w:hAnsi="TimesNewRomanPSMT" w:cs="TimesNewRomanPSMT"/>
                <w:kern w:val="0"/>
                <w:sz w:val="18"/>
                <w:szCs w:val="18"/>
                <w:lang w:val="en-HK"/>
              </w:rPr>
              <w:t xml:space="preserve"> </w:t>
            </w:r>
          </w:p>
          <w:p w14:paraId="59CBC62C" w14:textId="77777777" w:rsidR="005D35DF" w:rsidRDefault="005D35DF" w:rsidP="00B62C27">
            <w:pPr>
              <w:pStyle w:val="ListParagraph"/>
              <w:snapToGrid w:val="0"/>
              <w:spacing w:before="60" w:after="60"/>
              <w:ind w:left="357" w:hanging="231"/>
              <w:jc w:val="both"/>
              <w:rPr>
                <w:rFonts w:ascii="Arial" w:eastAsia="PMingLiU" w:hAnsi="Arial" w:cs="Arial"/>
                <w:color w:val="auto"/>
                <w:sz w:val="16"/>
                <w:szCs w:val="16"/>
                <w:lang w:eastAsia="zh-TW"/>
              </w:rPr>
            </w:pPr>
          </w:p>
          <w:p w14:paraId="797E5CD3" w14:textId="77777777" w:rsidR="005D35DF" w:rsidRDefault="005D35DF" w:rsidP="00B62C27">
            <w:pPr>
              <w:pStyle w:val="ListParagraph"/>
              <w:numPr>
                <w:ilvl w:val="0"/>
                <w:numId w:val="20"/>
              </w:numPr>
              <w:snapToGrid w:val="0"/>
              <w:spacing w:before="60" w:after="60"/>
              <w:jc w:val="both"/>
              <w:rPr>
                <w:rFonts w:ascii="Arial" w:eastAsia="PMingLiU" w:hAnsi="Arial" w:cs="Arial"/>
                <w:color w:val="auto"/>
                <w:sz w:val="16"/>
                <w:szCs w:val="16"/>
                <w:lang w:eastAsia="zh-TW"/>
              </w:rPr>
            </w:pPr>
            <w:r>
              <w:rPr>
                <w:rFonts w:ascii="Arial" w:eastAsia="PMingLiU" w:hAnsi="Arial" w:cs="Arial"/>
                <w:b/>
                <w:color w:val="auto"/>
                <w:sz w:val="16"/>
                <w:szCs w:val="16"/>
                <w:lang w:eastAsia="zh-TW"/>
              </w:rPr>
              <w:t xml:space="preserve">Key Controllers </w:t>
            </w:r>
          </w:p>
          <w:p w14:paraId="7FBBF87E" w14:textId="77777777" w:rsidR="005D35DF" w:rsidRDefault="005D35DF" w:rsidP="00B62C27">
            <w:pPr>
              <w:pStyle w:val="ListParagraph"/>
              <w:snapToGrid w:val="0"/>
              <w:spacing w:before="60" w:after="60"/>
              <w:ind w:left="360"/>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(definition included above)</w:t>
            </w:r>
          </w:p>
        </w:tc>
      </w:tr>
      <w:tr w:rsidR="005D35DF" w14:paraId="35127533" w14:textId="77777777" w:rsidTr="00FA1547">
        <w:trPr>
          <w:trHeight w:val="3401"/>
        </w:trPr>
        <w:tc>
          <w:tcPr>
            <w:tcW w:w="1435" w:type="dxa"/>
            <w:shd w:val="clear" w:color="auto" w:fill="F2F2F2" w:themeFill="background1" w:themeFillShade="F2"/>
            <w:hideMark/>
          </w:tcPr>
          <w:p w14:paraId="4B842A6D" w14:textId="77777777" w:rsidR="005D35DF" w:rsidRDefault="005D35DF">
            <w:pPr>
              <w:snapToGrid w:val="0"/>
              <w:spacing w:before="60" w:after="60"/>
              <w:rPr>
                <w:rFonts w:ascii="Arial" w:eastAsia="PMingLiU" w:hAnsi="Arial" w:cs="Arial"/>
                <w:b/>
                <w:color w:val="auto"/>
                <w:sz w:val="16"/>
                <w:szCs w:val="16"/>
                <w:lang w:eastAsia="zh-TW"/>
              </w:rPr>
            </w:pPr>
            <w:r>
              <w:rPr>
                <w:rFonts w:ascii="Arial" w:eastAsia="PMingLiU" w:hAnsi="Arial" w:cs="Arial"/>
                <w:b/>
                <w:color w:val="auto"/>
                <w:sz w:val="16"/>
                <w:szCs w:val="16"/>
                <w:lang w:eastAsia="zh-TW"/>
              </w:rPr>
              <w:t xml:space="preserve">Partnership </w:t>
            </w:r>
          </w:p>
        </w:tc>
        <w:tc>
          <w:tcPr>
            <w:tcW w:w="5271" w:type="dxa"/>
          </w:tcPr>
          <w:p w14:paraId="285C7BDA" w14:textId="5A7D3029" w:rsidR="005D35DF" w:rsidRDefault="005D35DF" w:rsidP="00B62C27">
            <w:pPr>
              <w:snapToGrid w:val="0"/>
              <w:spacing w:before="60" w:after="60"/>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 xml:space="preserve">Documents obtained to verify </w:t>
            </w:r>
            <w:r>
              <w:rPr>
                <w:rFonts w:ascii="Arial" w:eastAsia="PMingLiU" w:hAnsi="Arial" w:cs="Arial"/>
                <w:b/>
                <w:color w:val="auto"/>
                <w:sz w:val="16"/>
                <w:szCs w:val="16"/>
                <w:lang w:eastAsia="zh-TW"/>
              </w:rPr>
              <w:t>Trading Name</w:t>
            </w:r>
            <w:r w:rsidR="0078461B">
              <w:rPr>
                <w:rFonts w:ascii="Arial" w:eastAsia="PMingLiU" w:hAnsi="Arial" w:cs="Arial"/>
                <w:b/>
                <w:color w:val="auto"/>
                <w:sz w:val="16"/>
                <w:szCs w:val="16"/>
                <w:lang w:eastAsia="zh-TW"/>
              </w:rPr>
              <w:t xml:space="preserve"> </w:t>
            </w:r>
            <w:r w:rsidR="0078461B" w:rsidRPr="0078461B">
              <w:rPr>
                <w:rFonts w:ascii="Arial" w:eastAsia="PMingLiU" w:hAnsi="Arial" w:cs="Arial"/>
                <w:color w:val="auto"/>
                <w:sz w:val="16"/>
                <w:szCs w:val="16"/>
                <w:lang w:eastAsia="zh-TW"/>
              </w:rPr>
              <w:t>and</w:t>
            </w:r>
            <w:r>
              <w:rPr>
                <w:rFonts w:ascii="Arial" w:eastAsia="PMingLiU" w:hAnsi="Arial" w:cs="Arial"/>
                <w:color w:val="auto"/>
                <w:sz w:val="16"/>
                <w:szCs w:val="16"/>
                <w:lang w:eastAsia="zh-TW"/>
              </w:rPr>
              <w:t xml:space="preserve"> </w:t>
            </w:r>
            <w:r>
              <w:rPr>
                <w:rFonts w:ascii="Arial" w:eastAsia="PMingLiU" w:hAnsi="Arial" w:cs="Arial"/>
                <w:b/>
                <w:color w:val="auto"/>
                <w:sz w:val="16"/>
                <w:szCs w:val="16"/>
                <w:lang w:eastAsia="zh-TW"/>
              </w:rPr>
              <w:t>Business address</w:t>
            </w:r>
            <w:r>
              <w:rPr>
                <w:rFonts w:ascii="Arial" w:eastAsia="PMingLiU" w:hAnsi="Arial" w:cs="Arial"/>
                <w:color w:val="auto"/>
                <w:sz w:val="16"/>
                <w:szCs w:val="16"/>
                <w:lang w:eastAsia="zh-TW"/>
              </w:rPr>
              <w:t>:</w:t>
            </w:r>
          </w:p>
          <w:p w14:paraId="7F083561" w14:textId="29875BE0" w:rsidR="005D35DF" w:rsidRDefault="005D35DF" w:rsidP="00B62C27">
            <w:pPr>
              <w:pStyle w:val="ListParagraph"/>
              <w:numPr>
                <w:ilvl w:val="0"/>
                <w:numId w:val="23"/>
              </w:numPr>
              <w:snapToGrid w:val="0"/>
              <w:spacing w:before="60" w:after="60"/>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Partnership Agreement (if available)</w:t>
            </w:r>
          </w:p>
          <w:p w14:paraId="460244E1" w14:textId="66DA6D4B" w:rsidR="00945FB9" w:rsidRPr="00297E7D" w:rsidRDefault="005D35DF">
            <w:pPr>
              <w:pStyle w:val="ListParagraph"/>
              <w:numPr>
                <w:ilvl w:val="0"/>
                <w:numId w:val="23"/>
              </w:numPr>
              <w:snapToGrid w:val="0"/>
              <w:spacing w:before="60" w:after="60"/>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Business Registration Certificate (BR Certificate)*</w:t>
            </w:r>
          </w:p>
          <w:p w14:paraId="625A7EF8" w14:textId="77777777" w:rsidR="005D35DF" w:rsidRDefault="005D35DF" w:rsidP="00B62C27">
            <w:pPr>
              <w:pStyle w:val="ListParagraph"/>
              <w:numPr>
                <w:ilvl w:val="0"/>
                <w:numId w:val="23"/>
              </w:numPr>
              <w:snapToGrid w:val="0"/>
              <w:spacing w:before="60" w:after="60"/>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Register of partners and their respective holdings in the Partnership (or the GP in the context of a limited partnership)</w:t>
            </w:r>
          </w:p>
          <w:p w14:paraId="77E86D8E" w14:textId="77777777" w:rsidR="005D35DF" w:rsidRDefault="005D35DF" w:rsidP="00B62C27">
            <w:pPr>
              <w:snapToGrid w:val="0"/>
              <w:spacing w:before="60" w:after="60"/>
              <w:jc w:val="both"/>
              <w:rPr>
                <w:rFonts w:ascii="Arial" w:eastAsia="PMingLiU" w:hAnsi="Arial" w:cs="Arial"/>
                <w:color w:val="auto"/>
                <w:sz w:val="16"/>
                <w:szCs w:val="16"/>
                <w:lang w:eastAsia="zh-TW"/>
              </w:rPr>
            </w:pPr>
          </w:p>
          <w:p w14:paraId="67CF7478" w14:textId="77777777" w:rsidR="005C4D42" w:rsidRDefault="005C4D42" w:rsidP="00B62C27">
            <w:pPr>
              <w:snapToGrid w:val="0"/>
              <w:spacing w:before="60" w:after="60"/>
              <w:jc w:val="both"/>
              <w:rPr>
                <w:rFonts w:ascii="Arial" w:eastAsia="PMingLiU" w:hAnsi="Arial" w:cs="Arial"/>
                <w:color w:val="auto"/>
                <w:sz w:val="16"/>
                <w:szCs w:val="16"/>
                <w:lang w:eastAsia="zh-TW"/>
              </w:rPr>
            </w:pPr>
          </w:p>
          <w:p w14:paraId="5E45D8E2" w14:textId="7DFF90B1" w:rsidR="00D60127" w:rsidRDefault="00D60127" w:rsidP="00B62C27">
            <w:pPr>
              <w:snapToGrid w:val="0"/>
              <w:spacing w:before="60" w:after="60"/>
              <w:jc w:val="both"/>
              <w:rPr>
                <w:rFonts w:ascii="Arial" w:eastAsia="PMingLiU" w:hAnsi="Arial" w:cs="Arial"/>
                <w:color w:val="auto"/>
                <w:sz w:val="16"/>
                <w:szCs w:val="16"/>
                <w:lang w:eastAsia="zh-TW"/>
              </w:rPr>
            </w:pPr>
          </w:p>
          <w:p w14:paraId="3744EF7C" w14:textId="5B6264BF" w:rsidR="00D60127" w:rsidRDefault="00621C5D" w:rsidP="00B62C27">
            <w:pPr>
              <w:snapToGrid w:val="0"/>
              <w:spacing w:before="60" w:after="60"/>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 xml:space="preserve">If a partnership or an unincorporated body is a well-known reputable organization </w:t>
            </w:r>
            <w:r w:rsidR="00107625">
              <w:rPr>
                <w:rFonts w:ascii="Arial" w:eastAsia="PMingLiU" w:hAnsi="Arial" w:cs="Arial"/>
                <w:color w:val="auto"/>
                <w:sz w:val="16"/>
                <w:szCs w:val="16"/>
                <w:lang w:eastAsia="zh-TW"/>
              </w:rPr>
              <w:t xml:space="preserve">with a long-standing </w:t>
            </w:r>
            <w:r w:rsidR="005C4D42">
              <w:rPr>
                <w:rFonts w:ascii="Arial" w:eastAsia="PMingLiU" w:hAnsi="Arial" w:cs="Arial"/>
                <w:color w:val="auto"/>
                <w:sz w:val="16"/>
                <w:szCs w:val="16"/>
                <w:lang w:eastAsia="zh-TW"/>
              </w:rPr>
              <w:t xml:space="preserve">and there is a sufficient public information about the client, partners and key controllers, confirmation of the client’s professional or trade association is likely be sufficient to verify the identity of the client. </w:t>
            </w:r>
          </w:p>
          <w:p w14:paraId="37FC901B" w14:textId="77777777" w:rsidR="00D60127" w:rsidRDefault="00D60127" w:rsidP="00B62C27">
            <w:pPr>
              <w:snapToGrid w:val="0"/>
              <w:spacing w:before="60" w:after="60"/>
              <w:jc w:val="both"/>
              <w:rPr>
                <w:rFonts w:ascii="Arial" w:eastAsia="PMingLiU" w:hAnsi="Arial" w:cs="Arial"/>
                <w:color w:val="auto"/>
                <w:sz w:val="16"/>
                <w:szCs w:val="16"/>
                <w:lang w:eastAsia="zh-TW"/>
              </w:rPr>
            </w:pPr>
          </w:p>
          <w:p w14:paraId="5970EB3E" w14:textId="5F66CBBA" w:rsidR="00621C5D" w:rsidRDefault="00D60127" w:rsidP="00B62C27">
            <w:pPr>
              <w:snapToGrid w:val="0"/>
              <w:spacing w:before="60" w:after="60"/>
              <w:jc w:val="both"/>
              <w:rPr>
                <w:rFonts w:ascii="Arial" w:eastAsia="PMingLiU" w:hAnsi="Arial" w:cs="Arial"/>
                <w:color w:val="auto"/>
                <w:sz w:val="16"/>
                <w:szCs w:val="16"/>
                <w:lang w:eastAsia="zh-TW"/>
              </w:rPr>
            </w:pPr>
            <w:bookmarkStart w:id="3" w:name="_Hlk137197365"/>
            <w:r>
              <w:rPr>
                <w:rFonts w:ascii="Arial" w:eastAsia="PMingLiU" w:hAnsi="Arial" w:cs="Arial"/>
                <w:color w:val="auto"/>
                <w:sz w:val="16"/>
                <w:szCs w:val="16"/>
                <w:lang w:eastAsia="zh-TW"/>
              </w:rPr>
              <w:t xml:space="preserve">* for clients who are law firms or </w:t>
            </w:r>
            <w:r w:rsidR="00F97073">
              <w:rPr>
                <w:rFonts w:ascii="Arial" w:eastAsia="PMingLiU" w:hAnsi="Arial" w:cs="Arial"/>
                <w:color w:val="auto"/>
                <w:sz w:val="16"/>
                <w:szCs w:val="16"/>
                <w:lang w:eastAsia="zh-TW"/>
              </w:rPr>
              <w:t xml:space="preserve">who </w:t>
            </w:r>
            <w:r>
              <w:rPr>
                <w:rFonts w:ascii="Arial" w:eastAsia="PMingLiU" w:hAnsi="Arial" w:cs="Arial"/>
                <w:color w:val="auto"/>
                <w:sz w:val="16"/>
                <w:szCs w:val="16"/>
                <w:lang w:eastAsia="zh-TW"/>
              </w:rPr>
              <w:t>act on behalf of the client due to sensitivity of the Partnership Agreement,</w:t>
            </w:r>
            <w:r w:rsidR="00D522CE">
              <w:rPr>
                <w:rFonts w:ascii="Arial" w:eastAsia="PMingLiU" w:hAnsi="Arial" w:cs="Arial"/>
                <w:color w:val="auto"/>
                <w:sz w:val="16"/>
                <w:szCs w:val="16"/>
                <w:lang w:eastAsia="zh-TW"/>
              </w:rPr>
              <w:t xml:space="preserve"> either the above approach can be followed</w:t>
            </w:r>
            <w:r w:rsidR="005D059D">
              <w:rPr>
                <w:rFonts w:ascii="Arial" w:eastAsia="PMingLiU" w:hAnsi="Arial" w:cs="Arial"/>
                <w:color w:val="auto"/>
                <w:sz w:val="16"/>
                <w:szCs w:val="16"/>
                <w:lang w:eastAsia="zh-TW"/>
              </w:rPr>
              <w:t>, or alternatively</w:t>
            </w:r>
            <w:r w:rsidR="00D522CE">
              <w:rPr>
                <w:rFonts w:ascii="Arial" w:eastAsia="PMingLiU" w:hAnsi="Arial" w:cs="Arial"/>
                <w:color w:val="auto"/>
                <w:sz w:val="16"/>
                <w:szCs w:val="16"/>
                <w:lang w:eastAsia="zh-TW"/>
              </w:rPr>
              <w:t xml:space="preserve"> </w:t>
            </w:r>
            <w:r>
              <w:rPr>
                <w:rFonts w:ascii="Arial" w:eastAsia="PMingLiU" w:hAnsi="Arial" w:cs="Arial"/>
                <w:color w:val="auto"/>
                <w:sz w:val="16"/>
                <w:szCs w:val="16"/>
                <w:lang w:eastAsia="zh-TW"/>
              </w:rPr>
              <w:t xml:space="preserve">the BR Certificate </w:t>
            </w:r>
            <w:r w:rsidR="005D059D">
              <w:rPr>
                <w:rFonts w:ascii="Arial" w:eastAsia="PMingLiU" w:hAnsi="Arial" w:cs="Arial"/>
                <w:color w:val="auto"/>
                <w:sz w:val="16"/>
                <w:szCs w:val="16"/>
                <w:lang w:eastAsia="zh-TW"/>
              </w:rPr>
              <w:t xml:space="preserve">should be obtained. In addition, the law firm’s website or its details as set out on its corresponding </w:t>
            </w:r>
            <w:r>
              <w:rPr>
                <w:rFonts w:ascii="Arial" w:eastAsia="PMingLiU" w:hAnsi="Arial" w:cs="Arial"/>
                <w:color w:val="auto"/>
                <w:sz w:val="16"/>
                <w:szCs w:val="16"/>
                <w:lang w:eastAsia="zh-TW"/>
              </w:rPr>
              <w:t>Law Society</w:t>
            </w:r>
            <w:r w:rsidR="005D059D">
              <w:rPr>
                <w:rFonts w:ascii="Arial" w:eastAsia="PMingLiU" w:hAnsi="Arial" w:cs="Arial"/>
                <w:color w:val="auto"/>
                <w:sz w:val="16"/>
                <w:szCs w:val="16"/>
                <w:lang w:eastAsia="zh-TW"/>
              </w:rPr>
              <w:t xml:space="preserve">’s </w:t>
            </w:r>
            <w:proofErr w:type="spellStart"/>
            <w:r w:rsidR="005D059D">
              <w:rPr>
                <w:rFonts w:ascii="Arial" w:eastAsia="PMingLiU" w:hAnsi="Arial" w:cs="Arial"/>
                <w:color w:val="auto"/>
                <w:sz w:val="16"/>
                <w:szCs w:val="16"/>
                <w:lang w:eastAsia="zh-TW"/>
              </w:rPr>
              <w:t>et</w:t>
            </w:r>
            <w:r w:rsidR="006B4373">
              <w:rPr>
                <w:rFonts w:ascii="Arial" w:eastAsia="PMingLiU" w:hAnsi="Arial" w:cs="Arial"/>
                <w:color w:val="auto"/>
                <w:sz w:val="16"/>
                <w:szCs w:val="16"/>
                <w:lang w:eastAsia="zh-TW"/>
              </w:rPr>
              <w:t>c</w:t>
            </w:r>
            <w:proofErr w:type="spellEnd"/>
            <w:r w:rsidR="005D059D">
              <w:rPr>
                <w:rFonts w:ascii="Arial" w:eastAsia="PMingLiU" w:hAnsi="Arial" w:cs="Arial"/>
                <w:color w:val="auto"/>
                <w:sz w:val="16"/>
                <w:szCs w:val="16"/>
                <w:lang w:eastAsia="zh-TW"/>
              </w:rPr>
              <w:t xml:space="preserve"> should also be reviewed t</w:t>
            </w:r>
            <w:r>
              <w:rPr>
                <w:rFonts w:ascii="Arial" w:eastAsia="PMingLiU" w:hAnsi="Arial" w:cs="Arial"/>
                <w:color w:val="auto"/>
                <w:sz w:val="16"/>
                <w:szCs w:val="16"/>
                <w:lang w:eastAsia="zh-TW"/>
              </w:rPr>
              <w:t xml:space="preserve">o verify identity of </w:t>
            </w:r>
            <w:r w:rsidR="006B4373">
              <w:rPr>
                <w:rFonts w:ascii="Arial" w:eastAsia="PMingLiU" w:hAnsi="Arial" w:cs="Arial"/>
                <w:color w:val="auto"/>
                <w:sz w:val="16"/>
                <w:szCs w:val="16"/>
                <w:lang w:eastAsia="zh-TW"/>
              </w:rPr>
              <w:t>the</w:t>
            </w:r>
            <w:r>
              <w:rPr>
                <w:rFonts w:ascii="Arial" w:eastAsia="PMingLiU" w:hAnsi="Arial" w:cs="Arial"/>
                <w:color w:val="auto"/>
                <w:sz w:val="16"/>
                <w:szCs w:val="16"/>
                <w:lang w:eastAsia="zh-TW"/>
              </w:rPr>
              <w:t xml:space="preserve"> client. </w:t>
            </w:r>
            <w:r w:rsidR="005C4D42">
              <w:rPr>
                <w:rFonts w:ascii="Arial" w:eastAsia="PMingLiU" w:hAnsi="Arial" w:cs="Arial"/>
                <w:color w:val="auto"/>
                <w:sz w:val="16"/>
                <w:szCs w:val="16"/>
                <w:lang w:eastAsia="zh-TW"/>
              </w:rPr>
              <w:t xml:space="preserve"> </w:t>
            </w:r>
            <w:bookmarkEnd w:id="3"/>
          </w:p>
        </w:tc>
        <w:tc>
          <w:tcPr>
            <w:tcW w:w="3375" w:type="dxa"/>
            <w:shd w:val="clear" w:color="auto" w:fill="F2F2F2" w:themeFill="background1" w:themeFillShade="F2"/>
          </w:tcPr>
          <w:p w14:paraId="5BFD85FC" w14:textId="77777777" w:rsidR="005D35DF" w:rsidRDefault="005D35DF" w:rsidP="00B62C27">
            <w:pPr>
              <w:pStyle w:val="ListParagraph"/>
              <w:numPr>
                <w:ilvl w:val="0"/>
                <w:numId w:val="24"/>
              </w:numPr>
              <w:snapToGrid w:val="0"/>
              <w:spacing w:before="60" w:after="60"/>
              <w:jc w:val="both"/>
              <w:rPr>
                <w:rFonts w:ascii="Arial" w:eastAsia="PMingLiU" w:hAnsi="Arial" w:cs="Arial"/>
                <w:b/>
                <w:color w:val="auto"/>
                <w:sz w:val="16"/>
                <w:szCs w:val="16"/>
                <w:lang w:eastAsia="zh-TW"/>
              </w:rPr>
            </w:pPr>
            <w:r>
              <w:rPr>
                <w:rFonts w:ascii="Arial" w:eastAsia="PMingLiU" w:hAnsi="Arial" w:cs="Arial"/>
                <w:b/>
                <w:color w:val="auto"/>
                <w:sz w:val="16"/>
                <w:szCs w:val="16"/>
                <w:lang w:eastAsia="zh-TW"/>
              </w:rPr>
              <w:t xml:space="preserve">Connected parties: </w:t>
            </w:r>
          </w:p>
          <w:p w14:paraId="2809F3EF" w14:textId="77777777" w:rsidR="005D35DF" w:rsidRDefault="005D35DF" w:rsidP="00B62C27">
            <w:pPr>
              <w:snapToGrid w:val="0"/>
              <w:spacing w:before="60" w:after="60"/>
              <w:ind w:leftChars="206" w:left="412"/>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Partner(s) of the client.</w:t>
            </w:r>
          </w:p>
          <w:p w14:paraId="20DFD412" w14:textId="77777777" w:rsidR="005D35DF" w:rsidRDefault="005D35DF" w:rsidP="00B62C27">
            <w:pPr>
              <w:pStyle w:val="ListParagraph"/>
              <w:snapToGrid w:val="0"/>
              <w:spacing w:before="60" w:after="60"/>
              <w:ind w:left="360"/>
              <w:jc w:val="both"/>
              <w:rPr>
                <w:rFonts w:ascii="Arial" w:eastAsia="PMingLiU" w:hAnsi="Arial" w:cs="Arial"/>
                <w:color w:val="auto"/>
                <w:sz w:val="16"/>
                <w:szCs w:val="16"/>
                <w:lang w:eastAsia="zh-TW"/>
              </w:rPr>
            </w:pPr>
          </w:p>
          <w:p w14:paraId="45D76B83" w14:textId="77777777" w:rsidR="005D35DF" w:rsidRDefault="005D35DF" w:rsidP="00B62C27">
            <w:pPr>
              <w:pStyle w:val="ListParagraph"/>
              <w:numPr>
                <w:ilvl w:val="0"/>
                <w:numId w:val="24"/>
              </w:numPr>
              <w:snapToGrid w:val="0"/>
              <w:spacing w:before="60" w:after="60"/>
              <w:jc w:val="both"/>
              <w:rPr>
                <w:rFonts w:ascii="Arial" w:eastAsia="PMingLiU" w:hAnsi="Arial" w:cs="Arial"/>
                <w:b/>
                <w:color w:val="auto"/>
                <w:sz w:val="16"/>
                <w:szCs w:val="16"/>
                <w:lang w:eastAsia="zh-TW"/>
              </w:rPr>
            </w:pPr>
            <w:r>
              <w:rPr>
                <w:rFonts w:ascii="Arial" w:eastAsia="PMingLiU" w:hAnsi="Arial" w:cs="Arial"/>
                <w:b/>
                <w:color w:val="auto"/>
                <w:sz w:val="16"/>
                <w:szCs w:val="16"/>
                <w:lang w:eastAsia="zh-TW"/>
              </w:rPr>
              <w:t xml:space="preserve">Beneficial Owner: </w:t>
            </w:r>
          </w:p>
          <w:p w14:paraId="74446A89" w14:textId="77777777" w:rsidR="005D35DF" w:rsidRDefault="005D35DF" w:rsidP="00B62C27">
            <w:pPr>
              <w:snapToGrid w:val="0"/>
              <w:spacing w:before="60" w:after="60"/>
              <w:ind w:leftChars="206" w:left="412"/>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 xml:space="preserve">Individual who: </w:t>
            </w:r>
          </w:p>
          <w:p w14:paraId="7FB803D3" w14:textId="77777777" w:rsidR="005D35DF" w:rsidRDefault="005D35DF" w:rsidP="00B62C27">
            <w:pPr>
              <w:pStyle w:val="ListParagraph"/>
              <w:numPr>
                <w:ilvl w:val="0"/>
                <w:numId w:val="55"/>
              </w:numPr>
              <w:snapToGrid w:val="0"/>
              <w:spacing w:before="60" w:after="60"/>
              <w:ind w:left="410"/>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 xml:space="preserve">is entitled to or controls, directly or indirectly, more than a 25% share of the capital or profits of the partnership; </w:t>
            </w:r>
          </w:p>
          <w:p w14:paraId="5177B1CF" w14:textId="77777777" w:rsidR="005D35DF" w:rsidRDefault="005D35DF" w:rsidP="00B62C27">
            <w:pPr>
              <w:pStyle w:val="ListParagraph"/>
              <w:numPr>
                <w:ilvl w:val="0"/>
                <w:numId w:val="55"/>
              </w:numPr>
              <w:snapToGrid w:val="0"/>
              <w:spacing w:before="60" w:after="60"/>
              <w:ind w:left="410"/>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is, directly or indirectly, entitled to exercise or control the exercise of more than 25% of the voting rights in the partnership; or</w:t>
            </w:r>
          </w:p>
          <w:p w14:paraId="77ED2B49" w14:textId="77777777" w:rsidR="005D35DF" w:rsidRDefault="005D35DF" w:rsidP="00B62C27">
            <w:pPr>
              <w:pStyle w:val="ListParagraph"/>
              <w:numPr>
                <w:ilvl w:val="0"/>
                <w:numId w:val="55"/>
              </w:numPr>
              <w:snapToGrid w:val="0"/>
              <w:spacing w:before="60" w:after="60"/>
              <w:ind w:left="410"/>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exercises ultimate control over the management of the partnership.</w:t>
            </w:r>
          </w:p>
          <w:p w14:paraId="60A28E99" w14:textId="77777777" w:rsidR="005D35DF" w:rsidRDefault="005D35DF" w:rsidP="00B62C27">
            <w:pPr>
              <w:pStyle w:val="ListParagraph"/>
              <w:snapToGrid w:val="0"/>
              <w:spacing w:before="60" w:after="60"/>
              <w:ind w:left="360"/>
              <w:jc w:val="both"/>
              <w:rPr>
                <w:rFonts w:ascii="Arial" w:eastAsia="PMingLiU" w:hAnsi="Arial" w:cs="Arial"/>
                <w:color w:val="auto"/>
                <w:sz w:val="16"/>
                <w:szCs w:val="16"/>
                <w:lang w:eastAsia="zh-TW"/>
              </w:rPr>
            </w:pPr>
          </w:p>
          <w:p w14:paraId="57455FD1" w14:textId="77777777" w:rsidR="005D35DF" w:rsidRDefault="005D35DF" w:rsidP="00B62C27">
            <w:pPr>
              <w:pStyle w:val="ListParagraph"/>
              <w:numPr>
                <w:ilvl w:val="0"/>
                <w:numId w:val="26"/>
              </w:numPr>
              <w:snapToGrid w:val="0"/>
              <w:spacing w:before="60" w:after="60"/>
              <w:jc w:val="both"/>
              <w:rPr>
                <w:rFonts w:ascii="Arial" w:eastAsia="PMingLiU" w:hAnsi="Arial" w:cs="Arial"/>
                <w:color w:val="auto"/>
                <w:sz w:val="16"/>
                <w:szCs w:val="16"/>
                <w:lang w:eastAsia="zh-TW"/>
              </w:rPr>
            </w:pPr>
            <w:r>
              <w:rPr>
                <w:rFonts w:ascii="Arial" w:eastAsia="PMingLiU" w:hAnsi="Arial" w:cs="Arial"/>
                <w:b/>
                <w:color w:val="auto"/>
                <w:sz w:val="16"/>
                <w:szCs w:val="16"/>
                <w:lang w:eastAsia="zh-TW"/>
              </w:rPr>
              <w:t xml:space="preserve">Key Controllers </w:t>
            </w:r>
          </w:p>
          <w:p w14:paraId="29A4DF2C" w14:textId="1109CF4E" w:rsidR="00FA1547" w:rsidRPr="00FA1547" w:rsidRDefault="005D35DF" w:rsidP="00B62C27">
            <w:pPr>
              <w:pStyle w:val="ListParagraph"/>
              <w:snapToGrid w:val="0"/>
              <w:spacing w:before="60" w:after="60"/>
              <w:ind w:left="360"/>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(definition included above)</w:t>
            </w:r>
          </w:p>
        </w:tc>
      </w:tr>
    </w:tbl>
    <w:p w14:paraId="42D7368D" w14:textId="12D8412B" w:rsidR="00961C18" w:rsidRDefault="00961C18" w:rsidP="00297E7D">
      <w:pPr>
        <w:spacing w:before="0" w:after="0" w:line="240" w:lineRule="auto"/>
      </w:pPr>
      <w:r>
        <w:br w:type="page"/>
      </w:r>
    </w:p>
    <w:tbl>
      <w:tblPr>
        <w:tblStyle w:val="TableGrid"/>
        <w:tblW w:w="10081" w:type="dxa"/>
        <w:tblLook w:val="04A0" w:firstRow="1" w:lastRow="0" w:firstColumn="1" w:lastColumn="0" w:noHBand="0" w:noVBand="1"/>
      </w:tblPr>
      <w:tblGrid>
        <w:gridCol w:w="3350"/>
        <w:gridCol w:w="1677"/>
        <w:gridCol w:w="10"/>
        <w:gridCol w:w="1665"/>
        <w:gridCol w:w="3379"/>
      </w:tblGrid>
      <w:tr w:rsidR="00397B84" w:rsidRPr="00397B84" w14:paraId="1692A1A0" w14:textId="77777777" w:rsidTr="00397B84">
        <w:trPr>
          <w:trHeight w:val="957"/>
        </w:trPr>
        <w:tc>
          <w:tcPr>
            <w:tcW w:w="1008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871D1D"/>
            <w:vAlign w:val="center"/>
            <w:hideMark/>
          </w:tcPr>
          <w:p w14:paraId="2026F3AE" w14:textId="081904BB" w:rsidR="005D35DF" w:rsidRPr="00397B84" w:rsidRDefault="005D35DF" w:rsidP="00AA46B6">
            <w:pPr>
              <w:snapToGrid w:val="0"/>
              <w:spacing w:before="0"/>
              <w:rPr>
                <w:rFonts w:ascii="Arial" w:hAnsi="Arial" w:cs="Arial"/>
                <w:b/>
                <w:color w:val="FFFFFF" w:themeColor="background1"/>
                <w:sz w:val="16"/>
                <w:szCs w:val="16"/>
              </w:rPr>
            </w:pPr>
            <w:r w:rsidRPr="00397B84">
              <w:rPr>
                <w:rFonts w:ascii="Arial" w:hAnsi="Arial" w:cs="Arial"/>
                <w:b/>
                <w:color w:val="FFFFFF" w:themeColor="background1"/>
                <w:sz w:val="16"/>
                <w:szCs w:val="16"/>
              </w:rPr>
              <w:lastRenderedPageBreak/>
              <w:t xml:space="preserve">PART A (4): </w:t>
            </w:r>
            <w:r w:rsidR="00AA46B6" w:rsidRPr="00397B84">
              <w:rPr>
                <w:rFonts w:ascii="Arial" w:hAnsi="Arial" w:cs="Arial"/>
                <w:b/>
                <w:color w:val="FFFFFF" w:themeColor="background1"/>
                <w:sz w:val="16"/>
                <w:szCs w:val="16"/>
              </w:rPr>
              <w:t xml:space="preserve"> </w:t>
            </w:r>
            <w:r w:rsidRPr="00397B84">
              <w:rPr>
                <w:rFonts w:ascii="Arial" w:hAnsi="Arial" w:cs="Arial"/>
                <w:b/>
                <w:color w:val="FFFFFF" w:themeColor="background1"/>
                <w:sz w:val="16"/>
                <w:szCs w:val="16"/>
              </w:rPr>
              <w:t xml:space="preserve">Beneficial Owner Details </w:t>
            </w:r>
          </w:p>
          <w:p w14:paraId="115F1F00" w14:textId="5EAF3946" w:rsidR="005D35DF" w:rsidRPr="00397B84" w:rsidRDefault="005D35DF" w:rsidP="00AA46B6">
            <w:pPr>
              <w:pStyle w:val="ListParagraph"/>
              <w:snapToGrid w:val="0"/>
              <w:spacing w:before="0"/>
              <w:ind w:left="964"/>
              <w:rPr>
                <w:rFonts w:ascii="Arial" w:hAnsi="Arial" w:cs="Arial"/>
                <w:color w:val="FFFFFF" w:themeColor="background1"/>
                <w:sz w:val="16"/>
                <w:szCs w:val="16"/>
              </w:rPr>
            </w:pPr>
            <w:r w:rsidRPr="00397B84">
              <w:rPr>
                <w:rFonts w:ascii="Arial" w:hAnsi="Arial" w:cs="Arial"/>
                <w:color w:val="FFFFFF" w:themeColor="background1"/>
                <w:sz w:val="16"/>
                <w:szCs w:val="16"/>
              </w:rPr>
              <w:t xml:space="preserve">A CDD Form shall be completed in respect of any Beneficial Owner who: </w:t>
            </w:r>
          </w:p>
          <w:p w14:paraId="0934ECBD" w14:textId="7FEA5967" w:rsidR="005D35DF" w:rsidRPr="00397B84" w:rsidRDefault="00A87E6F" w:rsidP="005D71D2">
            <w:pPr>
              <w:pStyle w:val="ListParagraph"/>
              <w:numPr>
                <w:ilvl w:val="0"/>
                <w:numId w:val="47"/>
              </w:numPr>
              <w:snapToGrid w:val="0"/>
              <w:spacing w:before="0"/>
              <w:rPr>
                <w:rFonts w:ascii="Arial" w:hAnsi="Arial" w:cs="Arial"/>
                <w:color w:val="FFFFFF" w:themeColor="background1"/>
                <w:sz w:val="16"/>
                <w:szCs w:val="16"/>
              </w:rPr>
            </w:pPr>
            <w:r w:rsidRPr="00397B84">
              <w:rPr>
                <w:rFonts w:ascii="Arial" w:hAnsi="Arial" w:cs="Arial"/>
                <w:color w:val="FFFFFF" w:themeColor="background1"/>
                <w:sz w:val="16"/>
                <w:szCs w:val="16"/>
              </w:rPr>
              <w:t>I</w:t>
            </w:r>
            <w:r w:rsidR="005D35DF" w:rsidRPr="00397B84">
              <w:rPr>
                <w:rFonts w:ascii="Arial" w:hAnsi="Arial" w:cs="Arial"/>
                <w:color w:val="FFFFFF" w:themeColor="background1"/>
                <w:sz w:val="16"/>
                <w:szCs w:val="16"/>
              </w:rPr>
              <w:t xml:space="preserve">n non-high-risk situations, holds not less than 25% interest in the client </w:t>
            </w:r>
          </w:p>
          <w:p w14:paraId="4E6AC8CE" w14:textId="6A944504" w:rsidR="005D35DF" w:rsidRPr="00397B84" w:rsidRDefault="005D35DF" w:rsidP="005D71D2">
            <w:pPr>
              <w:pStyle w:val="ListParagraph"/>
              <w:numPr>
                <w:ilvl w:val="0"/>
                <w:numId w:val="47"/>
              </w:numPr>
              <w:snapToGrid w:val="0"/>
              <w:spacing w:before="0"/>
              <w:rPr>
                <w:rFonts w:ascii="Arial" w:hAnsi="Arial" w:cs="Arial"/>
                <w:color w:val="FFFFFF" w:themeColor="background1"/>
                <w:sz w:val="16"/>
                <w:szCs w:val="16"/>
              </w:rPr>
            </w:pPr>
            <w:r w:rsidRPr="00397B84">
              <w:rPr>
                <w:rFonts w:ascii="Arial" w:hAnsi="Arial" w:cs="Arial"/>
                <w:color w:val="FFFFFF" w:themeColor="background1"/>
                <w:sz w:val="16"/>
                <w:szCs w:val="16"/>
              </w:rPr>
              <w:t xml:space="preserve">In </w:t>
            </w:r>
            <w:r w:rsidR="003744BE" w:rsidRPr="00397B84">
              <w:rPr>
                <w:rFonts w:ascii="Arial" w:hAnsi="Arial" w:cs="Arial"/>
                <w:color w:val="FFFFFF" w:themeColor="background1"/>
                <w:sz w:val="16"/>
                <w:szCs w:val="16"/>
              </w:rPr>
              <w:t>high-risk</w:t>
            </w:r>
            <w:r w:rsidRPr="00397B84">
              <w:rPr>
                <w:rFonts w:ascii="Arial" w:hAnsi="Arial" w:cs="Arial"/>
                <w:color w:val="FFFFFF" w:themeColor="background1"/>
                <w:sz w:val="16"/>
                <w:szCs w:val="16"/>
              </w:rPr>
              <w:t xml:space="preserve"> situations, holds not less than 10% interest in the client</w:t>
            </w:r>
          </w:p>
          <w:p w14:paraId="71A65EE0" w14:textId="5C74B8C8" w:rsidR="005D35DF" w:rsidRPr="00397B84" w:rsidRDefault="005D35DF" w:rsidP="00AA46B6">
            <w:pPr>
              <w:pStyle w:val="ListParagraph"/>
              <w:snapToGrid w:val="0"/>
              <w:spacing w:before="0"/>
              <w:ind w:left="964"/>
              <w:rPr>
                <w:rFonts w:ascii="Arial" w:hAnsi="Arial" w:cs="Arial"/>
                <w:b/>
                <w:color w:val="FFFFFF" w:themeColor="background1"/>
                <w:sz w:val="16"/>
                <w:szCs w:val="16"/>
              </w:rPr>
            </w:pPr>
            <w:r w:rsidRPr="00397B84">
              <w:rPr>
                <w:rFonts w:ascii="Arial" w:hAnsi="Arial" w:cs="Arial"/>
                <w:color w:val="FFFFFF" w:themeColor="background1"/>
                <w:sz w:val="16"/>
                <w:szCs w:val="16"/>
              </w:rPr>
              <w:t xml:space="preserve">       </w:t>
            </w:r>
            <w:r w:rsidR="00A87E6F" w:rsidRPr="00397B84">
              <w:rPr>
                <w:rFonts w:ascii="Arial" w:hAnsi="Arial" w:cs="Arial"/>
                <w:color w:val="FFFFFF" w:themeColor="background1"/>
                <w:sz w:val="16"/>
                <w:szCs w:val="16"/>
              </w:rPr>
              <w:t xml:space="preserve"> </w:t>
            </w:r>
            <w:r w:rsidRPr="00397B84">
              <w:rPr>
                <w:rFonts w:ascii="Arial" w:hAnsi="Arial" w:cs="Arial"/>
                <w:color w:val="FFFFFF" w:themeColor="background1"/>
                <w:sz w:val="16"/>
                <w:szCs w:val="16"/>
              </w:rPr>
              <w:t>(Perform name screening of all Beneficial Owners)</w:t>
            </w:r>
          </w:p>
        </w:tc>
      </w:tr>
      <w:tr w:rsidR="00BC07FC" w:rsidRPr="00C03CD8" w14:paraId="056981DC" w14:textId="77777777" w:rsidTr="00BC07FC">
        <w:trPr>
          <w:trHeight w:val="261"/>
        </w:trPr>
        <w:tc>
          <w:tcPr>
            <w:tcW w:w="1008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124F407C" w14:textId="306EC4E8" w:rsidR="005D35DF" w:rsidRPr="00C03CD8" w:rsidRDefault="005D35DF" w:rsidP="005D71D2">
            <w:pPr>
              <w:pStyle w:val="ListParagraph"/>
              <w:numPr>
                <w:ilvl w:val="3"/>
                <w:numId w:val="25"/>
              </w:numPr>
              <w:snapToGrid w:val="0"/>
              <w:spacing w:before="0"/>
              <w:ind w:left="357" w:hanging="357"/>
              <w:jc w:val="both"/>
              <w:rPr>
                <w:rFonts w:ascii="Arial" w:hAnsi="Arial" w:cs="Arial"/>
                <w:b/>
                <w:color w:val="auto"/>
                <w:sz w:val="16"/>
                <w:szCs w:val="16"/>
              </w:rPr>
            </w:pPr>
            <w:r w:rsidRPr="00C03CD8">
              <w:rPr>
                <w:rFonts w:ascii="Arial" w:hAnsi="Arial" w:cs="Arial"/>
                <w:b/>
                <w:color w:val="auto"/>
                <w:sz w:val="16"/>
                <w:szCs w:val="16"/>
              </w:rPr>
              <w:t xml:space="preserve">Beneficial Owner Details </w:t>
            </w:r>
          </w:p>
        </w:tc>
      </w:tr>
      <w:tr w:rsidR="005D35DF" w14:paraId="173FCE42" w14:textId="77777777" w:rsidTr="007C3D90">
        <w:trPr>
          <w:trHeight w:val="539"/>
        </w:trPr>
        <w:tc>
          <w:tcPr>
            <w:tcW w:w="3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BA779DD" w14:textId="77777777" w:rsidR="005D35DF" w:rsidRPr="009E20F6" w:rsidRDefault="005D35DF" w:rsidP="009E20F6">
            <w:pPr>
              <w:snapToGrid w:val="0"/>
              <w:rPr>
                <w:rFonts w:ascii="Arial" w:eastAsia="PMingLiU" w:hAnsi="Arial" w:cs="Arial"/>
                <w:color w:val="auto"/>
                <w:sz w:val="16"/>
                <w:szCs w:val="16"/>
                <w:lang w:eastAsia="zh-TW"/>
              </w:rPr>
            </w:pPr>
            <w:bookmarkStart w:id="4" w:name="_Hlk91577197"/>
            <w:r>
              <w:rPr>
                <w:rFonts w:ascii="Arial" w:eastAsia="PMingLiU" w:hAnsi="Arial" w:cs="Arial"/>
                <w:color w:val="auto"/>
                <w:sz w:val="16"/>
                <w:szCs w:val="16"/>
                <w:lang w:eastAsia="zh-TW"/>
              </w:rPr>
              <w:t>English Name:</w:t>
            </w:r>
          </w:p>
        </w:tc>
        <w:tc>
          <w:tcPr>
            <w:tcW w:w="335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2FADBD1" w14:textId="77777777" w:rsidR="005D35DF" w:rsidRPr="009E20F6" w:rsidRDefault="005D35DF" w:rsidP="009E20F6">
            <w:pPr>
              <w:snapToGrid w:val="0"/>
              <w:rPr>
                <w:rFonts w:ascii="Arial" w:eastAsia="PMingLiU" w:hAnsi="Arial" w:cs="Arial"/>
                <w:color w:val="auto"/>
                <w:sz w:val="16"/>
                <w:szCs w:val="16"/>
                <w:lang w:eastAsia="zh-TW"/>
              </w:rPr>
            </w:pPr>
            <w:r>
              <w:rPr>
                <w:rFonts w:ascii="Arial" w:eastAsia="PMingLiU" w:hAnsi="Arial" w:cs="Arial"/>
                <w:color w:val="auto"/>
                <w:sz w:val="16"/>
                <w:szCs w:val="16"/>
                <w:lang w:eastAsia="zh-TW"/>
              </w:rPr>
              <w:t>Chinese Name (if any):</w:t>
            </w:r>
          </w:p>
        </w:tc>
        <w:tc>
          <w:tcPr>
            <w:tcW w:w="33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CCFB42D" w14:textId="77777777" w:rsidR="005D35DF" w:rsidRPr="009E20F6" w:rsidRDefault="005D35DF" w:rsidP="009E20F6">
            <w:pPr>
              <w:snapToGrid w:val="0"/>
              <w:rPr>
                <w:rFonts w:ascii="Arial" w:eastAsia="PMingLiU" w:hAnsi="Arial" w:cs="Arial"/>
                <w:color w:val="auto"/>
                <w:sz w:val="16"/>
                <w:szCs w:val="16"/>
                <w:lang w:eastAsia="zh-TW"/>
              </w:rPr>
            </w:pPr>
            <w:r>
              <w:rPr>
                <w:rFonts w:ascii="Arial" w:eastAsia="PMingLiU" w:hAnsi="Arial" w:cs="Arial"/>
                <w:color w:val="auto"/>
                <w:sz w:val="16"/>
                <w:szCs w:val="16"/>
                <w:lang w:eastAsia="zh-TW"/>
              </w:rPr>
              <w:t>Date of Birth:</w:t>
            </w:r>
          </w:p>
        </w:tc>
      </w:tr>
      <w:tr w:rsidR="005D35DF" w:rsidRPr="00563682" w14:paraId="18E4CCB2" w14:textId="77777777" w:rsidTr="007C3D90">
        <w:trPr>
          <w:trHeight w:val="539"/>
        </w:trPr>
        <w:tc>
          <w:tcPr>
            <w:tcW w:w="3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5D87E64" w14:textId="77777777" w:rsidR="005D35DF" w:rsidRDefault="005D35DF" w:rsidP="009E20F6">
            <w:pPr>
              <w:snapToGrid w:val="0"/>
              <w:rPr>
                <w:rFonts w:ascii="Arial" w:eastAsia="PMingLiU" w:hAnsi="Arial" w:cs="Arial"/>
                <w:color w:val="auto"/>
                <w:sz w:val="16"/>
                <w:szCs w:val="16"/>
                <w:lang w:eastAsia="zh-TW"/>
              </w:rPr>
            </w:pPr>
            <w:r>
              <w:rPr>
                <w:rFonts w:ascii="Arial" w:eastAsia="PMingLiU" w:hAnsi="Arial" w:cs="Arial"/>
                <w:color w:val="auto"/>
                <w:sz w:val="16"/>
                <w:szCs w:val="16"/>
                <w:lang w:eastAsia="zh-TW"/>
              </w:rPr>
              <w:t xml:space="preserve">ID Card / Passport No: </w:t>
            </w:r>
          </w:p>
        </w:tc>
        <w:tc>
          <w:tcPr>
            <w:tcW w:w="335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D756F95" w14:textId="77777777" w:rsidR="005D35DF" w:rsidRDefault="005D35DF" w:rsidP="009E20F6">
            <w:pPr>
              <w:snapToGrid w:val="0"/>
              <w:rPr>
                <w:rFonts w:ascii="Arial" w:eastAsia="PMingLiU" w:hAnsi="Arial" w:cs="Arial"/>
                <w:color w:val="auto"/>
                <w:sz w:val="16"/>
                <w:szCs w:val="16"/>
                <w:lang w:eastAsia="zh-TW"/>
              </w:rPr>
            </w:pPr>
            <w:r>
              <w:rPr>
                <w:rFonts w:ascii="Arial" w:eastAsia="PMingLiU" w:hAnsi="Arial" w:cs="Arial"/>
                <w:color w:val="auto"/>
                <w:sz w:val="16"/>
                <w:szCs w:val="16"/>
                <w:lang w:eastAsia="zh-TW"/>
              </w:rPr>
              <w:t>Nationality:</w:t>
            </w:r>
          </w:p>
        </w:tc>
        <w:tc>
          <w:tcPr>
            <w:tcW w:w="33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D469C3D" w14:textId="77777777" w:rsidR="005D35DF" w:rsidRDefault="005D35DF" w:rsidP="009E20F6">
            <w:pPr>
              <w:snapToGrid w:val="0"/>
              <w:rPr>
                <w:rFonts w:ascii="Arial" w:eastAsia="PMingLiU" w:hAnsi="Arial" w:cs="Arial"/>
                <w:color w:val="auto"/>
                <w:sz w:val="16"/>
                <w:szCs w:val="16"/>
                <w:lang w:eastAsia="zh-TW"/>
              </w:rPr>
            </w:pPr>
            <w:r w:rsidRPr="00563682">
              <w:rPr>
                <w:rFonts w:ascii="Arial" w:eastAsia="PMingLiU" w:hAnsi="Arial" w:cs="Arial"/>
                <w:color w:val="auto"/>
                <w:sz w:val="16"/>
                <w:szCs w:val="16"/>
                <w:lang w:eastAsia="zh-TW"/>
              </w:rPr>
              <w:t xml:space="preserve">Ownership percentage:  </w:t>
            </w:r>
          </w:p>
        </w:tc>
        <w:bookmarkEnd w:id="4"/>
      </w:tr>
      <w:tr w:rsidR="005D35DF" w:rsidRPr="00563682" w14:paraId="2FF7AF51" w14:textId="77777777" w:rsidTr="007C3D90">
        <w:trPr>
          <w:trHeight w:val="539"/>
        </w:trPr>
        <w:tc>
          <w:tcPr>
            <w:tcW w:w="3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6E73D06" w14:textId="77777777" w:rsidR="005D35DF" w:rsidRDefault="005D35DF" w:rsidP="009E20F6">
            <w:pPr>
              <w:snapToGrid w:val="0"/>
              <w:rPr>
                <w:rFonts w:ascii="Arial" w:eastAsia="PMingLiU" w:hAnsi="Arial" w:cs="Arial"/>
                <w:color w:val="auto"/>
                <w:sz w:val="16"/>
                <w:szCs w:val="16"/>
                <w:lang w:eastAsia="zh-TW"/>
              </w:rPr>
            </w:pPr>
            <w:r>
              <w:rPr>
                <w:rFonts w:ascii="Arial" w:eastAsia="PMingLiU" w:hAnsi="Arial" w:cs="Arial"/>
                <w:color w:val="auto"/>
                <w:sz w:val="16"/>
                <w:szCs w:val="16"/>
                <w:lang w:eastAsia="zh-TW"/>
              </w:rPr>
              <w:t>Contact No.:</w:t>
            </w:r>
          </w:p>
        </w:tc>
        <w:tc>
          <w:tcPr>
            <w:tcW w:w="335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01CE74B" w14:textId="77777777" w:rsidR="005D35DF" w:rsidRDefault="005D35DF" w:rsidP="009E20F6">
            <w:pPr>
              <w:snapToGrid w:val="0"/>
              <w:rPr>
                <w:rFonts w:ascii="Arial" w:eastAsia="PMingLiU" w:hAnsi="Arial" w:cs="Arial"/>
                <w:color w:val="auto"/>
                <w:sz w:val="16"/>
                <w:szCs w:val="16"/>
                <w:lang w:eastAsia="zh-TW"/>
              </w:rPr>
            </w:pPr>
            <w:r>
              <w:rPr>
                <w:rFonts w:ascii="Arial" w:eastAsia="PMingLiU" w:hAnsi="Arial" w:cs="Arial"/>
                <w:color w:val="auto"/>
                <w:sz w:val="16"/>
                <w:szCs w:val="16"/>
                <w:lang w:eastAsia="zh-TW"/>
              </w:rPr>
              <w:t>Email Address:</w:t>
            </w:r>
          </w:p>
        </w:tc>
        <w:tc>
          <w:tcPr>
            <w:tcW w:w="33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FE21976" w14:textId="77777777" w:rsidR="005D35DF" w:rsidRPr="00563682" w:rsidRDefault="005D35DF" w:rsidP="009E20F6">
            <w:pPr>
              <w:snapToGrid w:val="0"/>
              <w:rPr>
                <w:rFonts w:ascii="Arial" w:eastAsia="PMingLiU" w:hAnsi="Arial" w:cs="Arial"/>
                <w:color w:val="auto"/>
                <w:sz w:val="16"/>
                <w:szCs w:val="16"/>
                <w:lang w:eastAsia="zh-TW"/>
              </w:rPr>
            </w:pPr>
            <w:r w:rsidRPr="00563682">
              <w:rPr>
                <w:rFonts w:ascii="Arial" w:eastAsia="PMingLiU" w:hAnsi="Arial" w:cs="Arial"/>
                <w:color w:val="auto"/>
                <w:sz w:val="16"/>
                <w:szCs w:val="16"/>
                <w:lang w:eastAsia="zh-TW"/>
              </w:rPr>
              <w:t>Occupation / Nature of Business:</w:t>
            </w:r>
          </w:p>
        </w:tc>
      </w:tr>
      <w:tr w:rsidR="009E20F6" w14:paraId="7D73CEE9" w14:textId="77777777" w:rsidTr="007C3D90">
        <w:trPr>
          <w:trHeight w:val="539"/>
        </w:trPr>
        <w:tc>
          <w:tcPr>
            <w:tcW w:w="50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BE47606" w14:textId="64E0E99C" w:rsidR="009E20F6" w:rsidRDefault="009E20F6" w:rsidP="009E20F6">
            <w:pPr>
              <w:snapToGrid w:val="0"/>
              <w:rPr>
                <w:rFonts w:ascii="Arial" w:eastAsia="PMingLiU" w:hAnsi="Arial" w:cs="Arial"/>
                <w:color w:val="auto"/>
                <w:sz w:val="16"/>
                <w:szCs w:val="16"/>
                <w:lang w:eastAsia="zh-TW"/>
              </w:rPr>
            </w:pPr>
            <w:r>
              <w:rPr>
                <w:rFonts w:ascii="Arial" w:eastAsia="PMingLiU" w:hAnsi="Arial" w:cs="Arial"/>
                <w:color w:val="auto"/>
                <w:sz w:val="16"/>
                <w:szCs w:val="16"/>
                <w:lang w:eastAsia="zh-TW"/>
              </w:rPr>
              <w:t>Residential Address:</w:t>
            </w:r>
          </w:p>
        </w:tc>
        <w:tc>
          <w:tcPr>
            <w:tcW w:w="505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906B5E" w14:textId="236EF82A" w:rsidR="009E20F6" w:rsidRDefault="009E20F6" w:rsidP="009E20F6">
            <w:pPr>
              <w:snapToGrid w:val="0"/>
              <w:rPr>
                <w:rFonts w:ascii="Arial" w:eastAsia="PMingLiU" w:hAnsi="Arial" w:cs="Arial"/>
                <w:color w:val="auto"/>
                <w:sz w:val="16"/>
                <w:szCs w:val="16"/>
                <w:lang w:eastAsia="zh-TW"/>
              </w:rPr>
            </w:pPr>
            <w:r>
              <w:rPr>
                <w:rFonts w:ascii="Arial" w:eastAsia="PMingLiU" w:hAnsi="Arial" w:cs="Arial"/>
                <w:color w:val="auto"/>
                <w:sz w:val="16"/>
                <w:szCs w:val="16"/>
                <w:lang w:eastAsia="zh-TW"/>
              </w:rPr>
              <w:t>Correspondence Address (if different):</w:t>
            </w:r>
          </w:p>
        </w:tc>
      </w:tr>
      <w:tr w:rsidR="005D35DF" w:rsidRPr="00C03CD8" w14:paraId="3C5C354B" w14:textId="77777777" w:rsidTr="00BC07FC">
        <w:trPr>
          <w:trHeight w:val="261"/>
        </w:trPr>
        <w:tc>
          <w:tcPr>
            <w:tcW w:w="1008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4C0D7C09" w14:textId="66B5AEF9" w:rsidR="005D35DF" w:rsidRPr="00C03CD8" w:rsidRDefault="005D35DF" w:rsidP="00250F55">
            <w:pPr>
              <w:pStyle w:val="ListParagraph"/>
              <w:numPr>
                <w:ilvl w:val="3"/>
                <w:numId w:val="25"/>
              </w:numPr>
              <w:snapToGrid w:val="0"/>
              <w:spacing w:before="0"/>
              <w:ind w:left="357" w:hanging="357"/>
              <w:jc w:val="both"/>
              <w:rPr>
                <w:rFonts w:ascii="Arial" w:hAnsi="Arial" w:cs="Arial"/>
                <w:b/>
                <w:color w:val="auto"/>
                <w:sz w:val="16"/>
                <w:szCs w:val="16"/>
              </w:rPr>
            </w:pPr>
            <w:r w:rsidRPr="00C03CD8">
              <w:rPr>
                <w:rFonts w:ascii="Arial" w:hAnsi="Arial" w:cs="Arial"/>
                <w:b/>
                <w:color w:val="auto"/>
                <w:sz w:val="16"/>
                <w:szCs w:val="16"/>
              </w:rPr>
              <w:t>Beneficial Owner Details</w:t>
            </w:r>
          </w:p>
        </w:tc>
      </w:tr>
      <w:tr w:rsidR="009E20F6" w14:paraId="476DD2C3" w14:textId="77777777" w:rsidTr="007C3D90">
        <w:trPr>
          <w:trHeight w:val="533"/>
        </w:trPr>
        <w:tc>
          <w:tcPr>
            <w:tcW w:w="3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28D624A" w14:textId="707566B1" w:rsidR="009E20F6" w:rsidRDefault="009E20F6" w:rsidP="009E20F6">
            <w:pPr>
              <w:snapToGrid w:val="0"/>
              <w:spacing w:before="60" w:after="60"/>
              <w:rPr>
                <w:rFonts w:ascii="Arial" w:eastAsia="PMingLiU" w:hAnsi="Arial" w:cs="Arial"/>
                <w:color w:val="auto"/>
                <w:sz w:val="16"/>
                <w:szCs w:val="16"/>
                <w:lang w:val="en-HK" w:eastAsia="zh-TW"/>
              </w:rPr>
            </w:pPr>
            <w:r>
              <w:rPr>
                <w:rFonts w:ascii="Arial" w:eastAsia="PMingLiU" w:hAnsi="Arial" w:cs="Arial"/>
                <w:color w:val="auto"/>
                <w:sz w:val="16"/>
                <w:szCs w:val="16"/>
                <w:lang w:eastAsia="zh-TW"/>
              </w:rPr>
              <w:t>English Name:</w:t>
            </w:r>
          </w:p>
        </w:tc>
        <w:tc>
          <w:tcPr>
            <w:tcW w:w="335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5006D81" w14:textId="64C1B9E3" w:rsidR="009E20F6" w:rsidRDefault="009E20F6" w:rsidP="009E20F6">
            <w:pPr>
              <w:snapToGrid w:val="0"/>
              <w:spacing w:before="60" w:after="60"/>
              <w:rPr>
                <w:rFonts w:ascii="Arial" w:eastAsia="PMingLiU" w:hAnsi="Arial" w:cs="Arial"/>
                <w:color w:val="auto"/>
                <w:sz w:val="16"/>
                <w:szCs w:val="16"/>
                <w:lang w:val="en-HK" w:eastAsia="zh-TW"/>
              </w:rPr>
            </w:pPr>
            <w:r>
              <w:rPr>
                <w:rFonts w:ascii="Arial" w:eastAsia="PMingLiU" w:hAnsi="Arial" w:cs="Arial"/>
                <w:color w:val="auto"/>
                <w:sz w:val="16"/>
                <w:szCs w:val="16"/>
                <w:lang w:eastAsia="zh-TW"/>
              </w:rPr>
              <w:t>Chinese Name (if any):</w:t>
            </w:r>
          </w:p>
        </w:tc>
        <w:tc>
          <w:tcPr>
            <w:tcW w:w="33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C759F51" w14:textId="1BFB63E5" w:rsidR="009E20F6" w:rsidRDefault="009E20F6" w:rsidP="009E20F6">
            <w:pPr>
              <w:snapToGrid w:val="0"/>
              <w:spacing w:before="60" w:after="60"/>
              <w:rPr>
                <w:rFonts w:ascii="Arial" w:hAnsi="Arial" w:cs="Arial"/>
                <w:b/>
                <w:color w:val="000000"/>
                <w:sz w:val="18"/>
                <w:szCs w:val="18"/>
              </w:rPr>
            </w:pPr>
            <w:r>
              <w:rPr>
                <w:rFonts w:ascii="Arial" w:eastAsia="PMingLiU" w:hAnsi="Arial" w:cs="Arial"/>
                <w:color w:val="auto"/>
                <w:sz w:val="16"/>
                <w:szCs w:val="16"/>
                <w:lang w:eastAsia="zh-TW"/>
              </w:rPr>
              <w:t>Date of Birth:</w:t>
            </w:r>
          </w:p>
        </w:tc>
      </w:tr>
      <w:tr w:rsidR="009E20F6" w14:paraId="3D8155C4" w14:textId="77777777" w:rsidTr="007C3D90">
        <w:trPr>
          <w:trHeight w:val="533"/>
        </w:trPr>
        <w:tc>
          <w:tcPr>
            <w:tcW w:w="3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B3B6691" w14:textId="64365630" w:rsidR="009E20F6" w:rsidRDefault="009E20F6" w:rsidP="009E20F6">
            <w:pPr>
              <w:snapToGrid w:val="0"/>
              <w:spacing w:before="60" w:after="60"/>
              <w:rPr>
                <w:rFonts w:ascii="Arial" w:eastAsia="PMingLiU" w:hAnsi="Arial" w:cs="Arial"/>
                <w:color w:val="auto"/>
                <w:sz w:val="16"/>
                <w:szCs w:val="16"/>
                <w:lang w:eastAsia="zh-TW"/>
              </w:rPr>
            </w:pPr>
            <w:r>
              <w:rPr>
                <w:rFonts w:ascii="Arial" w:eastAsia="PMingLiU" w:hAnsi="Arial" w:cs="Arial"/>
                <w:color w:val="auto"/>
                <w:sz w:val="16"/>
                <w:szCs w:val="16"/>
                <w:lang w:eastAsia="zh-TW"/>
              </w:rPr>
              <w:t xml:space="preserve">ID Card / Passport No: </w:t>
            </w:r>
          </w:p>
        </w:tc>
        <w:tc>
          <w:tcPr>
            <w:tcW w:w="335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0DABFD1" w14:textId="62316E91" w:rsidR="009E20F6" w:rsidRDefault="009E20F6" w:rsidP="009E20F6">
            <w:pPr>
              <w:snapToGrid w:val="0"/>
              <w:spacing w:before="60" w:after="60"/>
              <w:rPr>
                <w:rFonts w:ascii="Arial" w:eastAsia="PMingLiU" w:hAnsi="Arial" w:cs="Arial"/>
                <w:color w:val="auto"/>
                <w:sz w:val="16"/>
                <w:szCs w:val="16"/>
                <w:lang w:eastAsia="zh-TW"/>
              </w:rPr>
            </w:pPr>
            <w:r>
              <w:rPr>
                <w:rFonts w:ascii="Arial" w:eastAsia="PMingLiU" w:hAnsi="Arial" w:cs="Arial"/>
                <w:color w:val="auto"/>
                <w:sz w:val="16"/>
                <w:szCs w:val="16"/>
                <w:lang w:eastAsia="zh-TW"/>
              </w:rPr>
              <w:t>Nationality:</w:t>
            </w:r>
          </w:p>
        </w:tc>
        <w:tc>
          <w:tcPr>
            <w:tcW w:w="33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2FD610F" w14:textId="4248F4A4" w:rsidR="009E20F6" w:rsidRDefault="009E20F6" w:rsidP="009E20F6">
            <w:pPr>
              <w:snapToGrid w:val="0"/>
              <w:spacing w:before="60" w:after="60"/>
              <w:rPr>
                <w:rFonts w:ascii="Arial" w:eastAsia="PMingLiU" w:hAnsi="Arial" w:cs="Arial"/>
                <w:color w:val="auto"/>
                <w:sz w:val="16"/>
                <w:szCs w:val="16"/>
              </w:rPr>
            </w:pPr>
            <w:r w:rsidRPr="00563682">
              <w:rPr>
                <w:rFonts w:ascii="Arial" w:eastAsia="PMingLiU" w:hAnsi="Arial" w:cs="Arial"/>
                <w:color w:val="auto"/>
                <w:sz w:val="16"/>
                <w:szCs w:val="16"/>
                <w:lang w:eastAsia="zh-TW"/>
              </w:rPr>
              <w:t xml:space="preserve">Ownership percentage:  </w:t>
            </w:r>
          </w:p>
        </w:tc>
      </w:tr>
      <w:tr w:rsidR="009E20F6" w14:paraId="107DA39B" w14:textId="77777777" w:rsidTr="007C3D90">
        <w:trPr>
          <w:trHeight w:val="533"/>
        </w:trPr>
        <w:tc>
          <w:tcPr>
            <w:tcW w:w="3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5C40776" w14:textId="7A62FB20" w:rsidR="009E20F6" w:rsidRDefault="009E20F6" w:rsidP="009E20F6">
            <w:pPr>
              <w:snapToGrid w:val="0"/>
              <w:rPr>
                <w:rFonts w:ascii="Arial" w:eastAsia="PMingLiU" w:hAnsi="Arial" w:cs="Arial"/>
                <w:color w:val="auto"/>
                <w:sz w:val="16"/>
                <w:szCs w:val="16"/>
                <w:lang w:eastAsia="zh-TW"/>
              </w:rPr>
            </w:pPr>
            <w:r>
              <w:rPr>
                <w:rFonts w:ascii="Arial" w:eastAsia="PMingLiU" w:hAnsi="Arial" w:cs="Arial"/>
                <w:color w:val="auto"/>
                <w:sz w:val="16"/>
                <w:szCs w:val="16"/>
                <w:lang w:eastAsia="zh-TW"/>
              </w:rPr>
              <w:t>Contact No.:</w:t>
            </w:r>
          </w:p>
        </w:tc>
        <w:tc>
          <w:tcPr>
            <w:tcW w:w="335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C5F09BD" w14:textId="02EE3E3C" w:rsidR="009E20F6" w:rsidRDefault="009E20F6" w:rsidP="009E20F6">
            <w:pPr>
              <w:snapToGrid w:val="0"/>
              <w:rPr>
                <w:rFonts w:ascii="Arial" w:eastAsia="PMingLiU" w:hAnsi="Arial" w:cs="Arial"/>
                <w:color w:val="auto"/>
                <w:sz w:val="16"/>
                <w:szCs w:val="16"/>
                <w:lang w:eastAsia="zh-TW"/>
              </w:rPr>
            </w:pPr>
            <w:r>
              <w:rPr>
                <w:rFonts w:ascii="Arial" w:eastAsia="PMingLiU" w:hAnsi="Arial" w:cs="Arial"/>
                <w:color w:val="auto"/>
                <w:sz w:val="16"/>
                <w:szCs w:val="16"/>
                <w:lang w:eastAsia="zh-TW"/>
              </w:rPr>
              <w:t>Email Address:</w:t>
            </w:r>
          </w:p>
        </w:tc>
        <w:tc>
          <w:tcPr>
            <w:tcW w:w="33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50589A1" w14:textId="1D1629FA" w:rsidR="009E20F6" w:rsidRDefault="009E20F6" w:rsidP="009E20F6">
            <w:pPr>
              <w:snapToGrid w:val="0"/>
              <w:rPr>
                <w:rFonts w:ascii="Arial" w:eastAsia="PMingLiU" w:hAnsi="Arial" w:cs="Arial"/>
                <w:b/>
                <w:color w:val="auto"/>
                <w:sz w:val="16"/>
                <w:szCs w:val="16"/>
                <w:lang w:eastAsia="zh-TW"/>
              </w:rPr>
            </w:pPr>
            <w:r w:rsidRPr="00563682">
              <w:rPr>
                <w:rFonts w:ascii="Arial" w:eastAsia="PMingLiU" w:hAnsi="Arial" w:cs="Arial"/>
                <w:color w:val="auto"/>
                <w:sz w:val="16"/>
                <w:szCs w:val="16"/>
                <w:lang w:eastAsia="zh-TW"/>
              </w:rPr>
              <w:t>Occupation / Nature of Business:</w:t>
            </w:r>
          </w:p>
        </w:tc>
      </w:tr>
      <w:tr w:rsidR="009E20F6" w14:paraId="624A8579" w14:textId="77777777" w:rsidTr="007C3D90">
        <w:trPr>
          <w:trHeight w:val="533"/>
        </w:trPr>
        <w:tc>
          <w:tcPr>
            <w:tcW w:w="503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67C1C48" w14:textId="77777777" w:rsidR="009E20F6" w:rsidRDefault="009E20F6" w:rsidP="00A130CF">
            <w:pPr>
              <w:snapToGrid w:val="0"/>
              <w:rPr>
                <w:rFonts w:ascii="Arial" w:eastAsia="PMingLiU" w:hAnsi="Arial" w:cs="Arial"/>
                <w:color w:val="auto"/>
                <w:sz w:val="16"/>
                <w:szCs w:val="16"/>
                <w:lang w:eastAsia="zh-TW"/>
              </w:rPr>
            </w:pPr>
            <w:r>
              <w:rPr>
                <w:rFonts w:ascii="Arial" w:eastAsia="PMingLiU" w:hAnsi="Arial" w:cs="Arial"/>
                <w:color w:val="auto"/>
                <w:sz w:val="16"/>
                <w:szCs w:val="16"/>
                <w:lang w:eastAsia="zh-TW"/>
              </w:rPr>
              <w:t>Residential Address:</w:t>
            </w:r>
          </w:p>
        </w:tc>
        <w:tc>
          <w:tcPr>
            <w:tcW w:w="504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E138BD" w14:textId="70479DC2" w:rsidR="009E20F6" w:rsidRDefault="009E20F6" w:rsidP="00A130CF">
            <w:pPr>
              <w:snapToGrid w:val="0"/>
              <w:rPr>
                <w:rFonts w:ascii="Arial" w:eastAsia="PMingLiU" w:hAnsi="Arial" w:cs="Arial"/>
                <w:color w:val="auto"/>
                <w:sz w:val="16"/>
                <w:szCs w:val="16"/>
                <w:lang w:eastAsia="zh-TW"/>
              </w:rPr>
            </w:pPr>
            <w:r>
              <w:rPr>
                <w:rFonts w:ascii="Arial" w:eastAsia="PMingLiU" w:hAnsi="Arial" w:cs="Arial"/>
                <w:color w:val="auto"/>
                <w:sz w:val="16"/>
                <w:szCs w:val="16"/>
                <w:lang w:eastAsia="zh-TW"/>
              </w:rPr>
              <w:t>Correspondence Address (if different):</w:t>
            </w:r>
          </w:p>
        </w:tc>
      </w:tr>
      <w:tr w:rsidR="005D35DF" w:rsidRPr="00C03CD8" w14:paraId="64955E99" w14:textId="77777777" w:rsidTr="00BC07FC">
        <w:trPr>
          <w:trHeight w:val="261"/>
        </w:trPr>
        <w:tc>
          <w:tcPr>
            <w:tcW w:w="1008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5AE02918" w14:textId="77777777" w:rsidR="005D35DF" w:rsidRPr="00C03CD8" w:rsidRDefault="005D35DF" w:rsidP="00C03CD8">
            <w:pPr>
              <w:pStyle w:val="ListParagraph"/>
              <w:numPr>
                <w:ilvl w:val="3"/>
                <w:numId w:val="25"/>
              </w:numPr>
              <w:snapToGrid w:val="0"/>
              <w:spacing w:before="0"/>
              <w:ind w:left="357" w:hanging="357"/>
              <w:jc w:val="both"/>
              <w:rPr>
                <w:rFonts w:ascii="Arial" w:hAnsi="Arial" w:cs="Arial"/>
                <w:b/>
                <w:color w:val="auto"/>
                <w:sz w:val="16"/>
                <w:szCs w:val="16"/>
              </w:rPr>
            </w:pPr>
            <w:r w:rsidRPr="00C03CD8">
              <w:rPr>
                <w:rFonts w:ascii="Arial" w:hAnsi="Arial" w:cs="Arial"/>
                <w:b/>
                <w:color w:val="auto"/>
                <w:sz w:val="16"/>
                <w:szCs w:val="16"/>
              </w:rPr>
              <w:t>Beneficial Owner Details</w:t>
            </w:r>
          </w:p>
        </w:tc>
      </w:tr>
      <w:tr w:rsidR="009E20F6" w14:paraId="23A3DDC0" w14:textId="77777777" w:rsidTr="007C3D90">
        <w:trPr>
          <w:trHeight w:val="533"/>
        </w:trPr>
        <w:tc>
          <w:tcPr>
            <w:tcW w:w="3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F0107C0" w14:textId="71F88AD1" w:rsidR="009E20F6" w:rsidRDefault="009E20F6" w:rsidP="009E20F6">
            <w:pPr>
              <w:snapToGrid w:val="0"/>
              <w:spacing w:before="60" w:after="60"/>
              <w:rPr>
                <w:rFonts w:ascii="Arial" w:eastAsia="PMingLiU" w:hAnsi="Arial" w:cs="Arial"/>
                <w:color w:val="auto"/>
                <w:sz w:val="16"/>
                <w:szCs w:val="16"/>
                <w:lang w:val="en-HK" w:eastAsia="zh-TW"/>
              </w:rPr>
            </w:pPr>
            <w:r>
              <w:rPr>
                <w:rFonts w:ascii="Arial" w:eastAsia="PMingLiU" w:hAnsi="Arial" w:cs="Arial"/>
                <w:color w:val="auto"/>
                <w:sz w:val="16"/>
                <w:szCs w:val="16"/>
                <w:lang w:eastAsia="zh-TW"/>
              </w:rPr>
              <w:t>English Name:</w:t>
            </w:r>
          </w:p>
        </w:tc>
        <w:tc>
          <w:tcPr>
            <w:tcW w:w="335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5931263" w14:textId="7F215EF0" w:rsidR="009E20F6" w:rsidRDefault="009E20F6" w:rsidP="009E20F6">
            <w:pPr>
              <w:snapToGrid w:val="0"/>
              <w:spacing w:before="60" w:after="60"/>
              <w:rPr>
                <w:rFonts w:ascii="Arial" w:eastAsia="PMingLiU" w:hAnsi="Arial" w:cs="Arial"/>
                <w:color w:val="auto"/>
                <w:sz w:val="16"/>
                <w:szCs w:val="16"/>
                <w:lang w:val="en-HK" w:eastAsia="zh-TW"/>
              </w:rPr>
            </w:pPr>
            <w:r>
              <w:rPr>
                <w:rFonts w:ascii="Arial" w:eastAsia="PMingLiU" w:hAnsi="Arial" w:cs="Arial"/>
                <w:color w:val="auto"/>
                <w:sz w:val="16"/>
                <w:szCs w:val="16"/>
                <w:lang w:eastAsia="zh-TW"/>
              </w:rPr>
              <w:t>Chinese Name (if any):</w:t>
            </w:r>
          </w:p>
        </w:tc>
        <w:tc>
          <w:tcPr>
            <w:tcW w:w="33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6353E4C" w14:textId="55620013" w:rsidR="009E20F6" w:rsidRDefault="009E20F6" w:rsidP="009E20F6">
            <w:pPr>
              <w:snapToGrid w:val="0"/>
              <w:spacing w:before="60" w:after="60"/>
              <w:rPr>
                <w:rFonts w:ascii="Arial" w:hAnsi="Arial" w:cs="Arial"/>
                <w:b/>
                <w:color w:val="000000"/>
                <w:sz w:val="18"/>
                <w:szCs w:val="18"/>
              </w:rPr>
            </w:pPr>
            <w:r>
              <w:rPr>
                <w:rFonts w:ascii="Arial" w:eastAsia="PMingLiU" w:hAnsi="Arial" w:cs="Arial"/>
                <w:color w:val="auto"/>
                <w:sz w:val="16"/>
                <w:szCs w:val="16"/>
                <w:lang w:eastAsia="zh-TW"/>
              </w:rPr>
              <w:t>Date of Birth:</w:t>
            </w:r>
          </w:p>
        </w:tc>
      </w:tr>
      <w:tr w:rsidR="009E20F6" w14:paraId="23116F2E" w14:textId="77777777" w:rsidTr="007C3D90">
        <w:trPr>
          <w:trHeight w:val="533"/>
        </w:trPr>
        <w:tc>
          <w:tcPr>
            <w:tcW w:w="3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07ED70E" w14:textId="26DF2458" w:rsidR="009E20F6" w:rsidRDefault="009E20F6" w:rsidP="009E20F6">
            <w:pPr>
              <w:snapToGrid w:val="0"/>
              <w:spacing w:before="60" w:after="60"/>
              <w:rPr>
                <w:rFonts w:ascii="Arial" w:eastAsia="PMingLiU" w:hAnsi="Arial" w:cs="Arial"/>
                <w:color w:val="auto"/>
                <w:sz w:val="16"/>
                <w:szCs w:val="16"/>
                <w:lang w:eastAsia="zh-TW"/>
              </w:rPr>
            </w:pPr>
            <w:r>
              <w:rPr>
                <w:rFonts w:ascii="Arial" w:eastAsia="PMingLiU" w:hAnsi="Arial" w:cs="Arial"/>
                <w:color w:val="auto"/>
                <w:sz w:val="16"/>
                <w:szCs w:val="16"/>
                <w:lang w:eastAsia="zh-TW"/>
              </w:rPr>
              <w:t xml:space="preserve">ID Card / Passport No: </w:t>
            </w:r>
          </w:p>
        </w:tc>
        <w:tc>
          <w:tcPr>
            <w:tcW w:w="335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D0D18C9" w14:textId="6FAA40C6" w:rsidR="009E20F6" w:rsidRDefault="009E20F6" w:rsidP="009E20F6">
            <w:pPr>
              <w:snapToGrid w:val="0"/>
              <w:spacing w:before="60" w:after="60"/>
              <w:rPr>
                <w:rFonts w:ascii="Arial" w:eastAsia="PMingLiU" w:hAnsi="Arial" w:cs="Arial"/>
                <w:color w:val="auto"/>
                <w:sz w:val="16"/>
                <w:szCs w:val="16"/>
                <w:lang w:eastAsia="zh-TW"/>
              </w:rPr>
            </w:pPr>
            <w:r>
              <w:rPr>
                <w:rFonts w:ascii="Arial" w:eastAsia="PMingLiU" w:hAnsi="Arial" w:cs="Arial"/>
                <w:color w:val="auto"/>
                <w:sz w:val="16"/>
                <w:szCs w:val="16"/>
                <w:lang w:eastAsia="zh-TW"/>
              </w:rPr>
              <w:t>Nationality:</w:t>
            </w:r>
          </w:p>
        </w:tc>
        <w:tc>
          <w:tcPr>
            <w:tcW w:w="33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A7CDC04" w14:textId="6B88575F" w:rsidR="009E20F6" w:rsidRDefault="009E20F6" w:rsidP="009E20F6">
            <w:pPr>
              <w:snapToGrid w:val="0"/>
              <w:spacing w:before="60" w:after="60"/>
              <w:rPr>
                <w:rFonts w:ascii="Arial" w:eastAsia="PMingLiU" w:hAnsi="Arial" w:cs="Arial"/>
                <w:color w:val="auto"/>
                <w:sz w:val="16"/>
                <w:szCs w:val="16"/>
              </w:rPr>
            </w:pPr>
            <w:r w:rsidRPr="00563682">
              <w:rPr>
                <w:rFonts w:ascii="Arial" w:eastAsia="PMingLiU" w:hAnsi="Arial" w:cs="Arial"/>
                <w:color w:val="auto"/>
                <w:sz w:val="16"/>
                <w:szCs w:val="16"/>
                <w:lang w:eastAsia="zh-TW"/>
              </w:rPr>
              <w:t xml:space="preserve">Ownership percentage:  </w:t>
            </w:r>
          </w:p>
        </w:tc>
      </w:tr>
      <w:tr w:rsidR="009E20F6" w14:paraId="563EB219" w14:textId="77777777" w:rsidTr="007C3D90">
        <w:trPr>
          <w:trHeight w:val="533"/>
        </w:trPr>
        <w:tc>
          <w:tcPr>
            <w:tcW w:w="3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EE2F693" w14:textId="7C2B7105" w:rsidR="009E20F6" w:rsidRDefault="009E20F6" w:rsidP="009E20F6">
            <w:pPr>
              <w:snapToGrid w:val="0"/>
              <w:rPr>
                <w:rFonts w:ascii="Arial" w:eastAsia="PMingLiU" w:hAnsi="Arial" w:cs="Arial"/>
                <w:color w:val="auto"/>
                <w:sz w:val="16"/>
                <w:szCs w:val="16"/>
                <w:lang w:eastAsia="zh-TW"/>
              </w:rPr>
            </w:pPr>
            <w:r>
              <w:rPr>
                <w:rFonts w:ascii="Arial" w:eastAsia="PMingLiU" w:hAnsi="Arial" w:cs="Arial"/>
                <w:color w:val="auto"/>
                <w:sz w:val="16"/>
                <w:szCs w:val="16"/>
                <w:lang w:eastAsia="zh-TW"/>
              </w:rPr>
              <w:t>Contact No.:</w:t>
            </w:r>
          </w:p>
        </w:tc>
        <w:tc>
          <w:tcPr>
            <w:tcW w:w="335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41A4E74" w14:textId="58B62EE8" w:rsidR="009E20F6" w:rsidRDefault="009E20F6" w:rsidP="009E20F6">
            <w:pPr>
              <w:snapToGrid w:val="0"/>
              <w:rPr>
                <w:rFonts w:ascii="Arial" w:eastAsia="PMingLiU" w:hAnsi="Arial" w:cs="Arial"/>
                <w:color w:val="auto"/>
                <w:sz w:val="16"/>
                <w:szCs w:val="16"/>
                <w:lang w:eastAsia="zh-TW"/>
              </w:rPr>
            </w:pPr>
            <w:r>
              <w:rPr>
                <w:rFonts w:ascii="Arial" w:eastAsia="PMingLiU" w:hAnsi="Arial" w:cs="Arial"/>
                <w:color w:val="auto"/>
                <w:sz w:val="16"/>
                <w:szCs w:val="16"/>
                <w:lang w:eastAsia="zh-TW"/>
              </w:rPr>
              <w:t>Email Address:</w:t>
            </w:r>
          </w:p>
        </w:tc>
        <w:tc>
          <w:tcPr>
            <w:tcW w:w="33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0408517" w14:textId="0539A1CB" w:rsidR="009E20F6" w:rsidRDefault="009E20F6" w:rsidP="009E20F6">
            <w:pPr>
              <w:snapToGrid w:val="0"/>
              <w:rPr>
                <w:rFonts w:ascii="Arial" w:eastAsia="PMingLiU" w:hAnsi="Arial" w:cs="Arial"/>
                <w:b/>
                <w:color w:val="auto"/>
                <w:sz w:val="16"/>
                <w:szCs w:val="16"/>
                <w:lang w:eastAsia="zh-TW"/>
              </w:rPr>
            </w:pPr>
            <w:r w:rsidRPr="00563682">
              <w:rPr>
                <w:rFonts w:ascii="Arial" w:eastAsia="PMingLiU" w:hAnsi="Arial" w:cs="Arial"/>
                <w:color w:val="auto"/>
                <w:sz w:val="16"/>
                <w:szCs w:val="16"/>
                <w:lang w:eastAsia="zh-TW"/>
              </w:rPr>
              <w:t>Occupation / Nature of Business:</w:t>
            </w:r>
          </w:p>
        </w:tc>
      </w:tr>
      <w:tr w:rsidR="009E20F6" w14:paraId="3C8F1BFB" w14:textId="77777777" w:rsidTr="007C3D90">
        <w:trPr>
          <w:trHeight w:val="533"/>
        </w:trPr>
        <w:tc>
          <w:tcPr>
            <w:tcW w:w="503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74A82E" w14:textId="77777777" w:rsidR="009E20F6" w:rsidRDefault="009E20F6" w:rsidP="00A130CF">
            <w:pPr>
              <w:snapToGrid w:val="0"/>
              <w:rPr>
                <w:rFonts w:ascii="Arial" w:eastAsia="PMingLiU" w:hAnsi="Arial" w:cs="Arial"/>
                <w:color w:val="auto"/>
                <w:sz w:val="16"/>
                <w:szCs w:val="16"/>
                <w:lang w:eastAsia="zh-TW"/>
              </w:rPr>
            </w:pPr>
            <w:r>
              <w:rPr>
                <w:rFonts w:ascii="Arial" w:eastAsia="PMingLiU" w:hAnsi="Arial" w:cs="Arial"/>
                <w:color w:val="auto"/>
                <w:sz w:val="16"/>
                <w:szCs w:val="16"/>
                <w:lang w:eastAsia="zh-TW"/>
              </w:rPr>
              <w:t>Residential Address:</w:t>
            </w:r>
          </w:p>
        </w:tc>
        <w:tc>
          <w:tcPr>
            <w:tcW w:w="504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64C966" w14:textId="77777777" w:rsidR="009E20F6" w:rsidRDefault="009E20F6" w:rsidP="00A130CF">
            <w:pPr>
              <w:snapToGrid w:val="0"/>
              <w:rPr>
                <w:rFonts w:ascii="Arial" w:eastAsia="PMingLiU" w:hAnsi="Arial" w:cs="Arial"/>
                <w:color w:val="auto"/>
                <w:sz w:val="16"/>
                <w:szCs w:val="16"/>
                <w:lang w:eastAsia="zh-TW"/>
              </w:rPr>
            </w:pPr>
            <w:r>
              <w:rPr>
                <w:rFonts w:ascii="Arial" w:eastAsia="PMingLiU" w:hAnsi="Arial" w:cs="Arial"/>
                <w:color w:val="auto"/>
                <w:sz w:val="16"/>
                <w:szCs w:val="16"/>
                <w:lang w:eastAsia="zh-TW"/>
              </w:rPr>
              <w:t>Correspondence Address (if different):</w:t>
            </w:r>
          </w:p>
        </w:tc>
      </w:tr>
    </w:tbl>
    <w:p w14:paraId="60943D22" w14:textId="77777777" w:rsidR="007F19DB" w:rsidRDefault="007F19DB" w:rsidP="007F19DB">
      <w:pPr>
        <w:adjustRightInd w:val="0"/>
        <w:snapToGrid w:val="0"/>
        <w:spacing w:before="0" w:after="0" w:line="240" w:lineRule="auto"/>
        <w:jc w:val="both"/>
        <w:rPr>
          <w:rFonts w:eastAsiaTheme="minorEastAsia" w:cstheme="minorHAnsi"/>
          <w:color w:val="000000" w:themeColor="text1"/>
          <w:kern w:val="0"/>
          <w:sz w:val="6"/>
          <w:szCs w:val="6"/>
          <w:lang w:eastAsia="zh-HK"/>
        </w:rPr>
      </w:pPr>
    </w:p>
    <w:tbl>
      <w:tblPr>
        <w:tblStyle w:val="TableGrid"/>
        <w:tblW w:w="10081" w:type="dxa"/>
        <w:tblLook w:val="04A0" w:firstRow="1" w:lastRow="0" w:firstColumn="1" w:lastColumn="0" w:noHBand="0" w:noVBand="1"/>
      </w:tblPr>
      <w:tblGrid>
        <w:gridCol w:w="1435"/>
        <w:gridCol w:w="1915"/>
        <w:gridCol w:w="1677"/>
        <w:gridCol w:w="10"/>
        <w:gridCol w:w="1665"/>
        <w:gridCol w:w="3379"/>
      </w:tblGrid>
      <w:tr w:rsidR="005D35DF" w:rsidRPr="0016431B" w14:paraId="38642DA6" w14:textId="77777777" w:rsidTr="00397B84">
        <w:trPr>
          <w:trHeight w:val="831"/>
        </w:trPr>
        <w:tc>
          <w:tcPr>
            <w:tcW w:w="10081"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871D1D"/>
            <w:vAlign w:val="center"/>
            <w:hideMark/>
          </w:tcPr>
          <w:p w14:paraId="59D544FB" w14:textId="784F58F7" w:rsidR="005D35DF" w:rsidRPr="00397B84" w:rsidRDefault="005D35DF" w:rsidP="000B2485">
            <w:pPr>
              <w:snapToGrid w:val="0"/>
              <w:spacing w:before="0"/>
              <w:rPr>
                <w:rFonts w:ascii="Arial" w:hAnsi="Arial" w:cs="Arial"/>
                <w:b/>
                <w:color w:val="FFFFFF" w:themeColor="background1"/>
                <w:sz w:val="16"/>
                <w:szCs w:val="16"/>
              </w:rPr>
            </w:pPr>
            <w:r w:rsidRPr="00397B84">
              <w:rPr>
                <w:rFonts w:ascii="Arial" w:hAnsi="Arial" w:cs="Arial"/>
                <w:b/>
                <w:color w:val="FFFFFF" w:themeColor="background1"/>
                <w:sz w:val="16"/>
                <w:szCs w:val="16"/>
              </w:rPr>
              <w:t xml:space="preserve">PART A (5): </w:t>
            </w:r>
            <w:r w:rsidR="0016431B" w:rsidRPr="00397B84">
              <w:rPr>
                <w:rFonts w:ascii="Arial" w:hAnsi="Arial" w:cs="Arial"/>
                <w:b/>
                <w:color w:val="FFFFFF" w:themeColor="background1"/>
                <w:sz w:val="16"/>
                <w:szCs w:val="16"/>
              </w:rPr>
              <w:t xml:space="preserve"> </w:t>
            </w:r>
            <w:r w:rsidRPr="00397B84">
              <w:rPr>
                <w:rFonts w:ascii="Arial" w:hAnsi="Arial" w:cs="Arial"/>
                <w:b/>
                <w:color w:val="FFFFFF" w:themeColor="background1"/>
                <w:sz w:val="16"/>
                <w:szCs w:val="16"/>
              </w:rPr>
              <w:t xml:space="preserve">Directors Details </w:t>
            </w:r>
          </w:p>
          <w:p w14:paraId="65C428EC" w14:textId="77777777" w:rsidR="005D35DF" w:rsidRPr="00397B84" w:rsidRDefault="005D35DF" w:rsidP="000B2485">
            <w:pPr>
              <w:pStyle w:val="ListParagraph"/>
              <w:snapToGrid w:val="0"/>
              <w:spacing w:before="0"/>
              <w:ind w:left="962"/>
              <w:rPr>
                <w:rFonts w:ascii="Arial" w:hAnsi="Arial" w:cs="Arial"/>
                <w:color w:val="FFFFFF" w:themeColor="background1"/>
                <w:sz w:val="16"/>
                <w:szCs w:val="16"/>
              </w:rPr>
            </w:pPr>
            <w:r w:rsidRPr="00397B84">
              <w:rPr>
                <w:rFonts w:ascii="Arial" w:hAnsi="Arial" w:cs="Arial"/>
                <w:color w:val="FFFFFF" w:themeColor="background1"/>
                <w:sz w:val="16"/>
                <w:szCs w:val="16"/>
              </w:rPr>
              <w:t>(Where there is a large number of directors and shareholders, only the principal directors and controlling shareholders need be identified and verified).</w:t>
            </w:r>
          </w:p>
          <w:p w14:paraId="3162DA79" w14:textId="59AE145E" w:rsidR="005D35DF" w:rsidRPr="00397B84" w:rsidRDefault="005D35DF" w:rsidP="000B2485">
            <w:pPr>
              <w:pStyle w:val="ListParagraph"/>
              <w:snapToGrid w:val="0"/>
              <w:spacing w:before="0"/>
              <w:ind w:left="962"/>
              <w:rPr>
                <w:rFonts w:ascii="Arial" w:hAnsi="Arial" w:cs="Arial"/>
                <w:b/>
                <w:color w:val="FFFFFF" w:themeColor="background1"/>
                <w:sz w:val="16"/>
                <w:szCs w:val="16"/>
              </w:rPr>
            </w:pPr>
            <w:r w:rsidRPr="00397B84">
              <w:rPr>
                <w:rFonts w:ascii="Arial" w:hAnsi="Arial" w:cs="Arial"/>
                <w:color w:val="FFFFFF" w:themeColor="background1"/>
                <w:sz w:val="16"/>
                <w:szCs w:val="16"/>
              </w:rPr>
              <w:t xml:space="preserve">(Perform name screening of </w:t>
            </w:r>
            <w:r w:rsidR="006E7BDA">
              <w:rPr>
                <w:rFonts w:ascii="Arial" w:hAnsi="Arial" w:cs="Arial"/>
                <w:color w:val="FFFFFF" w:themeColor="background1"/>
                <w:sz w:val="16"/>
                <w:szCs w:val="16"/>
              </w:rPr>
              <w:t xml:space="preserve">the </w:t>
            </w:r>
            <w:r w:rsidRPr="00397B84">
              <w:rPr>
                <w:rFonts w:ascii="Arial" w:hAnsi="Arial" w:cs="Arial"/>
                <w:color w:val="FFFFFF" w:themeColor="background1"/>
                <w:sz w:val="16"/>
                <w:szCs w:val="16"/>
              </w:rPr>
              <w:t>Directors)</w:t>
            </w:r>
          </w:p>
        </w:tc>
      </w:tr>
      <w:tr w:rsidR="005D35DF" w:rsidRPr="00C03CD8" w14:paraId="5CF34A43" w14:textId="77777777" w:rsidTr="00BA14BF">
        <w:trPr>
          <w:trHeight w:val="259"/>
        </w:trPr>
        <w:tc>
          <w:tcPr>
            <w:tcW w:w="10081"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7637FD09" w14:textId="77777777" w:rsidR="005D35DF" w:rsidRPr="00C03CD8" w:rsidRDefault="005D35DF" w:rsidP="00C03CD8">
            <w:pPr>
              <w:pStyle w:val="ListParagraph"/>
              <w:numPr>
                <w:ilvl w:val="0"/>
                <w:numId w:val="56"/>
              </w:numPr>
              <w:snapToGrid w:val="0"/>
              <w:spacing w:before="0"/>
              <w:jc w:val="both"/>
              <w:rPr>
                <w:rFonts w:ascii="Arial" w:hAnsi="Arial" w:cs="Arial"/>
                <w:b/>
                <w:color w:val="auto"/>
                <w:sz w:val="16"/>
                <w:szCs w:val="16"/>
              </w:rPr>
            </w:pPr>
            <w:r w:rsidRPr="00C03CD8">
              <w:rPr>
                <w:rFonts w:ascii="Arial" w:hAnsi="Arial" w:cs="Arial"/>
                <w:b/>
                <w:color w:val="auto"/>
                <w:sz w:val="16"/>
                <w:szCs w:val="16"/>
              </w:rPr>
              <w:t xml:space="preserve">Director Details </w:t>
            </w:r>
          </w:p>
        </w:tc>
      </w:tr>
      <w:tr w:rsidR="00845F2B" w14:paraId="390D2FAA" w14:textId="77777777" w:rsidTr="007C3D90">
        <w:trPr>
          <w:trHeight w:val="539"/>
        </w:trPr>
        <w:tc>
          <w:tcPr>
            <w:tcW w:w="335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76E2350" w14:textId="77777777" w:rsidR="00845F2B" w:rsidRDefault="00845F2B" w:rsidP="00A130CF">
            <w:pPr>
              <w:snapToGrid w:val="0"/>
              <w:spacing w:before="60" w:after="60"/>
              <w:rPr>
                <w:rFonts w:ascii="Arial" w:eastAsia="PMingLiU" w:hAnsi="Arial" w:cs="Arial"/>
                <w:color w:val="auto"/>
                <w:sz w:val="16"/>
                <w:szCs w:val="16"/>
                <w:lang w:val="en-HK" w:eastAsia="zh-TW"/>
              </w:rPr>
            </w:pPr>
            <w:r>
              <w:rPr>
                <w:rFonts w:ascii="Arial" w:eastAsia="PMingLiU" w:hAnsi="Arial" w:cs="Arial"/>
                <w:color w:val="auto"/>
                <w:sz w:val="16"/>
                <w:szCs w:val="16"/>
                <w:lang w:eastAsia="zh-TW"/>
              </w:rPr>
              <w:t>English Name:</w:t>
            </w:r>
          </w:p>
        </w:tc>
        <w:tc>
          <w:tcPr>
            <w:tcW w:w="335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74D8356" w14:textId="77777777" w:rsidR="00845F2B" w:rsidRDefault="00845F2B" w:rsidP="00A130CF">
            <w:pPr>
              <w:snapToGrid w:val="0"/>
              <w:spacing w:before="60" w:after="60"/>
              <w:rPr>
                <w:rFonts w:ascii="Arial" w:eastAsia="PMingLiU" w:hAnsi="Arial" w:cs="Arial"/>
                <w:color w:val="auto"/>
                <w:sz w:val="16"/>
                <w:szCs w:val="16"/>
                <w:lang w:val="en-HK" w:eastAsia="zh-TW"/>
              </w:rPr>
            </w:pPr>
            <w:r>
              <w:rPr>
                <w:rFonts w:ascii="Arial" w:eastAsia="PMingLiU" w:hAnsi="Arial" w:cs="Arial"/>
                <w:color w:val="auto"/>
                <w:sz w:val="16"/>
                <w:szCs w:val="16"/>
                <w:lang w:eastAsia="zh-TW"/>
              </w:rPr>
              <w:t>Chinese Name (if any):</w:t>
            </w:r>
          </w:p>
        </w:tc>
        <w:tc>
          <w:tcPr>
            <w:tcW w:w="33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3B45AD4" w14:textId="77777777" w:rsidR="00845F2B" w:rsidRDefault="00845F2B" w:rsidP="00A130CF">
            <w:pPr>
              <w:snapToGrid w:val="0"/>
              <w:spacing w:before="60" w:after="60"/>
              <w:rPr>
                <w:rFonts w:ascii="Arial" w:hAnsi="Arial" w:cs="Arial"/>
                <w:b/>
                <w:color w:val="000000"/>
                <w:sz w:val="18"/>
                <w:szCs w:val="18"/>
              </w:rPr>
            </w:pPr>
            <w:r>
              <w:rPr>
                <w:rFonts w:ascii="Arial" w:eastAsia="PMingLiU" w:hAnsi="Arial" w:cs="Arial"/>
                <w:color w:val="auto"/>
                <w:sz w:val="16"/>
                <w:szCs w:val="16"/>
              </w:rPr>
              <w:t>Date of Birth</w:t>
            </w:r>
            <w:r>
              <w:rPr>
                <w:rFonts w:ascii="Arial" w:eastAsia="PMingLiU" w:hAnsi="Arial" w:cs="Arial"/>
                <w:color w:val="auto"/>
                <w:sz w:val="16"/>
                <w:szCs w:val="16"/>
                <w:lang w:eastAsia="zh-TW"/>
              </w:rPr>
              <w:t>:</w:t>
            </w:r>
          </w:p>
        </w:tc>
      </w:tr>
      <w:tr w:rsidR="00845F2B" w14:paraId="2846BE07" w14:textId="77777777" w:rsidTr="007C3D90">
        <w:trPr>
          <w:trHeight w:val="539"/>
        </w:trPr>
        <w:tc>
          <w:tcPr>
            <w:tcW w:w="335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9EA4C86" w14:textId="77777777" w:rsidR="00845F2B" w:rsidRDefault="00845F2B" w:rsidP="00A130CF">
            <w:pPr>
              <w:snapToGrid w:val="0"/>
              <w:spacing w:before="60" w:after="60"/>
              <w:rPr>
                <w:rFonts w:ascii="Arial" w:eastAsia="PMingLiU" w:hAnsi="Arial" w:cs="Arial"/>
                <w:color w:val="auto"/>
                <w:sz w:val="16"/>
                <w:szCs w:val="16"/>
                <w:lang w:eastAsia="zh-TW"/>
              </w:rPr>
            </w:pPr>
            <w:r>
              <w:rPr>
                <w:rFonts w:ascii="Arial" w:eastAsia="PMingLiU" w:hAnsi="Arial" w:cs="Arial"/>
                <w:color w:val="auto"/>
                <w:sz w:val="16"/>
                <w:szCs w:val="16"/>
                <w:lang w:eastAsia="zh-TW"/>
              </w:rPr>
              <w:t xml:space="preserve">ID Card / Passport No: </w:t>
            </w:r>
          </w:p>
        </w:tc>
        <w:tc>
          <w:tcPr>
            <w:tcW w:w="335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C867A43" w14:textId="77777777" w:rsidR="00845F2B" w:rsidRDefault="00845F2B" w:rsidP="00A130CF">
            <w:pPr>
              <w:snapToGrid w:val="0"/>
              <w:spacing w:before="60" w:after="60"/>
              <w:rPr>
                <w:rFonts w:ascii="Arial" w:eastAsia="PMingLiU" w:hAnsi="Arial" w:cs="Arial"/>
                <w:color w:val="auto"/>
                <w:sz w:val="16"/>
                <w:szCs w:val="16"/>
                <w:lang w:eastAsia="zh-TW"/>
              </w:rPr>
            </w:pPr>
            <w:r>
              <w:rPr>
                <w:rFonts w:ascii="Arial" w:eastAsia="PMingLiU" w:hAnsi="Arial" w:cs="Arial"/>
                <w:color w:val="auto"/>
                <w:sz w:val="16"/>
                <w:szCs w:val="16"/>
                <w:lang w:eastAsia="zh-TW"/>
              </w:rPr>
              <w:t>Nationality:</w:t>
            </w:r>
          </w:p>
        </w:tc>
        <w:tc>
          <w:tcPr>
            <w:tcW w:w="33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E0D1E0E" w14:textId="605169E9" w:rsidR="00845F2B" w:rsidRDefault="00845F2B" w:rsidP="00A130CF">
            <w:pPr>
              <w:snapToGrid w:val="0"/>
              <w:spacing w:before="60" w:after="60"/>
              <w:rPr>
                <w:rFonts w:ascii="Arial" w:eastAsia="PMingLiU" w:hAnsi="Arial" w:cs="Arial"/>
                <w:color w:val="auto"/>
                <w:sz w:val="16"/>
                <w:szCs w:val="16"/>
              </w:rPr>
            </w:pPr>
            <w:r>
              <w:rPr>
                <w:rFonts w:ascii="Arial" w:eastAsia="PMingLiU" w:hAnsi="Arial" w:cs="Arial"/>
                <w:color w:val="auto"/>
                <w:sz w:val="16"/>
                <w:szCs w:val="16"/>
                <w:lang w:eastAsia="zh-TW"/>
              </w:rPr>
              <w:t>Contact No.:</w:t>
            </w:r>
          </w:p>
        </w:tc>
      </w:tr>
      <w:tr w:rsidR="009E20F6" w14:paraId="6E11E08F" w14:textId="77777777" w:rsidTr="007C3D90">
        <w:trPr>
          <w:trHeight w:val="539"/>
        </w:trPr>
        <w:tc>
          <w:tcPr>
            <w:tcW w:w="503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1F7E50" w14:textId="77777777" w:rsidR="009E20F6" w:rsidRDefault="009E20F6" w:rsidP="00A130CF">
            <w:pPr>
              <w:snapToGrid w:val="0"/>
              <w:rPr>
                <w:rFonts w:ascii="Arial" w:eastAsia="PMingLiU" w:hAnsi="Arial" w:cs="Arial"/>
                <w:color w:val="auto"/>
                <w:sz w:val="16"/>
                <w:szCs w:val="16"/>
                <w:lang w:eastAsia="zh-TW"/>
              </w:rPr>
            </w:pPr>
            <w:r>
              <w:rPr>
                <w:rFonts w:ascii="Arial" w:eastAsia="PMingLiU" w:hAnsi="Arial" w:cs="Arial"/>
                <w:color w:val="auto"/>
                <w:sz w:val="16"/>
                <w:szCs w:val="16"/>
                <w:lang w:eastAsia="zh-TW"/>
              </w:rPr>
              <w:t>Residential Address:</w:t>
            </w:r>
          </w:p>
        </w:tc>
        <w:tc>
          <w:tcPr>
            <w:tcW w:w="504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3DAC90" w14:textId="77777777" w:rsidR="009E20F6" w:rsidRDefault="009E20F6" w:rsidP="00A130CF">
            <w:pPr>
              <w:snapToGrid w:val="0"/>
              <w:rPr>
                <w:rFonts w:ascii="Arial" w:eastAsia="PMingLiU" w:hAnsi="Arial" w:cs="Arial"/>
                <w:color w:val="auto"/>
                <w:sz w:val="16"/>
                <w:szCs w:val="16"/>
                <w:lang w:eastAsia="zh-TW"/>
              </w:rPr>
            </w:pPr>
            <w:r>
              <w:rPr>
                <w:rFonts w:ascii="Arial" w:eastAsia="PMingLiU" w:hAnsi="Arial" w:cs="Arial"/>
                <w:color w:val="auto"/>
                <w:sz w:val="16"/>
                <w:szCs w:val="16"/>
                <w:lang w:eastAsia="zh-TW"/>
              </w:rPr>
              <w:t>Correspondence Address (if different):</w:t>
            </w:r>
          </w:p>
        </w:tc>
      </w:tr>
      <w:tr w:rsidR="005D35DF" w:rsidRPr="00C03CD8" w14:paraId="46D68C54" w14:textId="77777777" w:rsidTr="00BC07FC">
        <w:trPr>
          <w:trHeight w:val="261"/>
        </w:trPr>
        <w:tc>
          <w:tcPr>
            <w:tcW w:w="10081"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10C73F5D" w14:textId="77777777" w:rsidR="005D35DF" w:rsidRPr="00C03CD8" w:rsidRDefault="005D35DF" w:rsidP="00C03CD8">
            <w:pPr>
              <w:pStyle w:val="ListParagraph"/>
              <w:numPr>
                <w:ilvl w:val="0"/>
                <w:numId w:val="56"/>
              </w:numPr>
              <w:snapToGrid w:val="0"/>
              <w:spacing w:before="0"/>
              <w:jc w:val="both"/>
              <w:rPr>
                <w:rFonts w:ascii="Arial" w:hAnsi="Arial" w:cs="Arial"/>
                <w:b/>
                <w:color w:val="auto"/>
                <w:sz w:val="16"/>
                <w:szCs w:val="16"/>
              </w:rPr>
            </w:pPr>
            <w:r w:rsidRPr="00C03CD8">
              <w:rPr>
                <w:rFonts w:ascii="Arial" w:hAnsi="Arial" w:cs="Arial"/>
                <w:b/>
                <w:color w:val="auto"/>
                <w:sz w:val="16"/>
                <w:szCs w:val="16"/>
              </w:rPr>
              <w:t xml:space="preserve">Director Details </w:t>
            </w:r>
          </w:p>
        </w:tc>
      </w:tr>
      <w:tr w:rsidR="005D71D2" w14:paraId="49F0BBB2" w14:textId="77777777" w:rsidTr="007F19DB">
        <w:trPr>
          <w:trHeight w:val="533"/>
        </w:trPr>
        <w:tc>
          <w:tcPr>
            <w:tcW w:w="335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BA15063" w14:textId="77777777" w:rsidR="005D71D2" w:rsidRDefault="005D71D2" w:rsidP="00A130CF">
            <w:pPr>
              <w:snapToGrid w:val="0"/>
              <w:spacing w:before="60" w:after="60"/>
              <w:rPr>
                <w:rFonts w:ascii="Arial" w:eastAsia="PMingLiU" w:hAnsi="Arial" w:cs="Arial"/>
                <w:color w:val="auto"/>
                <w:sz w:val="16"/>
                <w:szCs w:val="16"/>
                <w:lang w:val="en-HK" w:eastAsia="zh-TW"/>
              </w:rPr>
            </w:pPr>
            <w:r>
              <w:rPr>
                <w:rFonts w:ascii="Arial" w:eastAsia="PMingLiU" w:hAnsi="Arial" w:cs="Arial"/>
                <w:color w:val="auto"/>
                <w:sz w:val="16"/>
                <w:szCs w:val="16"/>
                <w:lang w:eastAsia="zh-TW"/>
              </w:rPr>
              <w:t>English Name:</w:t>
            </w:r>
          </w:p>
        </w:tc>
        <w:tc>
          <w:tcPr>
            <w:tcW w:w="335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695A714" w14:textId="77777777" w:rsidR="005D71D2" w:rsidRDefault="005D71D2" w:rsidP="00A130CF">
            <w:pPr>
              <w:snapToGrid w:val="0"/>
              <w:spacing w:before="60" w:after="60"/>
              <w:rPr>
                <w:rFonts w:ascii="Arial" w:eastAsia="PMingLiU" w:hAnsi="Arial" w:cs="Arial"/>
                <w:color w:val="auto"/>
                <w:sz w:val="16"/>
                <w:szCs w:val="16"/>
                <w:lang w:val="en-HK" w:eastAsia="zh-TW"/>
              </w:rPr>
            </w:pPr>
            <w:r>
              <w:rPr>
                <w:rFonts w:ascii="Arial" w:eastAsia="PMingLiU" w:hAnsi="Arial" w:cs="Arial"/>
                <w:color w:val="auto"/>
                <w:sz w:val="16"/>
                <w:szCs w:val="16"/>
                <w:lang w:eastAsia="zh-TW"/>
              </w:rPr>
              <w:t>Chinese Name (if any):</w:t>
            </w:r>
          </w:p>
        </w:tc>
        <w:tc>
          <w:tcPr>
            <w:tcW w:w="33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6377E2F" w14:textId="77777777" w:rsidR="005D71D2" w:rsidRDefault="005D71D2" w:rsidP="00A130CF">
            <w:pPr>
              <w:snapToGrid w:val="0"/>
              <w:spacing w:before="60" w:after="60"/>
              <w:rPr>
                <w:rFonts w:ascii="Arial" w:hAnsi="Arial" w:cs="Arial"/>
                <w:b/>
                <w:color w:val="000000"/>
                <w:sz w:val="18"/>
                <w:szCs w:val="18"/>
              </w:rPr>
            </w:pPr>
            <w:r>
              <w:rPr>
                <w:rFonts w:ascii="Arial" w:eastAsia="PMingLiU" w:hAnsi="Arial" w:cs="Arial"/>
                <w:color w:val="auto"/>
                <w:sz w:val="16"/>
                <w:szCs w:val="16"/>
              </w:rPr>
              <w:t>Date of Birth</w:t>
            </w:r>
            <w:r>
              <w:rPr>
                <w:rFonts w:ascii="Arial" w:eastAsia="PMingLiU" w:hAnsi="Arial" w:cs="Arial"/>
                <w:color w:val="auto"/>
                <w:sz w:val="16"/>
                <w:szCs w:val="16"/>
                <w:lang w:eastAsia="zh-TW"/>
              </w:rPr>
              <w:t>:</w:t>
            </w:r>
          </w:p>
        </w:tc>
      </w:tr>
      <w:tr w:rsidR="005D71D2" w14:paraId="64DCC098" w14:textId="77777777" w:rsidTr="007F19DB">
        <w:trPr>
          <w:trHeight w:val="533"/>
        </w:trPr>
        <w:tc>
          <w:tcPr>
            <w:tcW w:w="335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35D87C9" w14:textId="77777777" w:rsidR="005D71D2" w:rsidRDefault="005D71D2" w:rsidP="00A130CF">
            <w:pPr>
              <w:snapToGrid w:val="0"/>
              <w:spacing w:before="60" w:after="60"/>
              <w:rPr>
                <w:rFonts w:ascii="Arial" w:eastAsia="PMingLiU" w:hAnsi="Arial" w:cs="Arial"/>
                <w:color w:val="auto"/>
                <w:sz w:val="16"/>
                <w:szCs w:val="16"/>
                <w:lang w:eastAsia="zh-TW"/>
              </w:rPr>
            </w:pPr>
            <w:r>
              <w:rPr>
                <w:rFonts w:ascii="Arial" w:eastAsia="PMingLiU" w:hAnsi="Arial" w:cs="Arial"/>
                <w:color w:val="auto"/>
                <w:sz w:val="16"/>
                <w:szCs w:val="16"/>
                <w:lang w:eastAsia="zh-TW"/>
              </w:rPr>
              <w:t xml:space="preserve">ID Card / Passport No: </w:t>
            </w:r>
          </w:p>
        </w:tc>
        <w:tc>
          <w:tcPr>
            <w:tcW w:w="335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62F07FB" w14:textId="77777777" w:rsidR="005D71D2" w:rsidRDefault="005D71D2" w:rsidP="00A130CF">
            <w:pPr>
              <w:snapToGrid w:val="0"/>
              <w:spacing w:before="60" w:after="60"/>
              <w:rPr>
                <w:rFonts w:ascii="Arial" w:eastAsia="PMingLiU" w:hAnsi="Arial" w:cs="Arial"/>
                <w:color w:val="auto"/>
                <w:sz w:val="16"/>
                <w:szCs w:val="16"/>
                <w:lang w:eastAsia="zh-TW"/>
              </w:rPr>
            </w:pPr>
            <w:r>
              <w:rPr>
                <w:rFonts w:ascii="Arial" w:eastAsia="PMingLiU" w:hAnsi="Arial" w:cs="Arial"/>
                <w:color w:val="auto"/>
                <w:sz w:val="16"/>
                <w:szCs w:val="16"/>
                <w:lang w:eastAsia="zh-TW"/>
              </w:rPr>
              <w:t>Nationality:</w:t>
            </w:r>
          </w:p>
        </w:tc>
        <w:tc>
          <w:tcPr>
            <w:tcW w:w="33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551F97A" w14:textId="77777777" w:rsidR="005D71D2" w:rsidRDefault="005D71D2" w:rsidP="00A130CF">
            <w:pPr>
              <w:snapToGrid w:val="0"/>
              <w:spacing w:before="60" w:after="60"/>
              <w:rPr>
                <w:rFonts w:ascii="Arial" w:eastAsia="PMingLiU" w:hAnsi="Arial" w:cs="Arial"/>
                <w:color w:val="auto"/>
                <w:sz w:val="16"/>
                <w:szCs w:val="16"/>
              </w:rPr>
            </w:pPr>
            <w:r>
              <w:rPr>
                <w:rFonts w:ascii="Arial" w:eastAsia="PMingLiU" w:hAnsi="Arial" w:cs="Arial"/>
                <w:color w:val="auto"/>
                <w:sz w:val="16"/>
                <w:szCs w:val="16"/>
                <w:lang w:eastAsia="zh-TW"/>
              </w:rPr>
              <w:t>Contact No.:</w:t>
            </w:r>
          </w:p>
        </w:tc>
      </w:tr>
      <w:tr w:rsidR="009E20F6" w14:paraId="2777EC27" w14:textId="77777777" w:rsidTr="007F19DB">
        <w:trPr>
          <w:trHeight w:val="533"/>
        </w:trPr>
        <w:tc>
          <w:tcPr>
            <w:tcW w:w="503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E0BC65" w14:textId="77777777" w:rsidR="009E20F6" w:rsidRDefault="009E20F6" w:rsidP="00A130CF">
            <w:pPr>
              <w:snapToGrid w:val="0"/>
              <w:rPr>
                <w:rFonts w:ascii="Arial" w:eastAsia="PMingLiU" w:hAnsi="Arial" w:cs="Arial"/>
                <w:color w:val="auto"/>
                <w:sz w:val="16"/>
                <w:szCs w:val="16"/>
                <w:lang w:eastAsia="zh-TW"/>
              </w:rPr>
            </w:pPr>
            <w:r>
              <w:rPr>
                <w:rFonts w:ascii="Arial" w:eastAsia="PMingLiU" w:hAnsi="Arial" w:cs="Arial"/>
                <w:color w:val="auto"/>
                <w:sz w:val="16"/>
                <w:szCs w:val="16"/>
                <w:lang w:eastAsia="zh-TW"/>
              </w:rPr>
              <w:t>Residential Address:</w:t>
            </w:r>
          </w:p>
        </w:tc>
        <w:tc>
          <w:tcPr>
            <w:tcW w:w="504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A83EA4" w14:textId="77777777" w:rsidR="009E20F6" w:rsidRDefault="009E20F6" w:rsidP="00A130CF">
            <w:pPr>
              <w:snapToGrid w:val="0"/>
              <w:rPr>
                <w:rFonts w:ascii="Arial" w:eastAsia="PMingLiU" w:hAnsi="Arial" w:cs="Arial"/>
                <w:color w:val="auto"/>
                <w:sz w:val="16"/>
                <w:szCs w:val="16"/>
                <w:lang w:eastAsia="zh-TW"/>
              </w:rPr>
            </w:pPr>
            <w:r>
              <w:rPr>
                <w:rFonts w:ascii="Arial" w:eastAsia="PMingLiU" w:hAnsi="Arial" w:cs="Arial"/>
                <w:color w:val="auto"/>
                <w:sz w:val="16"/>
                <w:szCs w:val="16"/>
                <w:lang w:eastAsia="zh-TW"/>
              </w:rPr>
              <w:t>Correspondence Address (if different):</w:t>
            </w:r>
          </w:p>
        </w:tc>
      </w:tr>
      <w:tr w:rsidR="005D35DF" w:rsidRPr="00C03CD8" w14:paraId="55728E03" w14:textId="77777777" w:rsidTr="00BC07FC">
        <w:trPr>
          <w:trHeight w:val="261"/>
        </w:trPr>
        <w:tc>
          <w:tcPr>
            <w:tcW w:w="10081"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0ECFD031" w14:textId="77777777" w:rsidR="005D35DF" w:rsidRPr="00C03CD8" w:rsidRDefault="005D35DF" w:rsidP="00C03CD8">
            <w:pPr>
              <w:pStyle w:val="ListParagraph"/>
              <w:numPr>
                <w:ilvl w:val="0"/>
                <w:numId w:val="56"/>
              </w:numPr>
              <w:snapToGrid w:val="0"/>
              <w:spacing w:before="0"/>
              <w:jc w:val="both"/>
              <w:rPr>
                <w:rFonts w:ascii="Arial" w:hAnsi="Arial" w:cs="Arial"/>
                <w:b/>
                <w:color w:val="auto"/>
                <w:sz w:val="16"/>
                <w:szCs w:val="16"/>
              </w:rPr>
            </w:pPr>
            <w:r w:rsidRPr="00C03CD8">
              <w:rPr>
                <w:rFonts w:ascii="Arial" w:hAnsi="Arial" w:cs="Arial"/>
                <w:b/>
                <w:color w:val="auto"/>
                <w:sz w:val="16"/>
                <w:szCs w:val="16"/>
              </w:rPr>
              <w:t>Director Details</w:t>
            </w:r>
          </w:p>
        </w:tc>
      </w:tr>
      <w:tr w:rsidR="005D71D2" w14:paraId="3DDFECC4" w14:textId="77777777" w:rsidTr="007C3D90">
        <w:trPr>
          <w:trHeight w:val="533"/>
        </w:trPr>
        <w:tc>
          <w:tcPr>
            <w:tcW w:w="335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113E55A" w14:textId="77777777" w:rsidR="005D71D2" w:rsidRDefault="005D71D2" w:rsidP="00A130CF">
            <w:pPr>
              <w:snapToGrid w:val="0"/>
              <w:spacing w:before="60" w:after="60"/>
              <w:rPr>
                <w:rFonts w:ascii="Arial" w:eastAsia="PMingLiU" w:hAnsi="Arial" w:cs="Arial"/>
                <w:color w:val="auto"/>
                <w:sz w:val="16"/>
                <w:szCs w:val="16"/>
                <w:lang w:val="en-HK" w:eastAsia="zh-TW"/>
              </w:rPr>
            </w:pPr>
            <w:r>
              <w:rPr>
                <w:rFonts w:ascii="Arial" w:eastAsia="PMingLiU" w:hAnsi="Arial" w:cs="Arial"/>
                <w:color w:val="auto"/>
                <w:sz w:val="16"/>
                <w:szCs w:val="16"/>
                <w:lang w:eastAsia="zh-TW"/>
              </w:rPr>
              <w:t>English Name:</w:t>
            </w:r>
          </w:p>
        </w:tc>
        <w:tc>
          <w:tcPr>
            <w:tcW w:w="335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3527DB9" w14:textId="77777777" w:rsidR="005D71D2" w:rsidRDefault="005D71D2" w:rsidP="00A130CF">
            <w:pPr>
              <w:snapToGrid w:val="0"/>
              <w:spacing w:before="60" w:after="60"/>
              <w:rPr>
                <w:rFonts w:ascii="Arial" w:eastAsia="PMingLiU" w:hAnsi="Arial" w:cs="Arial"/>
                <w:color w:val="auto"/>
                <w:sz w:val="16"/>
                <w:szCs w:val="16"/>
                <w:lang w:val="en-HK" w:eastAsia="zh-TW"/>
              </w:rPr>
            </w:pPr>
            <w:r>
              <w:rPr>
                <w:rFonts w:ascii="Arial" w:eastAsia="PMingLiU" w:hAnsi="Arial" w:cs="Arial"/>
                <w:color w:val="auto"/>
                <w:sz w:val="16"/>
                <w:szCs w:val="16"/>
                <w:lang w:eastAsia="zh-TW"/>
              </w:rPr>
              <w:t>Chinese Name (if any):</w:t>
            </w:r>
          </w:p>
        </w:tc>
        <w:tc>
          <w:tcPr>
            <w:tcW w:w="33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EADD563" w14:textId="77777777" w:rsidR="005D71D2" w:rsidRDefault="005D71D2" w:rsidP="00A130CF">
            <w:pPr>
              <w:snapToGrid w:val="0"/>
              <w:spacing w:before="60" w:after="60"/>
              <w:rPr>
                <w:rFonts w:ascii="Arial" w:hAnsi="Arial" w:cs="Arial"/>
                <w:b/>
                <w:color w:val="000000"/>
                <w:sz w:val="18"/>
                <w:szCs w:val="18"/>
              </w:rPr>
            </w:pPr>
            <w:r>
              <w:rPr>
                <w:rFonts w:ascii="Arial" w:eastAsia="PMingLiU" w:hAnsi="Arial" w:cs="Arial"/>
                <w:color w:val="auto"/>
                <w:sz w:val="16"/>
                <w:szCs w:val="16"/>
              </w:rPr>
              <w:t>Date of Birth</w:t>
            </w:r>
            <w:r>
              <w:rPr>
                <w:rFonts w:ascii="Arial" w:eastAsia="PMingLiU" w:hAnsi="Arial" w:cs="Arial"/>
                <w:color w:val="auto"/>
                <w:sz w:val="16"/>
                <w:szCs w:val="16"/>
                <w:lang w:eastAsia="zh-TW"/>
              </w:rPr>
              <w:t>:</w:t>
            </w:r>
          </w:p>
        </w:tc>
      </w:tr>
      <w:tr w:rsidR="005D71D2" w14:paraId="1C146EA4" w14:textId="77777777" w:rsidTr="007C3D90">
        <w:trPr>
          <w:trHeight w:val="533"/>
        </w:trPr>
        <w:tc>
          <w:tcPr>
            <w:tcW w:w="335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28AF5B7" w14:textId="77777777" w:rsidR="005D71D2" w:rsidRDefault="005D71D2" w:rsidP="00A130CF">
            <w:pPr>
              <w:snapToGrid w:val="0"/>
              <w:spacing w:before="60" w:after="60"/>
              <w:rPr>
                <w:rFonts w:ascii="Arial" w:eastAsia="PMingLiU" w:hAnsi="Arial" w:cs="Arial"/>
                <w:color w:val="auto"/>
                <w:sz w:val="16"/>
                <w:szCs w:val="16"/>
                <w:lang w:eastAsia="zh-TW"/>
              </w:rPr>
            </w:pPr>
            <w:r>
              <w:rPr>
                <w:rFonts w:ascii="Arial" w:eastAsia="PMingLiU" w:hAnsi="Arial" w:cs="Arial"/>
                <w:color w:val="auto"/>
                <w:sz w:val="16"/>
                <w:szCs w:val="16"/>
                <w:lang w:eastAsia="zh-TW"/>
              </w:rPr>
              <w:t xml:space="preserve">ID Card / Passport No: </w:t>
            </w:r>
          </w:p>
        </w:tc>
        <w:tc>
          <w:tcPr>
            <w:tcW w:w="335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8015781" w14:textId="77777777" w:rsidR="005D71D2" w:rsidRDefault="005D71D2" w:rsidP="00A130CF">
            <w:pPr>
              <w:snapToGrid w:val="0"/>
              <w:spacing w:before="60" w:after="60"/>
              <w:rPr>
                <w:rFonts w:ascii="Arial" w:eastAsia="PMingLiU" w:hAnsi="Arial" w:cs="Arial"/>
                <w:color w:val="auto"/>
                <w:sz w:val="16"/>
                <w:szCs w:val="16"/>
                <w:lang w:eastAsia="zh-TW"/>
              </w:rPr>
            </w:pPr>
            <w:r>
              <w:rPr>
                <w:rFonts w:ascii="Arial" w:eastAsia="PMingLiU" w:hAnsi="Arial" w:cs="Arial"/>
                <w:color w:val="auto"/>
                <w:sz w:val="16"/>
                <w:szCs w:val="16"/>
                <w:lang w:eastAsia="zh-TW"/>
              </w:rPr>
              <w:t>Nationality:</w:t>
            </w:r>
          </w:p>
        </w:tc>
        <w:tc>
          <w:tcPr>
            <w:tcW w:w="33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686CA87" w14:textId="77777777" w:rsidR="005D71D2" w:rsidRDefault="005D71D2" w:rsidP="00A130CF">
            <w:pPr>
              <w:snapToGrid w:val="0"/>
              <w:spacing w:before="60" w:after="60"/>
              <w:rPr>
                <w:rFonts w:ascii="Arial" w:eastAsia="PMingLiU" w:hAnsi="Arial" w:cs="Arial"/>
                <w:color w:val="auto"/>
                <w:sz w:val="16"/>
                <w:szCs w:val="16"/>
              </w:rPr>
            </w:pPr>
            <w:r>
              <w:rPr>
                <w:rFonts w:ascii="Arial" w:eastAsia="PMingLiU" w:hAnsi="Arial" w:cs="Arial"/>
                <w:color w:val="auto"/>
                <w:sz w:val="16"/>
                <w:szCs w:val="16"/>
                <w:lang w:eastAsia="zh-TW"/>
              </w:rPr>
              <w:t>Contact No.:</w:t>
            </w:r>
          </w:p>
        </w:tc>
      </w:tr>
      <w:tr w:rsidR="009E20F6" w14:paraId="36F73106" w14:textId="77777777" w:rsidTr="007C3D90">
        <w:trPr>
          <w:trHeight w:val="533"/>
        </w:trPr>
        <w:tc>
          <w:tcPr>
            <w:tcW w:w="503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AB4E17" w14:textId="77777777" w:rsidR="009E20F6" w:rsidRDefault="009E20F6" w:rsidP="00A130CF">
            <w:pPr>
              <w:snapToGrid w:val="0"/>
              <w:rPr>
                <w:rFonts w:ascii="Arial" w:eastAsia="PMingLiU" w:hAnsi="Arial" w:cs="Arial"/>
                <w:color w:val="auto"/>
                <w:sz w:val="16"/>
                <w:szCs w:val="16"/>
                <w:lang w:eastAsia="zh-TW"/>
              </w:rPr>
            </w:pPr>
            <w:r>
              <w:rPr>
                <w:rFonts w:ascii="Arial" w:eastAsia="PMingLiU" w:hAnsi="Arial" w:cs="Arial"/>
                <w:color w:val="auto"/>
                <w:sz w:val="16"/>
                <w:szCs w:val="16"/>
                <w:lang w:eastAsia="zh-TW"/>
              </w:rPr>
              <w:t>Residential Address:</w:t>
            </w:r>
          </w:p>
        </w:tc>
        <w:tc>
          <w:tcPr>
            <w:tcW w:w="504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DF8B7E" w14:textId="77777777" w:rsidR="009E20F6" w:rsidRDefault="009E20F6" w:rsidP="00A130CF">
            <w:pPr>
              <w:snapToGrid w:val="0"/>
              <w:rPr>
                <w:rFonts w:ascii="Arial" w:eastAsia="PMingLiU" w:hAnsi="Arial" w:cs="Arial"/>
                <w:color w:val="auto"/>
                <w:sz w:val="16"/>
                <w:szCs w:val="16"/>
                <w:lang w:eastAsia="zh-TW"/>
              </w:rPr>
            </w:pPr>
            <w:r>
              <w:rPr>
                <w:rFonts w:ascii="Arial" w:eastAsia="PMingLiU" w:hAnsi="Arial" w:cs="Arial"/>
                <w:color w:val="auto"/>
                <w:sz w:val="16"/>
                <w:szCs w:val="16"/>
                <w:lang w:eastAsia="zh-TW"/>
              </w:rPr>
              <w:t>Correspondence Address (if different):</w:t>
            </w:r>
          </w:p>
        </w:tc>
      </w:tr>
      <w:tr w:rsidR="00397B84" w:rsidRPr="00397B84" w14:paraId="0E273A43" w14:textId="77777777" w:rsidTr="00397B84">
        <w:trPr>
          <w:trHeight w:val="475"/>
        </w:trPr>
        <w:tc>
          <w:tcPr>
            <w:tcW w:w="10081"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871D1D"/>
            <w:vAlign w:val="center"/>
            <w:hideMark/>
          </w:tcPr>
          <w:p w14:paraId="355D772E" w14:textId="4F60F62A" w:rsidR="005D35DF" w:rsidRPr="00397B84" w:rsidRDefault="00961C18" w:rsidP="00AB7257">
            <w:pPr>
              <w:snapToGrid w:val="0"/>
              <w:spacing w:before="0"/>
              <w:rPr>
                <w:rFonts w:ascii="Arial" w:hAnsi="Arial" w:cs="Arial"/>
                <w:b/>
                <w:color w:val="FFFFFF" w:themeColor="background1"/>
                <w:sz w:val="16"/>
                <w:szCs w:val="16"/>
              </w:rPr>
            </w:pPr>
            <w:r>
              <w:lastRenderedPageBreak/>
              <w:br w:type="page"/>
            </w:r>
            <w:r w:rsidR="005D35DF" w:rsidRPr="00397B84">
              <w:rPr>
                <w:rFonts w:ascii="Arial" w:hAnsi="Arial" w:cs="Arial"/>
                <w:b/>
                <w:color w:val="FFFFFF" w:themeColor="background1"/>
                <w:sz w:val="16"/>
                <w:szCs w:val="16"/>
              </w:rPr>
              <w:t xml:space="preserve">PART A (6): </w:t>
            </w:r>
            <w:r w:rsidR="00AB7257" w:rsidRPr="00397B84">
              <w:rPr>
                <w:rFonts w:ascii="Arial" w:hAnsi="Arial" w:cs="Arial"/>
                <w:b/>
                <w:color w:val="FFFFFF" w:themeColor="background1"/>
                <w:sz w:val="16"/>
                <w:szCs w:val="16"/>
              </w:rPr>
              <w:t xml:space="preserve"> </w:t>
            </w:r>
            <w:r w:rsidR="005D35DF" w:rsidRPr="00397B84">
              <w:rPr>
                <w:rFonts w:ascii="Arial" w:hAnsi="Arial" w:cs="Arial"/>
                <w:b/>
                <w:color w:val="FFFFFF" w:themeColor="background1"/>
                <w:sz w:val="16"/>
                <w:szCs w:val="16"/>
              </w:rPr>
              <w:t>Key Controllers</w:t>
            </w:r>
          </w:p>
          <w:p w14:paraId="5DB1EEE9" w14:textId="77777777" w:rsidR="005D35DF" w:rsidRPr="00397B84" w:rsidRDefault="005D35DF" w:rsidP="00AB7257">
            <w:pPr>
              <w:snapToGrid w:val="0"/>
              <w:spacing w:before="0"/>
              <w:ind w:left="962"/>
              <w:rPr>
                <w:rFonts w:ascii="Arial" w:hAnsi="Arial" w:cs="Arial"/>
                <w:color w:val="FFFFFF" w:themeColor="background1"/>
                <w:sz w:val="16"/>
                <w:szCs w:val="16"/>
              </w:rPr>
            </w:pPr>
            <w:r w:rsidRPr="00397B84">
              <w:rPr>
                <w:rFonts w:ascii="Arial" w:hAnsi="Arial" w:cs="Arial"/>
                <w:color w:val="FFFFFF" w:themeColor="background1"/>
                <w:sz w:val="16"/>
                <w:szCs w:val="16"/>
              </w:rPr>
              <w:t xml:space="preserve">(Perform name screening of all Key Controllers) </w:t>
            </w:r>
          </w:p>
        </w:tc>
      </w:tr>
      <w:tr w:rsidR="005D35DF" w:rsidRPr="00C03CD8" w14:paraId="2C7FC690" w14:textId="77777777" w:rsidTr="00BA14BF">
        <w:trPr>
          <w:trHeight w:val="259"/>
        </w:trPr>
        <w:tc>
          <w:tcPr>
            <w:tcW w:w="10081"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11F2D91C" w14:textId="77777777" w:rsidR="005D35DF" w:rsidRPr="00C03CD8" w:rsidRDefault="005D35DF" w:rsidP="00C03CD8">
            <w:pPr>
              <w:pStyle w:val="ListParagraph"/>
              <w:numPr>
                <w:ilvl w:val="0"/>
                <w:numId w:val="57"/>
              </w:numPr>
              <w:snapToGrid w:val="0"/>
              <w:spacing w:before="0"/>
              <w:jc w:val="both"/>
              <w:rPr>
                <w:rFonts w:ascii="Arial" w:hAnsi="Arial" w:cs="Arial"/>
                <w:b/>
                <w:color w:val="auto"/>
                <w:sz w:val="16"/>
                <w:szCs w:val="16"/>
              </w:rPr>
            </w:pPr>
            <w:r w:rsidRPr="00C03CD8">
              <w:rPr>
                <w:rFonts w:ascii="Arial" w:hAnsi="Arial" w:cs="Arial"/>
                <w:b/>
                <w:color w:val="auto"/>
                <w:sz w:val="16"/>
                <w:szCs w:val="16"/>
              </w:rPr>
              <w:t xml:space="preserve">Significant Controller </w:t>
            </w:r>
          </w:p>
        </w:tc>
      </w:tr>
      <w:tr w:rsidR="005D35DF" w14:paraId="2E5A3DE5" w14:textId="77777777" w:rsidTr="00BC07FC">
        <w:trPr>
          <w:trHeight w:val="539"/>
        </w:trPr>
        <w:tc>
          <w:tcPr>
            <w:tcW w:w="335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CF14F6A" w14:textId="77777777" w:rsidR="005D35DF" w:rsidRDefault="005D35DF">
            <w:pPr>
              <w:autoSpaceDE w:val="0"/>
              <w:autoSpaceDN w:val="0"/>
              <w:adjustRightInd w:val="0"/>
              <w:spacing w:before="0"/>
              <w:rPr>
                <w:rFonts w:ascii="Arial" w:hAnsi="Arial" w:cs="Arial"/>
                <w:b/>
                <w:color w:val="000000"/>
                <w:sz w:val="18"/>
                <w:szCs w:val="18"/>
              </w:rPr>
            </w:pPr>
            <w:r>
              <w:rPr>
                <w:rFonts w:ascii="Arial" w:eastAsia="PMingLiU" w:hAnsi="Arial" w:cs="Arial"/>
                <w:color w:val="auto"/>
                <w:sz w:val="16"/>
                <w:szCs w:val="16"/>
                <w:lang w:eastAsia="zh-TW"/>
              </w:rPr>
              <w:t>English Name:</w:t>
            </w:r>
          </w:p>
        </w:tc>
        <w:tc>
          <w:tcPr>
            <w:tcW w:w="335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0806BD4" w14:textId="77777777" w:rsidR="005D35DF" w:rsidRDefault="005D35DF">
            <w:pPr>
              <w:autoSpaceDE w:val="0"/>
              <w:autoSpaceDN w:val="0"/>
              <w:adjustRightInd w:val="0"/>
              <w:spacing w:before="0"/>
              <w:rPr>
                <w:rFonts w:ascii="Arial" w:hAnsi="Arial" w:cs="Arial"/>
                <w:b/>
                <w:color w:val="000000"/>
                <w:sz w:val="18"/>
                <w:szCs w:val="18"/>
              </w:rPr>
            </w:pPr>
            <w:r>
              <w:rPr>
                <w:rFonts w:ascii="Arial" w:eastAsia="PMingLiU" w:hAnsi="Arial" w:cs="Arial"/>
                <w:color w:val="auto"/>
                <w:sz w:val="16"/>
                <w:szCs w:val="16"/>
                <w:lang w:eastAsia="zh-TW"/>
              </w:rPr>
              <w:t>Chinese Name (if any):</w:t>
            </w:r>
          </w:p>
        </w:tc>
        <w:tc>
          <w:tcPr>
            <w:tcW w:w="33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9B56115" w14:textId="77777777" w:rsidR="005D35DF" w:rsidRDefault="005D35DF">
            <w:pPr>
              <w:autoSpaceDE w:val="0"/>
              <w:autoSpaceDN w:val="0"/>
              <w:adjustRightInd w:val="0"/>
              <w:spacing w:before="0"/>
              <w:rPr>
                <w:rFonts w:ascii="Arial" w:hAnsi="Arial" w:cs="Arial"/>
                <w:b/>
                <w:color w:val="000000"/>
                <w:sz w:val="18"/>
                <w:szCs w:val="18"/>
              </w:rPr>
            </w:pPr>
            <w:r>
              <w:rPr>
                <w:rFonts w:ascii="Arial" w:eastAsia="PMingLiU" w:hAnsi="Arial" w:cs="Arial"/>
                <w:color w:val="auto"/>
                <w:sz w:val="16"/>
                <w:szCs w:val="16"/>
              </w:rPr>
              <w:t>Date of Birth:</w:t>
            </w:r>
          </w:p>
        </w:tc>
      </w:tr>
      <w:tr w:rsidR="005D35DF" w14:paraId="4F43F0C0" w14:textId="77777777" w:rsidTr="00BC07FC">
        <w:trPr>
          <w:trHeight w:val="539"/>
        </w:trPr>
        <w:tc>
          <w:tcPr>
            <w:tcW w:w="335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70536CF" w14:textId="77777777" w:rsidR="005D35DF" w:rsidRDefault="005D35DF">
            <w:pPr>
              <w:autoSpaceDE w:val="0"/>
              <w:autoSpaceDN w:val="0"/>
              <w:adjustRightInd w:val="0"/>
              <w:spacing w:before="0"/>
              <w:rPr>
                <w:rFonts w:ascii="Arial" w:hAnsi="Arial" w:cs="Arial"/>
                <w:b/>
                <w:color w:val="000000"/>
                <w:sz w:val="18"/>
                <w:szCs w:val="18"/>
              </w:rPr>
            </w:pPr>
            <w:r>
              <w:rPr>
                <w:rFonts w:ascii="Arial" w:eastAsia="PMingLiU" w:hAnsi="Arial" w:cs="Arial"/>
                <w:color w:val="auto"/>
                <w:sz w:val="16"/>
                <w:szCs w:val="16"/>
                <w:lang w:eastAsia="zh-TW"/>
              </w:rPr>
              <w:t>ID Card / Passport No.:</w:t>
            </w:r>
          </w:p>
        </w:tc>
        <w:tc>
          <w:tcPr>
            <w:tcW w:w="335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E147B03" w14:textId="77777777" w:rsidR="005D35DF" w:rsidRDefault="005D35DF">
            <w:pPr>
              <w:autoSpaceDE w:val="0"/>
              <w:autoSpaceDN w:val="0"/>
              <w:adjustRightInd w:val="0"/>
              <w:spacing w:before="0"/>
              <w:rPr>
                <w:rFonts w:ascii="Arial" w:hAnsi="Arial" w:cs="Arial"/>
                <w:b/>
                <w:color w:val="000000"/>
                <w:sz w:val="18"/>
                <w:szCs w:val="18"/>
              </w:rPr>
            </w:pPr>
            <w:r>
              <w:rPr>
                <w:rFonts w:ascii="Arial" w:eastAsia="PMingLiU" w:hAnsi="Arial" w:cs="Arial"/>
                <w:color w:val="auto"/>
                <w:sz w:val="16"/>
                <w:szCs w:val="16"/>
                <w:lang w:eastAsia="zh-TW"/>
              </w:rPr>
              <w:t>Nationality:</w:t>
            </w:r>
          </w:p>
        </w:tc>
        <w:tc>
          <w:tcPr>
            <w:tcW w:w="33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2C01DCB" w14:textId="77777777" w:rsidR="005D35DF" w:rsidRDefault="005D35DF">
            <w:pPr>
              <w:autoSpaceDE w:val="0"/>
              <w:autoSpaceDN w:val="0"/>
              <w:adjustRightInd w:val="0"/>
              <w:spacing w:before="0"/>
              <w:rPr>
                <w:rFonts w:ascii="Arial" w:hAnsi="Arial" w:cs="Arial"/>
                <w:b/>
                <w:color w:val="000000"/>
                <w:sz w:val="18"/>
                <w:szCs w:val="18"/>
              </w:rPr>
            </w:pPr>
            <w:r>
              <w:rPr>
                <w:rFonts w:ascii="Arial" w:eastAsia="PMingLiU" w:hAnsi="Arial" w:cs="Arial"/>
                <w:color w:val="auto"/>
                <w:sz w:val="16"/>
                <w:szCs w:val="16"/>
                <w:lang w:eastAsia="zh-TW"/>
              </w:rPr>
              <w:t xml:space="preserve">Nature of the control / influence: </w:t>
            </w:r>
          </w:p>
        </w:tc>
      </w:tr>
      <w:tr w:rsidR="005D35DF" w14:paraId="77BCBB07" w14:textId="77777777" w:rsidTr="00BC07FC">
        <w:trPr>
          <w:trHeight w:val="539"/>
        </w:trPr>
        <w:tc>
          <w:tcPr>
            <w:tcW w:w="14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C77E743" w14:textId="77777777" w:rsidR="005D35DF" w:rsidRDefault="005D35DF">
            <w:pPr>
              <w:autoSpaceDE w:val="0"/>
              <w:autoSpaceDN w:val="0"/>
              <w:adjustRightInd w:val="0"/>
              <w:spacing w:before="0"/>
              <w:rPr>
                <w:rFonts w:ascii="Arial" w:hAnsi="Arial" w:cs="Arial"/>
                <w:b/>
                <w:color w:val="000000"/>
                <w:sz w:val="18"/>
                <w:szCs w:val="18"/>
              </w:rPr>
            </w:pPr>
            <w:r>
              <w:rPr>
                <w:rFonts w:ascii="Arial" w:eastAsia="PMingLiU" w:hAnsi="Arial" w:cs="Arial"/>
                <w:color w:val="auto"/>
                <w:sz w:val="16"/>
                <w:szCs w:val="16"/>
                <w:lang w:eastAsia="zh-TW"/>
              </w:rPr>
              <w:t>Residential Address:</w:t>
            </w:r>
          </w:p>
        </w:tc>
        <w:tc>
          <w:tcPr>
            <w:tcW w:w="864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EEFFCAA" w14:textId="77777777" w:rsidR="005D35DF" w:rsidRDefault="005D35DF">
            <w:pPr>
              <w:autoSpaceDE w:val="0"/>
              <w:autoSpaceDN w:val="0"/>
              <w:adjustRightInd w:val="0"/>
              <w:spacing w:before="0"/>
              <w:rPr>
                <w:rFonts w:ascii="Arial" w:hAnsi="Arial" w:cs="Arial"/>
                <w:b/>
                <w:color w:val="000000"/>
                <w:sz w:val="18"/>
                <w:szCs w:val="18"/>
              </w:rPr>
            </w:pPr>
            <w:r>
              <w:rPr>
                <w:rFonts w:ascii="Arial" w:eastAsia="PMingLiU" w:hAnsi="Arial" w:cs="Arial"/>
                <w:color w:val="auto"/>
                <w:sz w:val="16"/>
                <w:szCs w:val="16"/>
                <w:lang w:eastAsia="zh-TW"/>
              </w:rPr>
              <w:t>Correspondence Address (if different):</w:t>
            </w:r>
          </w:p>
        </w:tc>
      </w:tr>
      <w:tr w:rsidR="005D35DF" w:rsidRPr="00C03CD8" w14:paraId="64213682" w14:textId="77777777" w:rsidTr="00BC07FC">
        <w:trPr>
          <w:trHeight w:val="261"/>
        </w:trPr>
        <w:tc>
          <w:tcPr>
            <w:tcW w:w="10081"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1E60015E" w14:textId="77777777" w:rsidR="005D35DF" w:rsidRPr="00C03CD8" w:rsidRDefault="005D35DF" w:rsidP="00C03CD8">
            <w:pPr>
              <w:pStyle w:val="ListParagraph"/>
              <w:numPr>
                <w:ilvl w:val="0"/>
                <w:numId w:val="57"/>
              </w:numPr>
              <w:snapToGrid w:val="0"/>
              <w:spacing w:before="0"/>
              <w:jc w:val="both"/>
              <w:rPr>
                <w:rFonts w:ascii="Arial" w:hAnsi="Arial" w:cs="Arial"/>
                <w:b/>
                <w:color w:val="auto"/>
                <w:sz w:val="16"/>
                <w:szCs w:val="16"/>
              </w:rPr>
            </w:pPr>
            <w:r w:rsidRPr="00C03CD8">
              <w:rPr>
                <w:rFonts w:ascii="Arial" w:hAnsi="Arial" w:cs="Arial"/>
                <w:b/>
                <w:color w:val="auto"/>
                <w:sz w:val="16"/>
                <w:szCs w:val="16"/>
              </w:rPr>
              <w:t xml:space="preserve">Significant Controller </w:t>
            </w:r>
          </w:p>
        </w:tc>
      </w:tr>
      <w:tr w:rsidR="005D35DF" w14:paraId="5721918C" w14:textId="77777777" w:rsidTr="00BC07FC">
        <w:trPr>
          <w:trHeight w:val="539"/>
        </w:trPr>
        <w:tc>
          <w:tcPr>
            <w:tcW w:w="335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934FE61" w14:textId="77777777" w:rsidR="005D35DF" w:rsidRDefault="005D35DF">
            <w:pPr>
              <w:autoSpaceDE w:val="0"/>
              <w:autoSpaceDN w:val="0"/>
              <w:adjustRightInd w:val="0"/>
              <w:spacing w:before="0"/>
              <w:rPr>
                <w:rFonts w:ascii="Arial" w:hAnsi="Arial" w:cs="Arial"/>
                <w:b/>
                <w:color w:val="000000"/>
                <w:sz w:val="18"/>
                <w:szCs w:val="18"/>
              </w:rPr>
            </w:pPr>
            <w:r>
              <w:rPr>
                <w:rFonts w:ascii="Arial" w:eastAsia="PMingLiU" w:hAnsi="Arial" w:cs="Arial"/>
                <w:color w:val="auto"/>
                <w:sz w:val="16"/>
                <w:szCs w:val="16"/>
                <w:lang w:eastAsia="zh-TW"/>
              </w:rPr>
              <w:t>English Name:</w:t>
            </w:r>
          </w:p>
        </w:tc>
        <w:tc>
          <w:tcPr>
            <w:tcW w:w="335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10FB152" w14:textId="77777777" w:rsidR="005D35DF" w:rsidRDefault="005D35DF">
            <w:pPr>
              <w:autoSpaceDE w:val="0"/>
              <w:autoSpaceDN w:val="0"/>
              <w:adjustRightInd w:val="0"/>
              <w:spacing w:before="0"/>
              <w:rPr>
                <w:rFonts w:ascii="Arial" w:hAnsi="Arial" w:cs="Arial"/>
                <w:b/>
                <w:color w:val="000000"/>
                <w:sz w:val="18"/>
                <w:szCs w:val="18"/>
              </w:rPr>
            </w:pPr>
            <w:r>
              <w:rPr>
                <w:rFonts w:ascii="Arial" w:eastAsia="PMingLiU" w:hAnsi="Arial" w:cs="Arial"/>
                <w:color w:val="auto"/>
                <w:sz w:val="16"/>
                <w:szCs w:val="16"/>
                <w:lang w:eastAsia="zh-TW"/>
              </w:rPr>
              <w:t>Chinese Name (if any):</w:t>
            </w:r>
          </w:p>
        </w:tc>
        <w:tc>
          <w:tcPr>
            <w:tcW w:w="33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21267B6" w14:textId="77777777" w:rsidR="005D35DF" w:rsidRDefault="005D35DF">
            <w:pPr>
              <w:autoSpaceDE w:val="0"/>
              <w:autoSpaceDN w:val="0"/>
              <w:adjustRightInd w:val="0"/>
              <w:spacing w:before="0"/>
              <w:rPr>
                <w:rFonts w:ascii="Arial" w:hAnsi="Arial" w:cs="Arial"/>
                <w:b/>
                <w:color w:val="000000"/>
                <w:sz w:val="18"/>
                <w:szCs w:val="18"/>
              </w:rPr>
            </w:pPr>
            <w:r>
              <w:rPr>
                <w:rFonts w:ascii="Arial" w:eastAsia="PMingLiU" w:hAnsi="Arial" w:cs="Arial"/>
                <w:color w:val="auto"/>
                <w:sz w:val="16"/>
                <w:szCs w:val="16"/>
              </w:rPr>
              <w:t>Date of Birth:</w:t>
            </w:r>
          </w:p>
        </w:tc>
      </w:tr>
      <w:tr w:rsidR="005D35DF" w14:paraId="5A095C30" w14:textId="77777777" w:rsidTr="00BC07FC">
        <w:trPr>
          <w:trHeight w:val="539"/>
        </w:trPr>
        <w:tc>
          <w:tcPr>
            <w:tcW w:w="335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DD99F4C" w14:textId="77777777" w:rsidR="005D35DF" w:rsidRDefault="005D35DF">
            <w:pPr>
              <w:autoSpaceDE w:val="0"/>
              <w:autoSpaceDN w:val="0"/>
              <w:adjustRightInd w:val="0"/>
              <w:spacing w:before="0"/>
              <w:rPr>
                <w:rFonts w:ascii="Arial" w:hAnsi="Arial" w:cs="Arial"/>
                <w:b/>
                <w:color w:val="000000"/>
                <w:sz w:val="18"/>
                <w:szCs w:val="18"/>
              </w:rPr>
            </w:pPr>
            <w:r>
              <w:rPr>
                <w:rFonts w:ascii="Arial" w:eastAsia="PMingLiU" w:hAnsi="Arial" w:cs="Arial"/>
                <w:color w:val="auto"/>
                <w:sz w:val="16"/>
                <w:szCs w:val="16"/>
                <w:lang w:eastAsia="zh-TW"/>
              </w:rPr>
              <w:t>ID Card / Passport No.:</w:t>
            </w:r>
          </w:p>
        </w:tc>
        <w:tc>
          <w:tcPr>
            <w:tcW w:w="335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0C0EE9D" w14:textId="77777777" w:rsidR="005D35DF" w:rsidRDefault="005D35DF">
            <w:pPr>
              <w:autoSpaceDE w:val="0"/>
              <w:autoSpaceDN w:val="0"/>
              <w:adjustRightInd w:val="0"/>
              <w:spacing w:before="0"/>
              <w:rPr>
                <w:rFonts w:ascii="Arial" w:hAnsi="Arial" w:cs="Arial"/>
                <w:b/>
                <w:color w:val="000000"/>
                <w:sz w:val="18"/>
                <w:szCs w:val="18"/>
              </w:rPr>
            </w:pPr>
            <w:r>
              <w:rPr>
                <w:rFonts w:ascii="Arial" w:eastAsia="PMingLiU" w:hAnsi="Arial" w:cs="Arial"/>
                <w:color w:val="auto"/>
                <w:sz w:val="16"/>
                <w:szCs w:val="16"/>
                <w:lang w:eastAsia="zh-TW"/>
              </w:rPr>
              <w:t>Nationality:</w:t>
            </w:r>
          </w:p>
        </w:tc>
        <w:tc>
          <w:tcPr>
            <w:tcW w:w="33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48EEC3A" w14:textId="77777777" w:rsidR="005D35DF" w:rsidRDefault="005D35DF">
            <w:pPr>
              <w:autoSpaceDE w:val="0"/>
              <w:autoSpaceDN w:val="0"/>
              <w:adjustRightInd w:val="0"/>
              <w:spacing w:before="0"/>
              <w:rPr>
                <w:rFonts w:ascii="Arial" w:hAnsi="Arial" w:cs="Arial"/>
                <w:b/>
                <w:color w:val="000000"/>
                <w:sz w:val="18"/>
                <w:szCs w:val="18"/>
              </w:rPr>
            </w:pPr>
            <w:r>
              <w:rPr>
                <w:rFonts w:ascii="Arial" w:eastAsia="PMingLiU" w:hAnsi="Arial" w:cs="Arial"/>
                <w:color w:val="auto"/>
                <w:sz w:val="16"/>
                <w:szCs w:val="16"/>
                <w:lang w:eastAsia="zh-TW"/>
              </w:rPr>
              <w:t>Nature of the control / influence:</w:t>
            </w:r>
          </w:p>
        </w:tc>
      </w:tr>
      <w:tr w:rsidR="005D35DF" w14:paraId="5E759FBC" w14:textId="77777777" w:rsidTr="00BC07FC">
        <w:trPr>
          <w:trHeight w:val="539"/>
        </w:trPr>
        <w:tc>
          <w:tcPr>
            <w:tcW w:w="502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4228597" w14:textId="77777777" w:rsidR="005D35DF" w:rsidRDefault="005D35DF">
            <w:pPr>
              <w:autoSpaceDE w:val="0"/>
              <w:autoSpaceDN w:val="0"/>
              <w:adjustRightInd w:val="0"/>
              <w:spacing w:before="0"/>
              <w:rPr>
                <w:rFonts w:ascii="Arial" w:hAnsi="Arial" w:cs="Arial"/>
                <w:b/>
                <w:color w:val="000000"/>
                <w:sz w:val="18"/>
                <w:szCs w:val="18"/>
              </w:rPr>
            </w:pPr>
            <w:r>
              <w:rPr>
                <w:rFonts w:ascii="Arial" w:eastAsia="PMingLiU" w:hAnsi="Arial" w:cs="Arial"/>
                <w:color w:val="auto"/>
                <w:sz w:val="16"/>
                <w:szCs w:val="16"/>
                <w:lang w:eastAsia="zh-TW"/>
              </w:rPr>
              <w:t>Residential Address:</w:t>
            </w:r>
          </w:p>
        </w:tc>
        <w:tc>
          <w:tcPr>
            <w:tcW w:w="505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B6BB7C4" w14:textId="77777777" w:rsidR="005D35DF" w:rsidRDefault="005D35DF">
            <w:pPr>
              <w:autoSpaceDE w:val="0"/>
              <w:autoSpaceDN w:val="0"/>
              <w:adjustRightInd w:val="0"/>
              <w:spacing w:before="0"/>
              <w:rPr>
                <w:rFonts w:ascii="Arial" w:hAnsi="Arial" w:cs="Arial"/>
                <w:b/>
                <w:color w:val="000000"/>
                <w:sz w:val="18"/>
                <w:szCs w:val="18"/>
              </w:rPr>
            </w:pPr>
            <w:r>
              <w:rPr>
                <w:rFonts w:ascii="Arial" w:eastAsia="PMingLiU" w:hAnsi="Arial" w:cs="Arial"/>
                <w:color w:val="auto"/>
                <w:sz w:val="16"/>
                <w:szCs w:val="16"/>
                <w:lang w:eastAsia="zh-TW"/>
              </w:rPr>
              <w:t>Correspondence Address (if different):</w:t>
            </w:r>
          </w:p>
        </w:tc>
      </w:tr>
      <w:tr w:rsidR="005D35DF" w:rsidRPr="00C03CD8" w14:paraId="34D5F024" w14:textId="77777777" w:rsidTr="00BC07FC">
        <w:trPr>
          <w:trHeight w:val="261"/>
        </w:trPr>
        <w:tc>
          <w:tcPr>
            <w:tcW w:w="10081"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617DDEB7" w14:textId="77777777" w:rsidR="005D35DF" w:rsidRPr="00C03CD8" w:rsidRDefault="005D35DF" w:rsidP="00C03CD8">
            <w:pPr>
              <w:pStyle w:val="ListParagraph"/>
              <w:numPr>
                <w:ilvl w:val="0"/>
                <w:numId w:val="57"/>
              </w:numPr>
              <w:snapToGrid w:val="0"/>
              <w:spacing w:before="0"/>
              <w:jc w:val="both"/>
              <w:rPr>
                <w:rFonts w:ascii="Arial" w:hAnsi="Arial" w:cs="Arial"/>
                <w:b/>
                <w:color w:val="auto"/>
                <w:sz w:val="16"/>
                <w:szCs w:val="16"/>
              </w:rPr>
            </w:pPr>
            <w:r w:rsidRPr="00C03CD8">
              <w:rPr>
                <w:rFonts w:ascii="Arial" w:hAnsi="Arial" w:cs="Arial"/>
                <w:b/>
                <w:color w:val="auto"/>
                <w:sz w:val="16"/>
                <w:szCs w:val="16"/>
              </w:rPr>
              <w:t>Significant Controller</w:t>
            </w:r>
          </w:p>
        </w:tc>
      </w:tr>
      <w:tr w:rsidR="005D35DF" w14:paraId="0A5A2377" w14:textId="77777777" w:rsidTr="00BC07FC">
        <w:trPr>
          <w:trHeight w:val="539"/>
        </w:trPr>
        <w:tc>
          <w:tcPr>
            <w:tcW w:w="335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E6A70DE" w14:textId="77777777" w:rsidR="005D35DF" w:rsidRDefault="005D35DF">
            <w:pPr>
              <w:snapToGrid w:val="0"/>
              <w:rPr>
                <w:rFonts w:ascii="Arial" w:eastAsia="PMingLiU" w:hAnsi="Arial" w:cs="Arial"/>
                <w:color w:val="auto"/>
                <w:sz w:val="16"/>
                <w:szCs w:val="16"/>
                <w:lang w:eastAsia="zh-TW"/>
              </w:rPr>
            </w:pPr>
            <w:r>
              <w:rPr>
                <w:rFonts w:ascii="Arial" w:eastAsia="PMingLiU" w:hAnsi="Arial" w:cs="Arial"/>
                <w:color w:val="auto"/>
                <w:sz w:val="16"/>
                <w:szCs w:val="16"/>
                <w:lang w:eastAsia="zh-TW"/>
              </w:rPr>
              <w:t>English Name:</w:t>
            </w:r>
          </w:p>
        </w:tc>
        <w:tc>
          <w:tcPr>
            <w:tcW w:w="335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478BBAF" w14:textId="77777777" w:rsidR="005D35DF" w:rsidRDefault="005D35DF">
            <w:pPr>
              <w:snapToGrid w:val="0"/>
              <w:rPr>
                <w:rFonts w:ascii="Arial" w:eastAsia="PMingLiU" w:hAnsi="Arial" w:cs="Arial"/>
                <w:color w:val="auto"/>
                <w:sz w:val="16"/>
                <w:szCs w:val="16"/>
                <w:lang w:eastAsia="zh-TW"/>
              </w:rPr>
            </w:pPr>
            <w:r>
              <w:rPr>
                <w:rFonts w:ascii="Arial" w:eastAsia="PMingLiU" w:hAnsi="Arial" w:cs="Arial"/>
                <w:color w:val="auto"/>
                <w:sz w:val="16"/>
                <w:szCs w:val="16"/>
                <w:lang w:eastAsia="zh-TW"/>
              </w:rPr>
              <w:t>Chinese Name (if any):</w:t>
            </w:r>
          </w:p>
        </w:tc>
        <w:tc>
          <w:tcPr>
            <w:tcW w:w="33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6C4E38B" w14:textId="77777777" w:rsidR="005D35DF" w:rsidRDefault="005D35DF">
            <w:pPr>
              <w:snapToGrid w:val="0"/>
              <w:rPr>
                <w:rFonts w:ascii="Arial" w:eastAsia="PMingLiU" w:hAnsi="Arial" w:cs="Arial"/>
                <w:color w:val="auto"/>
                <w:sz w:val="16"/>
                <w:szCs w:val="16"/>
                <w:lang w:eastAsia="zh-TW"/>
              </w:rPr>
            </w:pPr>
            <w:r>
              <w:rPr>
                <w:rFonts w:ascii="Arial" w:eastAsia="PMingLiU" w:hAnsi="Arial" w:cs="Arial"/>
                <w:color w:val="auto"/>
                <w:sz w:val="16"/>
                <w:szCs w:val="16"/>
              </w:rPr>
              <w:t>Date of Birth:</w:t>
            </w:r>
          </w:p>
        </w:tc>
      </w:tr>
      <w:tr w:rsidR="005D35DF" w14:paraId="18FD5BB0" w14:textId="77777777" w:rsidTr="00BC07FC">
        <w:trPr>
          <w:trHeight w:val="539"/>
        </w:trPr>
        <w:tc>
          <w:tcPr>
            <w:tcW w:w="335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F0F4926" w14:textId="77777777" w:rsidR="005D35DF" w:rsidRDefault="005D35DF">
            <w:pPr>
              <w:snapToGrid w:val="0"/>
              <w:rPr>
                <w:rFonts w:ascii="Arial" w:eastAsia="PMingLiU" w:hAnsi="Arial" w:cs="Arial"/>
                <w:color w:val="auto"/>
                <w:sz w:val="16"/>
                <w:szCs w:val="16"/>
                <w:lang w:eastAsia="zh-TW"/>
              </w:rPr>
            </w:pPr>
            <w:r>
              <w:rPr>
                <w:rFonts w:ascii="Arial" w:eastAsia="PMingLiU" w:hAnsi="Arial" w:cs="Arial"/>
                <w:color w:val="auto"/>
                <w:sz w:val="16"/>
                <w:szCs w:val="16"/>
                <w:lang w:eastAsia="zh-TW"/>
              </w:rPr>
              <w:t>ID Card / Passport No.:</w:t>
            </w:r>
          </w:p>
        </w:tc>
        <w:tc>
          <w:tcPr>
            <w:tcW w:w="335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8760421" w14:textId="77777777" w:rsidR="005D35DF" w:rsidRDefault="005D35DF">
            <w:pPr>
              <w:snapToGrid w:val="0"/>
              <w:rPr>
                <w:rFonts w:ascii="Arial" w:eastAsia="PMingLiU" w:hAnsi="Arial" w:cs="Arial"/>
                <w:color w:val="auto"/>
                <w:sz w:val="16"/>
                <w:szCs w:val="16"/>
                <w:lang w:eastAsia="zh-TW"/>
              </w:rPr>
            </w:pPr>
            <w:r>
              <w:rPr>
                <w:rFonts w:ascii="Arial" w:eastAsia="PMingLiU" w:hAnsi="Arial" w:cs="Arial"/>
                <w:color w:val="auto"/>
                <w:sz w:val="16"/>
                <w:szCs w:val="16"/>
                <w:lang w:eastAsia="zh-TW"/>
              </w:rPr>
              <w:t>Nationality:</w:t>
            </w:r>
          </w:p>
        </w:tc>
        <w:tc>
          <w:tcPr>
            <w:tcW w:w="33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2895135" w14:textId="77777777" w:rsidR="005D35DF" w:rsidRDefault="005D35DF">
            <w:pPr>
              <w:snapToGrid w:val="0"/>
              <w:rPr>
                <w:rFonts w:ascii="Arial" w:eastAsia="PMingLiU" w:hAnsi="Arial" w:cs="Arial"/>
                <w:color w:val="auto"/>
                <w:sz w:val="16"/>
                <w:szCs w:val="16"/>
                <w:lang w:eastAsia="zh-TW"/>
              </w:rPr>
            </w:pPr>
            <w:r>
              <w:rPr>
                <w:rFonts w:ascii="Arial" w:eastAsia="PMingLiU" w:hAnsi="Arial" w:cs="Arial"/>
                <w:color w:val="auto"/>
                <w:sz w:val="16"/>
                <w:szCs w:val="16"/>
                <w:lang w:eastAsia="zh-TW"/>
              </w:rPr>
              <w:t>Nature of the control / influence:</w:t>
            </w:r>
          </w:p>
        </w:tc>
      </w:tr>
      <w:tr w:rsidR="005D35DF" w14:paraId="7DDFB829" w14:textId="77777777" w:rsidTr="00BC07FC">
        <w:trPr>
          <w:trHeight w:val="539"/>
        </w:trPr>
        <w:tc>
          <w:tcPr>
            <w:tcW w:w="502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AB3251C" w14:textId="77777777" w:rsidR="005D35DF" w:rsidRDefault="005D35DF">
            <w:pPr>
              <w:snapToGrid w:val="0"/>
              <w:rPr>
                <w:rFonts w:ascii="Arial" w:eastAsia="PMingLiU" w:hAnsi="Arial" w:cs="Arial"/>
                <w:color w:val="auto"/>
                <w:sz w:val="16"/>
                <w:szCs w:val="16"/>
                <w:lang w:eastAsia="zh-TW"/>
              </w:rPr>
            </w:pPr>
            <w:r>
              <w:rPr>
                <w:rFonts w:ascii="Arial" w:eastAsia="PMingLiU" w:hAnsi="Arial" w:cs="Arial"/>
                <w:color w:val="auto"/>
                <w:sz w:val="16"/>
                <w:szCs w:val="16"/>
                <w:lang w:eastAsia="zh-TW"/>
              </w:rPr>
              <w:t>Residential Address:</w:t>
            </w:r>
          </w:p>
        </w:tc>
        <w:tc>
          <w:tcPr>
            <w:tcW w:w="505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5A38986" w14:textId="77777777" w:rsidR="005D35DF" w:rsidRDefault="005D35DF">
            <w:pPr>
              <w:snapToGrid w:val="0"/>
              <w:rPr>
                <w:rFonts w:ascii="Arial" w:eastAsia="PMingLiU" w:hAnsi="Arial" w:cs="Arial"/>
                <w:color w:val="auto"/>
                <w:sz w:val="16"/>
                <w:szCs w:val="16"/>
                <w:lang w:eastAsia="zh-TW"/>
              </w:rPr>
            </w:pPr>
            <w:r>
              <w:rPr>
                <w:rFonts w:ascii="Arial" w:eastAsia="PMingLiU" w:hAnsi="Arial" w:cs="Arial"/>
                <w:color w:val="auto"/>
                <w:sz w:val="16"/>
                <w:szCs w:val="16"/>
                <w:lang w:eastAsia="zh-TW"/>
              </w:rPr>
              <w:t>Correspondence Address (if different):</w:t>
            </w:r>
          </w:p>
        </w:tc>
      </w:tr>
      <w:tr w:rsidR="005D35DF" w14:paraId="2858833B" w14:textId="77777777" w:rsidTr="00E5277F">
        <w:trPr>
          <w:trHeight w:val="4605"/>
        </w:trPr>
        <w:tc>
          <w:tcPr>
            <w:tcW w:w="10081"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1020EA6" w14:textId="08000C81" w:rsidR="00E5277F" w:rsidRPr="0079773C" w:rsidRDefault="005D35DF" w:rsidP="0079773C">
            <w:pPr>
              <w:adjustRightInd w:val="0"/>
              <w:snapToGrid w:val="0"/>
              <w:spacing w:line="276" w:lineRule="auto"/>
              <w:ind w:right="-90"/>
              <w:rPr>
                <w:rFonts w:ascii="Arial" w:eastAsiaTheme="majorEastAsia" w:hAnsi="Arial" w:cs="Arial"/>
                <w:color w:val="871D1D"/>
                <w:kern w:val="0"/>
                <w:sz w:val="16"/>
                <w:szCs w:val="16"/>
                <w:lang w:eastAsia="zh-TW"/>
              </w:rPr>
            </w:pPr>
            <w:r>
              <w:rPr>
                <w:rFonts w:ascii="Arial" w:eastAsiaTheme="majorEastAsia" w:hAnsi="Arial" w:cs="Arial"/>
                <w:color w:val="871D1D"/>
                <w:kern w:val="0"/>
                <w:sz w:val="16"/>
                <w:szCs w:val="16"/>
                <w:lang w:eastAsia="zh-TW"/>
              </w:rPr>
              <w:t xml:space="preserve">Methods of verification: </w:t>
            </w:r>
          </w:p>
          <w:p w14:paraId="0EE611C6" w14:textId="7C165D31" w:rsidR="005D35DF" w:rsidRDefault="005D35DF" w:rsidP="00B62C27">
            <w:pPr>
              <w:tabs>
                <w:tab w:val="left" w:pos="1333"/>
              </w:tabs>
              <w:adjustRightInd w:val="0"/>
              <w:snapToGrid w:val="0"/>
              <w:spacing w:before="0"/>
              <w:ind w:left="875" w:hanging="875"/>
              <w:jc w:val="both"/>
              <w:rPr>
                <w:rFonts w:ascii="Arial" w:eastAsia="PMingLiU" w:hAnsi="Arial" w:cs="Arial"/>
                <w:color w:val="auto"/>
                <w:sz w:val="16"/>
                <w:szCs w:val="16"/>
                <w:lang w:eastAsia="zh-TW"/>
              </w:rPr>
            </w:pPr>
            <w:r>
              <w:rPr>
                <w:rFonts w:ascii="Arial" w:eastAsia="PMingLiU" w:hAnsi="Arial" w:cs="Arial"/>
                <w:b/>
                <w:color w:val="auto"/>
                <w:sz w:val="16"/>
                <w:szCs w:val="16"/>
                <w:lang w:eastAsia="zh-TW"/>
              </w:rPr>
              <w:t>Originals</w:t>
            </w:r>
            <w:r>
              <w:rPr>
                <w:rFonts w:ascii="Arial" w:eastAsia="PMingLiU" w:hAnsi="Arial" w:cs="Arial"/>
                <w:color w:val="auto"/>
                <w:sz w:val="16"/>
                <w:szCs w:val="16"/>
                <w:lang w:eastAsia="zh-TW"/>
              </w:rPr>
              <w:t xml:space="preserve">  </w:t>
            </w:r>
            <w:r w:rsidR="0049540A">
              <w:rPr>
                <w:rFonts w:ascii="Arial" w:eastAsia="PMingLiU" w:hAnsi="Arial" w:cs="Arial"/>
                <w:color w:val="auto"/>
                <w:sz w:val="16"/>
                <w:szCs w:val="16"/>
                <w:lang w:eastAsia="zh-TW"/>
              </w:rPr>
              <w:t xml:space="preserve">  </w:t>
            </w:r>
            <w:r>
              <w:rPr>
                <w:rFonts w:ascii="Arial" w:eastAsia="PMingLiU" w:hAnsi="Arial" w:cs="Arial"/>
                <w:color w:val="auto"/>
                <w:sz w:val="16"/>
                <w:szCs w:val="16"/>
                <w:lang w:eastAsia="zh-TW"/>
              </w:rPr>
              <w:t>The original documents must be presented to the legal practitioner and a copy of that document should be made during the Face to-Face meeting with the practitioner before accepting instructions. If copies are provided, originals should be sighted as soon as practicable after accepting the instructions, if it is necessary not to interrupt the normal conduct of business and any risk of ML/TF/PF after accepting instructions is effectively managed.</w:t>
            </w:r>
          </w:p>
          <w:p w14:paraId="2B448A29" w14:textId="77777777" w:rsidR="005D35DF" w:rsidRDefault="005D35DF">
            <w:pPr>
              <w:tabs>
                <w:tab w:val="left" w:pos="1333"/>
              </w:tabs>
              <w:adjustRightInd w:val="0"/>
              <w:snapToGrid w:val="0"/>
              <w:spacing w:before="0" w:line="120" w:lineRule="auto"/>
              <w:ind w:left="873" w:right="-91" w:hanging="873"/>
              <w:rPr>
                <w:rFonts w:ascii="Arial" w:eastAsia="PMingLiU" w:hAnsi="Arial" w:cs="Arial"/>
                <w:color w:val="auto"/>
                <w:sz w:val="16"/>
                <w:szCs w:val="16"/>
                <w:lang w:eastAsia="zh-TW"/>
              </w:rPr>
            </w:pPr>
          </w:p>
          <w:p w14:paraId="7F750754" w14:textId="65E8C3C9" w:rsidR="005D35DF" w:rsidRDefault="005D35DF">
            <w:pPr>
              <w:tabs>
                <w:tab w:val="left" w:pos="1333"/>
              </w:tabs>
              <w:adjustRightInd w:val="0"/>
              <w:snapToGrid w:val="0"/>
              <w:spacing w:before="0" w:line="360" w:lineRule="auto"/>
              <w:ind w:left="875" w:right="-91" w:hanging="875"/>
              <w:rPr>
                <w:rFonts w:ascii="Arial" w:eastAsia="PMingLiU" w:hAnsi="Arial" w:cs="Arial"/>
                <w:b/>
                <w:color w:val="auto"/>
                <w:sz w:val="16"/>
                <w:szCs w:val="16"/>
                <w:lang w:eastAsia="zh-TW"/>
              </w:rPr>
            </w:pPr>
            <w:r>
              <w:rPr>
                <w:rFonts w:ascii="Arial" w:eastAsia="PMingLiU" w:hAnsi="Arial" w:cs="Arial"/>
                <w:b/>
                <w:color w:val="auto"/>
                <w:sz w:val="16"/>
                <w:szCs w:val="16"/>
                <w:lang w:eastAsia="zh-TW"/>
              </w:rPr>
              <w:t xml:space="preserve">Copies </w:t>
            </w:r>
            <w:r w:rsidR="0049540A">
              <w:rPr>
                <w:rFonts w:ascii="Arial" w:eastAsia="PMingLiU" w:hAnsi="Arial" w:cs="Arial"/>
                <w:b/>
                <w:color w:val="auto"/>
                <w:sz w:val="16"/>
                <w:szCs w:val="16"/>
                <w:lang w:eastAsia="zh-TW"/>
              </w:rPr>
              <w:t xml:space="preserve">       </w:t>
            </w:r>
            <w:r>
              <w:rPr>
                <w:rFonts w:ascii="Arial" w:eastAsia="PMingLiU" w:hAnsi="Arial" w:cs="Arial"/>
                <w:color w:val="auto"/>
                <w:sz w:val="16"/>
                <w:szCs w:val="16"/>
                <w:lang w:eastAsia="zh-TW"/>
              </w:rPr>
              <w:t>Where it has not been possible to verify the original documents, the client can</w:t>
            </w:r>
            <w:r>
              <w:rPr>
                <w:rFonts w:ascii="Arial" w:eastAsia="PMingLiU" w:hAnsi="Arial" w:cs="Arial"/>
                <w:b/>
                <w:color w:val="auto"/>
                <w:sz w:val="16"/>
                <w:szCs w:val="16"/>
                <w:lang w:eastAsia="zh-TW"/>
              </w:rPr>
              <w:t>:</w:t>
            </w:r>
          </w:p>
          <w:p w14:paraId="47A729CF" w14:textId="77777777" w:rsidR="005D35DF" w:rsidRDefault="005D35DF" w:rsidP="00B62C27">
            <w:pPr>
              <w:pStyle w:val="ListParagraph"/>
              <w:numPr>
                <w:ilvl w:val="0"/>
                <w:numId w:val="1"/>
              </w:numPr>
              <w:tabs>
                <w:tab w:val="left" w:pos="9529"/>
              </w:tabs>
              <w:autoSpaceDE w:val="0"/>
              <w:autoSpaceDN w:val="0"/>
              <w:adjustRightInd w:val="0"/>
              <w:spacing w:before="0"/>
              <w:ind w:left="1232"/>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Provide certified copies of the documents, with the certification completed by acceptable identity agent. An acceptable certified document is one that is certified by:</w:t>
            </w:r>
          </w:p>
          <w:p w14:paraId="72FBD39F" w14:textId="77777777" w:rsidR="005D35DF" w:rsidRDefault="005D35DF" w:rsidP="0049540A">
            <w:pPr>
              <w:pStyle w:val="ListParagraph"/>
              <w:numPr>
                <w:ilvl w:val="0"/>
                <w:numId w:val="52"/>
              </w:numPr>
              <w:autoSpaceDE w:val="0"/>
              <w:autoSpaceDN w:val="0"/>
              <w:adjustRightInd w:val="0"/>
              <w:spacing w:before="0"/>
              <w:rPr>
                <w:rFonts w:ascii="Arial" w:eastAsia="PMingLiU" w:hAnsi="Arial" w:cs="Arial"/>
                <w:color w:val="auto"/>
                <w:sz w:val="16"/>
                <w:szCs w:val="16"/>
                <w:lang w:eastAsia="zh-TW"/>
              </w:rPr>
            </w:pPr>
            <w:r>
              <w:rPr>
                <w:rFonts w:ascii="Arial" w:eastAsia="PMingLiU" w:hAnsi="Arial" w:cs="Arial"/>
                <w:color w:val="auto"/>
                <w:sz w:val="16"/>
                <w:szCs w:val="16"/>
                <w:lang w:eastAsia="zh-TW"/>
              </w:rPr>
              <w:t>a Notary Public;</w:t>
            </w:r>
          </w:p>
          <w:p w14:paraId="41F26A68" w14:textId="77777777" w:rsidR="005D35DF" w:rsidRDefault="005D35DF" w:rsidP="0049540A">
            <w:pPr>
              <w:pStyle w:val="ListParagraph"/>
              <w:numPr>
                <w:ilvl w:val="0"/>
                <w:numId w:val="52"/>
              </w:numPr>
              <w:autoSpaceDE w:val="0"/>
              <w:autoSpaceDN w:val="0"/>
              <w:adjustRightInd w:val="0"/>
              <w:spacing w:before="0"/>
              <w:rPr>
                <w:rFonts w:ascii="Arial" w:eastAsia="PMingLiU" w:hAnsi="Arial" w:cs="Arial"/>
                <w:color w:val="auto"/>
                <w:sz w:val="16"/>
                <w:szCs w:val="16"/>
                <w:lang w:eastAsia="zh-TW"/>
              </w:rPr>
            </w:pPr>
            <w:r>
              <w:rPr>
                <w:rFonts w:ascii="Arial" w:eastAsia="PMingLiU" w:hAnsi="Arial" w:cs="Arial"/>
                <w:color w:val="auto"/>
                <w:sz w:val="16"/>
                <w:szCs w:val="16"/>
                <w:lang w:eastAsia="zh-TW"/>
              </w:rPr>
              <w:t>a Legal Practitioner;</w:t>
            </w:r>
          </w:p>
          <w:p w14:paraId="0BE8E423" w14:textId="77777777" w:rsidR="005D35DF" w:rsidRDefault="005D35DF" w:rsidP="0049540A">
            <w:pPr>
              <w:pStyle w:val="ListParagraph"/>
              <w:numPr>
                <w:ilvl w:val="0"/>
                <w:numId w:val="52"/>
              </w:numPr>
              <w:autoSpaceDE w:val="0"/>
              <w:autoSpaceDN w:val="0"/>
              <w:adjustRightInd w:val="0"/>
              <w:spacing w:before="0"/>
              <w:rPr>
                <w:rFonts w:ascii="Arial" w:eastAsia="PMingLiU" w:hAnsi="Arial" w:cs="Arial"/>
                <w:color w:val="auto"/>
                <w:sz w:val="16"/>
                <w:szCs w:val="16"/>
                <w:lang w:eastAsia="zh-TW"/>
              </w:rPr>
            </w:pPr>
            <w:r>
              <w:rPr>
                <w:rFonts w:ascii="Arial" w:eastAsia="PMingLiU" w:hAnsi="Arial" w:cs="Arial"/>
                <w:color w:val="auto"/>
                <w:sz w:val="16"/>
                <w:szCs w:val="16"/>
                <w:lang w:eastAsia="zh-TW"/>
              </w:rPr>
              <w:t>a Certified Public Accountant (practising);</w:t>
            </w:r>
          </w:p>
          <w:p w14:paraId="0084C9B7" w14:textId="77777777" w:rsidR="005D35DF" w:rsidRDefault="005D35DF" w:rsidP="0049540A">
            <w:pPr>
              <w:pStyle w:val="ListParagraph"/>
              <w:numPr>
                <w:ilvl w:val="0"/>
                <w:numId w:val="52"/>
              </w:numPr>
              <w:autoSpaceDE w:val="0"/>
              <w:autoSpaceDN w:val="0"/>
              <w:adjustRightInd w:val="0"/>
              <w:spacing w:before="0"/>
              <w:rPr>
                <w:rFonts w:ascii="Arial" w:eastAsia="PMingLiU" w:hAnsi="Arial" w:cs="Arial"/>
                <w:color w:val="auto"/>
                <w:sz w:val="16"/>
                <w:szCs w:val="16"/>
                <w:lang w:eastAsia="zh-TW"/>
              </w:rPr>
            </w:pPr>
            <w:r>
              <w:rPr>
                <w:rFonts w:ascii="Arial" w:eastAsia="PMingLiU" w:hAnsi="Arial" w:cs="Arial"/>
                <w:color w:val="auto"/>
                <w:sz w:val="16"/>
                <w:szCs w:val="16"/>
                <w:lang w:eastAsia="zh-TW"/>
              </w:rPr>
              <w:t>a Chartered Secretary;</w:t>
            </w:r>
          </w:p>
          <w:p w14:paraId="013B3166" w14:textId="6E714471" w:rsidR="005D35DF" w:rsidRDefault="005D35DF" w:rsidP="0049540A">
            <w:pPr>
              <w:pStyle w:val="ListParagraph"/>
              <w:numPr>
                <w:ilvl w:val="0"/>
                <w:numId w:val="52"/>
              </w:numPr>
              <w:autoSpaceDE w:val="0"/>
              <w:autoSpaceDN w:val="0"/>
              <w:adjustRightInd w:val="0"/>
              <w:spacing w:before="0"/>
              <w:rPr>
                <w:rFonts w:ascii="Arial" w:eastAsia="PMingLiU" w:hAnsi="Arial" w:cs="Arial"/>
                <w:color w:val="auto"/>
                <w:sz w:val="16"/>
                <w:szCs w:val="16"/>
                <w:lang w:eastAsia="zh-TW"/>
              </w:rPr>
            </w:pPr>
            <w:r>
              <w:rPr>
                <w:rFonts w:ascii="Arial" w:eastAsia="PMingLiU" w:hAnsi="Arial" w:cs="Arial"/>
                <w:color w:val="auto"/>
                <w:sz w:val="16"/>
                <w:szCs w:val="16"/>
                <w:lang w:eastAsia="zh-TW"/>
              </w:rPr>
              <w:t xml:space="preserve">a Justice of Peace; </w:t>
            </w:r>
            <w:r w:rsidR="000D1F1E">
              <w:rPr>
                <w:rFonts w:ascii="Arial" w:eastAsia="PMingLiU" w:hAnsi="Arial" w:cs="Arial"/>
                <w:color w:val="auto"/>
                <w:sz w:val="16"/>
                <w:szCs w:val="16"/>
                <w:lang w:eastAsia="zh-TW"/>
              </w:rPr>
              <w:t>or</w:t>
            </w:r>
          </w:p>
          <w:p w14:paraId="56E2C735" w14:textId="77777777" w:rsidR="005D35DF" w:rsidRDefault="005D35DF" w:rsidP="0049540A">
            <w:pPr>
              <w:pStyle w:val="ListParagraph"/>
              <w:numPr>
                <w:ilvl w:val="0"/>
                <w:numId w:val="52"/>
              </w:numPr>
              <w:autoSpaceDE w:val="0"/>
              <w:autoSpaceDN w:val="0"/>
              <w:adjustRightInd w:val="0"/>
              <w:spacing w:before="0" w:line="360" w:lineRule="auto"/>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a Consular or Embassy officer of the client’s home country.</w:t>
            </w:r>
          </w:p>
          <w:p w14:paraId="5A5F96FE" w14:textId="0A70CAFD" w:rsidR="005D35DF" w:rsidRDefault="005D35DF" w:rsidP="00B62C27">
            <w:pPr>
              <w:pStyle w:val="ListParagraph"/>
              <w:numPr>
                <w:ilvl w:val="0"/>
                <w:numId w:val="1"/>
              </w:numPr>
              <w:autoSpaceDE w:val="0"/>
              <w:autoSpaceDN w:val="0"/>
              <w:adjustRightInd w:val="0"/>
              <w:spacing w:before="0"/>
              <w:ind w:left="1232"/>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If certified document cannot be obtained, you should attempt to verify the documents by alternative means, for example performing company search, obtaining certificate of incumbency certified by a professional person in the relevant jurisdiction or obtaining a director’s/CEO declaration incorporating or annexing an ownership chart describing the intermediate layers</w:t>
            </w:r>
            <w:r w:rsidR="00C745A3">
              <w:rPr>
                <w:rFonts w:ascii="Arial" w:eastAsia="PMingLiU" w:hAnsi="Arial" w:cs="Arial"/>
                <w:color w:val="auto"/>
                <w:sz w:val="16"/>
                <w:szCs w:val="16"/>
                <w:lang w:eastAsia="zh-TW"/>
              </w:rPr>
              <w:t xml:space="preserve"> and the beneficial owner</w:t>
            </w:r>
            <w:r>
              <w:rPr>
                <w:rFonts w:ascii="Arial" w:eastAsia="PMingLiU" w:hAnsi="Arial" w:cs="Arial"/>
                <w:color w:val="auto"/>
                <w:sz w:val="16"/>
                <w:szCs w:val="16"/>
                <w:lang w:eastAsia="zh-TW"/>
              </w:rPr>
              <w:t xml:space="preserve"> if the client’s ownership structure consists of multiple layers of companies on a risk-sensitive basis (the rationale behind the particular structure employed must be fully understood). </w:t>
            </w:r>
          </w:p>
          <w:p w14:paraId="7957C62F" w14:textId="77777777" w:rsidR="00E5277F" w:rsidRDefault="00E5277F" w:rsidP="00E5277F">
            <w:pPr>
              <w:adjustRightInd w:val="0"/>
              <w:snapToGrid w:val="0"/>
              <w:spacing w:before="0" w:line="360" w:lineRule="auto"/>
              <w:ind w:right="-91"/>
              <w:rPr>
                <w:rFonts w:ascii="Arial" w:eastAsia="PMingLiU" w:hAnsi="Arial" w:cs="Arial"/>
                <w:color w:val="auto"/>
                <w:sz w:val="16"/>
                <w:szCs w:val="16"/>
                <w:lang w:eastAsia="zh-TW"/>
              </w:rPr>
            </w:pPr>
          </w:p>
          <w:p w14:paraId="46F8B4DF" w14:textId="4E3F9C30" w:rsidR="00E5277F" w:rsidRDefault="00E5277F" w:rsidP="00E5277F">
            <w:pPr>
              <w:adjustRightInd w:val="0"/>
              <w:snapToGrid w:val="0"/>
              <w:spacing w:before="0" w:line="360" w:lineRule="auto"/>
              <w:ind w:right="-91"/>
              <w:rPr>
                <w:rFonts w:ascii="Arial" w:eastAsia="PMingLiU" w:hAnsi="Arial" w:cs="Arial"/>
                <w:color w:val="auto"/>
                <w:sz w:val="16"/>
                <w:szCs w:val="16"/>
                <w:lang w:eastAsia="zh-TW"/>
              </w:rPr>
            </w:pPr>
            <w:r>
              <w:rPr>
                <w:rFonts w:ascii="Arial" w:eastAsia="PMingLiU" w:hAnsi="Arial" w:cs="Arial"/>
                <w:color w:val="auto"/>
                <w:sz w:val="16"/>
                <w:szCs w:val="16"/>
                <w:lang w:eastAsia="zh-TW"/>
              </w:rPr>
              <w:t xml:space="preserve">Please refer to </w:t>
            </w:r>
            <w:r>
              <w:rPr>
                <w:rFonts w:ascii="Arial" w:eastAsiaTheme="majorEastAsia" w:hAnsi="Arial" w:cs="Arial"/>
                <w:i/>
                <w:color w:val="871D1D"/>
                <w:kern w:val="0"/>
                <w:sz w:val="16"/>
                <w:szCs w:val="16"/>
                <w:lang w:eastAsia="zh-TW"/>
              </w:rPr>
              <w:t>Alternative Processes to Verify a Client’s Identity</w:t>
            </w:r>
            <w:r>
              <w:rPr>
                <w:rFonts w:ascii="Arial" w:eastAsiaTheme="majorEastAsia" w:hAnsi="Arial" w:cs="Arial"/>
                <w:i/>
                <w:color w:val="871D1D"/>
                <w:kern w:val="0"/>
                <w:sz w:val="18"/>
                <w:szCs w:val="18"/>
                <w:lang w:eastAsia="zh-TW"/>
              </w:rPr>
              <w:t xml:space="preserve"> </w:t>
            </w:r>
            <w:r>
              <w:rPr>
                <w:rFonts w:ascii="Arial" w:eastAsia="PMingLiU" w:hAnsi="Arial" w:cs="Arial"/>
                <w:color w:val="auto"/>
                <w:sz w:val="16"/>
                <w:szCs w:val="16"/>
                <w:lang w:eastAsia="zh-TW"/>
              </w:rPr>
              <w:t>guide</w:t>
            </w:r>
            <w:r>
              <w:rPr>
                <w:rFonts w:ascii="Arial" w:eastAsia="PMingLiU" w:hAnsi="Arial" w:cs="Arial"/>
                <w:i/>
                <w:color w:val="auto"/>
                <w:sz w:val="16"/>
                <w:szCs w:val="16"/>
                <w:lang w:eastAsia="zh-TW"/>
              </w:rPr>
              <w:t xml:space="preserve"> </w:t>
            </w:r>
            <w:r>
              <w:rPr>
                <w:rFonts w:ascii="Arial" w:eastAsia="PMingLiU" w:hAnsi="Arial" w:cs="Arial"/>
                <w:color w:val="auto"/>
                <w:sz w:val="16"/>
                <w:szCs w:val="16"/>
                <w:lang w:eastAsia="zh-TW"/>
              </w:rPr>
              <w:t xml:space="preserve">for further examples. </w:t>
            </w:r>
          </w:p>
          <w:p w14:paraId="55012796" w14:textId="75265389" w:rsidR="00E43C31" w:rsidRDefault="00E43C31" w:rsidP="00E5277F">
            <w:pPr>
              <w:pStyle w:val="ListParagraph"/>
              <w:autoSpaceDE w:val="0"/>
              <w:autoSpaceDN w:val="0"/>
              <w:adjustRightInd w:val="0"/>
              <w:spacing w:before="0" w:line="120" w:lineRule="auto"/>
              <w:ind w:left="0"/>
              <w:rPr>
                <w:rFonts w:ascii="Arial" w:eastAsia="PMingLiU" w:hAnsi="Arial" w:cs="Arial"/>
                <w:color w:val="auto"/>
                <w:sz w:val="16"/>
                <w:szCs w:val="16"/>
                <w:lang w:eastAsia="zh-TW"/>
              </w:rPr>
            </w:pPr>
          </w:p>
        </w:tc>
      </w:tr>
    </w:tbl>
    <w:p w14:paraId="210653D7" w14:textId="736903CD" w:rsidR="007C3D90" w:rsidRDefault="007C3D90" w:rsidP="007C3D90">
      <w:pPr>
        <w:adjustRightInd w:val="0"/>
        <w:snapToGrid w:val="0"/>
        <w:spacing w:before="0" w:after="0" w:line="240" w:lineRule="auto"/>
        <w:jc w:val="both"/>
        <w:rPr>
          <w:rFonts w:eastAsiaTheme="minorEastAsia" w:cstheme="minorHAnsi"/>
          <w:color w:val="000000" w:themeColor="text1"/>
          <w:kern w:val="0"/>
          <w:sz w:val="6"/>
          <w:szCs w:val="6"/>
          <w:lang w:eastAsia="zh-HK"/>
        </w:rPr>
      </w:pPr>
    </w:p>
    <w:p w14:paraId="1EC3CF3A" w14:textId="0C52FAA8" w:rsidR="00EC3D64" w:rsidRDefault="00EC3D64" w:rsidP="007C3D90">
      <w:pPr>
        <w:adjustRightInd w:val="0"/>
        <w:snapToGrid w:val="0"/>
        <w:spacing w:before="0" w:after="0" w:line="240" w:lineRule="auto"/>
        <w:jc w:val="both"/>
        <w:rPr>
          <w:rFonts w:eastAsiaTheme="minorEastAsia" w:cstheme="minorHAnsi"/>
          <w:color w:val="000000" w:themeColor="text1"/>
          <w:kern w:val="0"/>
          <w:sz w:val="6"/>
          <w:szCs w:val="6"/>
          <w:lang w:eastAsia="zh-HK"/>
        </w:rPr>
      </w:pPr>
    </w:p>
    <w:p w14:paraId="6666B9EC" w14:textId="0DF78A19" w:rsidR="00EC3D64" w:rsidRDefault="00EC3D64" w:rsidP="007C3D90">
      <w:pPr>
        <w:adjustRightInd w:val="0"/>
        <w:snapToGrid w:val="0"/>
        <w:spacing w:before="0" w:after="0" w:line="240" w:lineRule="auto"/>
        <w:jc w:val="both"/>
        <w:rPr>
          <w:rFonts w:eastAsiaTheme="minorEastAsia" w:cstheme="minorHAnsi"/>
          <w:color w:val="000000" w:themeColor="text1"/>
          <w:kern w:val="0"/>
          <w:sz w:val="6"/>
          <w:szCs w:val="6"/>
          <w:lang w:eastAsia="zh-HK"/>
        </w:rPr>
      </w:pPr>
    </w:p>
    <w:p w14:paraId="6C79A21E" w14:textId="114D4C37" w:rsidR="00EC3D64" w:rsidRDefault="00EC3D64" w:rsidP="007C3D90">
      <w:pPr>
        <w:adjustRightInd w:val="0"/>
        <w:snapToGrid w:val="0"/>
        <w:spacing w:before="0" w:after="0" w:line="240" w:lineRule="auto"/>
        <w:jc w:val="both"/>
        <w:rPr>
          <w:rFonts w:eastAsiaTheme="minorEastAsia" w:cstheme="minorHAnsi"/>
          <w:color w:val="000000" w:themeColor="text1"/>
          <w:kern w:val="0"/>
          <w:sz w:val="6"/>
          <w:szCs w:val="6"/>
          <w:lang w:eastAsia="zh-HK"/>
        </w:rPr>
      </w:pPr>
    </w:p>
    <w:p w14:paraId="5D71A26F" w14:textId="6B716EF6" w:rsidR="00EC3D64" w:rsidRDefault="00EC3D64" w:rsidP="007C3D90">
      <w:pPr>
        <w:adjustRightInd w:val="0"/>
        <w:snapToGrid w:val="0"/>
        <w:spacing w:before="0" w:after="0" w:line="240" w:lineRule="auto"/>
        <w:jc w:val="both"/>
        <w:rPr>
          <w:rFonts w:eastAsiaTheme="minorEastAsia" w:cstheme="minorHAnsi"/>
          <w:color w:val="000000" w:themeColor="text1"/>
          <w:kern w:val="0"/>
          <w:sz w:val="6"/>
          <w:szCs w:val="6"/>
          <w:lang w:eastAsia="zh-HK"/>
        </w:rPr>
      </w:pPr>
    </w:p>
    <w:p w14:paraId="79BAD01F" w14:textId="0ECF1FBD" w:rsidR="00EC3D64" w:rsidRDefault="00EC3D64" w:rsidP="007C3D90">
      <w:pPr>
        <w:adjustRightInd w:val="0"/>
        <w:snapToGrid w:val="0"/>
        <w:spacing w:before="0" w:after="0" w:line="240" w:lineRule="auto"/>
        <w:jc w:val="both"/>
        <w:rPr>
          <w:rFonts w:eastAsiaTheme="minorEastAsia" w:cstheme="minorHAnsi"/>
          <w:color w:val="000000" w:themeColor="text1"/>
          <w:kern w:val="0"/>
          <w:sz w:val="6"/>
          <w:szCs w:val="6"/>
          <w:lang w:eastAsia="zh-HK"/>
        </w:rPr>
      </w:pPr>
    </w:p>
    <w:p w14:paraId="3B014D7B" w14:textId="3C064DE3" w:rsidR="00EC3D64" w:rsidRDefault="00EC3D64" w:rsidP="007C3D90">
      <w:pPr>
        <w:adjustRightInd w:val="0"/>
        <w:snapToGrid w:val="0"/>
        <w:spacing w:before="0" w:after="0" w:line="240" w:lineRule="auto"/>
        <w:jc w:val="both"/>
        <w:rPr>
          <w:rFonts w:eastAsiaTheme="minorEastAsia" w:cstheme="minorHAnsi"/>
          <w:color w:val="000000" w:themeColor="text1"/>
          <w:kern w:val="0"/>
          <w:sz w:val="6"/>
          <w:szCs w:val="6"/>
          <w:lang w:eastAsia="zh-HK"/>
        </w:rPr>
      </w:pPr>
    </w:p>
    <w:p w14:paraId="58E6CE03" w14:textId="297A2D0C" w:rsidR="00EC3D64" w:rsidRDefault="00EC3D64" w:rsidP="007C3D90">
      <w:pPr>
        <w:adjustRightInd w:val="0"/>
        <w:snapToGrid w:val="0"/>
        <w:spacing w:before="0" w:after="0" w:line="240" w:lineRule="auto"/>
        <w:jc w:val="both"/>
        <w:rPr>
          <w:rFonts w:eastAsiaTheme="minorEastAsia" w:cstheme="minorHAnsi"/>
          <w:color w:val="000000" w:themeColor="text1"/>
          <w:kern w:val="0"/>
          <w:sz w:val="6"/>
          <w:szCs w:val="6"/>
          <w:lang w:eastAsia="zh-HK"/>
        </w:rPr>
      </w:pPr>
    </w:p>
    <w:p w14:paraId="4F1EE4AC" w14:textId="6F3786FA" w:rsidR="00EC3D64" w:rsidRDefault="00EC3D64" w:rsidP="007C3D90">
      <w:pPr>
        <w:adjustRightInd w:val="0"/>
        <w:snapToGrid w:val="0"/>
        <w:spacing w:before="0" w:after="0" w:line="240" w:lineRule="auto"/>
        <w:jc w:val="both"/>
        <w:rPr>
          <w:rFonts w:eastAsiaTheme="minorEastAsia" w:cstheme="minorHAnsi"/>
          <w:color w:val="000000" w:themeColor="text1"/>
          <w:kern w:val="0"/>
          <w:sz w:val="6"/>
          <w:szCs w:val="6"/>
          <w:lang w:eastAsia="zh-HK"/>
        </w:rPr>
      </w:pPr>
    </w:p>
    <w:p w14:paraId="4042259F" w14:textId="44AA27E4" w:rsidR="00EC3D64" w:rsidRDefault="00EC3D64" w:rsidP="007C3D90">
      <w:pPr>
        <w:adjustRightInd w:val="0"/>
        <w:snapToGrid w:val="0"/>
        <w:spacing w:before="0" w:after="0" w:line="240" w:lineRule="auto"/>
        <w:jc w:val="both"/>
        <w:rPr>
          <w:rFonts w:eastAsiaTheme="minorEastAsia" w:cstheme="minorHAnsi"/>
          <w:color w:val="000000" w:themeColor="text1"/>
          <w:kern w:val="0"/>
          <w:sz w:val="6"/>
          <w:szCs w:val="6"/>
          <w:lang w:eastAsia="zh-HK"/>
        </w:rPr>
      </w:pPr>
    </w:p>
    <w:p w14:paraId="4EC93B95" w14:textId="18FF903C" w:rsidR="00EC3D64" w:rsidRDefault="00EC3D64" w:rsidP="007C3D90">
      <w:pPr>
        <w:adjustRightInd w:val="0"/>
        <w:snapToGrid w:val="0"/>
        <w:spacing w:before="0" w:after="0" w:line="240" w:lineRule="auto"/>
        <w:jc w:val="both"/>
        <w:rPr>
          <w:rFonts w:eastAsiaTheme="minorEastAsia" w:cstheme="minorHAnsi"/>
          <w:color w:val="000000" w:themeColor="text1"/>
          <w:kern w:val="0"/>
          <w:sz w:val="6"/>
          <w:szCs w:val="6"/>
          <w:lang w:eastAsia="zh-HK"/>
        </w:rPr>
      </w:pPr>
    </w:p>
    <w:p w14:paraId="1F4CFDC1" w14:textId="67AF922E" w:rsidR="00EC3D64" w:rsidRDefault="00EC3D64" w:rsidP="007C3D90">
      <w:pPr>
        <w:adjustRightInd w:val="0"/>
        <w:snapToGrid w:val="0"/>
        <w:spacing w:before="0" w:after="0" w:line="240" w:lineRule="auto"/>
        <w:jc w:val="both"/>
        <w:rPr>
          <w:rFonts w:eastAsiaTheme="minorEastAsia" w:cstheme="minorHAnsi"/>
          <w:color w:val="000000" w:themeColor="text1"/>
          <w:kern w:val="0"/>
          <w:sz w:val="6"/>
          <w:szCs w:val="6"/>
          <w:lang w:eastAsia="zh-HK"/>
        </w:rPr>
      </w:pPr>
    </w:p>
    <w:p w14:paraId="5587C9F9" w14:textId="555C3870" w:rsidR="00EC3D64" w:rsidRDefault="00EC3D64" w:rsidP="007C3D90">
      <w:pPr>
        <w:adjustRightInd w:val="0"/>
        <w:snapToGrid w:val="0"/>
        <w:spacing w:before="0" w:after="0" w:line="240" w:lineRule="auto"/>
        <w:jc w:val="both"/>
        <w:rPr>
          <w:rFonts w:eastAsiaTheme="minorEastAsia" w:cstheme="minorHAnsi"/>
          <w:color w:val="000000" w:themeColor="text1"/>
          <w:kern w:val="0"/>
          <w:sz w:val="6"/>
          <w:szCs w:val="6"/>
          <w:lang w:eastAsia="zh-HK"/>
        </w:rPr>
      </w:pPr>
    </w:p>
    <w:p w14:paraId="4DEDF881" w14:textId="3D634235" w:rsidR="00EC3D64" w:rsidRDefault="00EC3D64" w:rsidP="007C3D90">
      <w:pPr>
        <w:adjustRightInd w:val="0"/>
        <w:snapToGrid w:val="0"/>
        <w:spacing w:before="0" w:after="0" w:line="240" w:lineRule="auto"/>
        <w:jc w:val="both"/>
        <w:rPr>
          <w:rFonts w:eastAsiaTheme="minorEastAsia" w:cstheme="minorHAnsi"/>
          <w:color w:val="000000" w:themeColor="text1"/>
          <w:kern w:val="0"/>
          <w:sz w:val="6"/>
          <w:szCs w:val="6"/>
          <w:lang w:eastAsia="zh-HK"/>
        </w:rPr>
      </w:pPr>
    </w:p>
    <w:p w14:paraId="23EFC0D3" w14:textId="3FC522C3" w:rsidR="00EC3D64" w:rsidRDefault="00EC3D64" w:rsidP="007C3D90">
      <w:pPr>
        <w:adjustRightInd w:val="0"/>
        <w:snapToGrid w:val="0"/>
        <w:spacing w:before="0" w:after="0" w:line="240" w:lineRule="auto"/>
        <w:jc w:val="both"/>
        <w:rPr>
          <w:rFonts w:eastAsiaTheme="minorEastAsia" w:cstheme="minorHAnsi"/>
          <w:color w:val="000000" w:themeColor="text1"/>
          <w:kern w:val="0"/>
          <w:sz w:val="6"/>
          <w:szCs w:val="6"/>
          <w:lang w:eastAsia="zh-HK"/>
        </w:rPr>
      </w:pPr>
    </w:p>
    <w:p w14:paraId="08D370F4" w14:textId="32A0F983" w:rsidR="00EC3D64" w:rsidRDefault="00EC3D64" w:rsidP="007C3D90">
      <w:pPr>
        <w:adjustRightInd w:val="0"/>
        <w:snapToGrid w:val="0"/>
        <w:spacing w:before="0" w:after="0" w:line="240" w:lineRule="auto"/>
        <w:jc w:val="both"/>
        <w:rPr>
          <w:rFonts w:eastAsiaTheme="minorEastAsia" w:cstheme="minorHAnsi"/>
          <w:color w:val="000000" w:themeColor="text1"/>
          <w:kern w:val="0"/>
          <w:sz w:val="6"/>
          <w:szCs w:val="6"/>
          <w:lang w:eastAsia="zh-HK"/>
        </w:rPr>
      </w:pPr>
    </w:p>
    <w:p w14:paraId="6490EB42" w14:textId="269E268F" w:rsidR="00EC3D64" w:rsidRDefault="00EC3D64" w:rsidP="007C3D90">
      <w:pPr>
        <w:adjustRightInd w:val="0"/>
        <w:snapToGrid w:val="0"/>
        <w:spacing w:before="0" w:after="0" w:line="240" w:lineRule="auto"/>
        <w:jc w:val="both"/>
        <w:rPr>
          <w:rFonts w:eastAsiaTheme="minorEastAsia" w:cstheme="minorHAnsi"/>
          <w:color w:val="000000" w:themeColor="text1"/>
          <w:kern w:val="0"/>
          <w:sz w:val="6"/>
          <w:szCs w:val="6"/>
          <w:lang w:eastAsia="zh-HK"/>
        </w:rPr>
      </w:pPr>
    </w:p>
    <w:p w14:paraId="1C39FECA" w14:textId="77F03FC1" w:rsidR="00EC3D64" w:rsidRDefault="00EC3D64" w:rsidP="007C3D90">
      <w:pPr>
        <w:adjustRightInd w:val="0"/>
        <w:snapToGrid w:val="0"/>
        <w:spacing w:before="0" w:after="0" w:line="240" w:lineRule="auto"/>
        <w:jc w:val="both"/>
        <w:rPr>
          <w:rFonts w:eastAsiaTheme="minorEastAsia" w:cstheme="minorHAnsi"/>
          <w:color w:val="000000" w:themeColor="text1"/>
          <w:kern w:val="0"/>
          <w:sz w:val="6"/>
          <w:szCs w:val="6"/>
          <w:lang w:eastAsia="zh-HK"/>
        </w:rPr>
      </w:pPr>
    </w:p>
    <w:p w14:paraId="56CACE0A" w14:textId="3D4F4A72" w:rsidR="00EC3D64" w:rsidRDefault="00EC3D64" w:rsidP="007C3D90">
      <w:pPr>
        <w:adjustRightInd w:val="0"/>
        <w:snapToGrid w:val="0"/>
        <w:spacing w:before="0" w:after="0" w:line="240" w:lineRule="auto"/>
        <w:jc w:val="both"/>
        <w:rPr>
          <w:rFonts w:eastAsiaTheme="minorEastAsia" w:cstheme="minorHAnsi"/>
          <w:color w:val="000000" w:themeColor="text1"/>
          <w:kern w:val="0"/>
          <w:sz w:val="6"/>
          <w:szCs w:val="6"/>
          <w:lang w:eastAsia="zh-HK"/>
        </w:rPr>
      </w:pPr>
    </w:p>
    <w:p w14:paraId="25E7D813" w14:textId="4A591084" w:rsidR="00EC3D64" w:rsidRDefault="00EC3D64" w:rsidP="007C3D90">
      <w:pPr>
        <w:adjustRightInd w:val="0"/>
        <w:snapToGrid w:val="0"/>
        <w:spacing w:before="0" w:after="0" w:line="240" w:lineRule="auto"/>
        <w:jc w:val="both"/>
        <w:rPr>
          <w:rFonts w:eastAsiaTheme="minorEastAsia" w:cstheme="minorHAnsi"/>
          <w:color w:val="000000" w:themeColor="text1"/>
          <w:kern w:val="0"/>
          <w:sz w:val="6"/>
          <w:szCs w:val="6"/>
          <w:lang w:eastAsia="zh-HK"/>
        </w:rPr>
      </w:pPr>
    </w:p>
    <w:p w14:paraId="55DB79F5" w14:textId="5FE29C52" w:rsidR="00EC3D64" w:rsidRDefault="00EC3D64" w:rsidP="007C3D90">
      <w:pPr>
        <w:adjustRightInd w:val="0"/>
        <w:snapToGrid w:val="0"/>
        <w:spacing w:before="0" w:after="0" w:line="240" w:lineRule="auto"/>
        <w:jc w:val="both"/>
        <w:rPr>
          <w:rFonts w:eastAsiaTheme="minorEastAsia" w:cstheme="minorHAnsi"/>
          <w:color w:val="000000" w:themeColor="text1"/>
          <w:kern w:val="0"/>
          <w:sz w:val="6"/>
          <w:szCs w:val="6"/>
          <w:lang w:eastAsia="zh-HK"/>
        </w:rPr>
      </w:pPr>
    </w:p>
    <w:p w14:paraId="1393DA59" w14:textId="2A2C32AB" w:rsidR="00EC3D64" w:rsidRDefault="00EC3D64" w:rsidP="007C3D90">
      <w:pPr>
        <w:adjustRightInd w:val="0"/>
        <w:snapToGrid w:val="0"/>
        <w:spacing w:before="0" w:after="0" w:line="240" w:lineRule="auto"/>
        <w:jc w:val="both"/>
        <w:rPr>
          <w:rFonts w:eastAsiaTheme="minorEastAsia" w:cstheme="minorHAnsi"/>
          <w:color w:val="000000" w:themeColor="text1"/>
          <w:kern w:val="0"/>
          <w:sz w:val="6"/>
          <w:szCs w:val="6"/>
          <w:lang w:eastAsia="zh-HK"/>
        </w:rPr>
      </w:pPr>
    </w:p>
    <w:p w14:paraId="7CA095A5" w14:textId="3799DEBE" w:rsidR="00EC3D64" w:rsidRDefault="00EC3D64" w:rsidP="007C3D90">
      <w:pPr>
        <w:adjustRightInd w:val="0"/>
        <w:snapToGrid w:val="0"/>
        <w:spacing w:before="0" w:after="0" w:line="240" w:lineRule="auto"/>
        <w:jc w:val="both"/>
        <w:rPr>
          <w:rFonts w:eastAsiaTheme="minorEastAsia" w:cstheme="minorHAnsi"/>
          <w:color w:val="000000" w:themeColor="text1"/>
          <w:kern w:val="0"/>
          <w:sz w:val="6"/>
          <w:szCs w:val="6"/>
          <w:lang w:eastAsia="zh-HK"/>
        </w:rPr>
      </w:pPr>
    </w:p>
    <w:p w14:paraId="2502E5FC" w14:textId="7B3DA88B" w:rsidR="00EC3D64" w:rsidRDefault="00EC3D64" w:rsidP="007C3D90">
      <w:pPr>
        <w:adjustRightInd w:val="0"/>
        <w:snapToGrid w:val="0"/>
        <w:spacing w:before="0" w:after="0" w:line="240" w:lineRule="auto"/>
        <w:jc w:val="both"/>
        <w:rPr>
          <w:rFonts w:eastAsiaTheme="minorEastAsia" w:cstheme="minorHAnsi"/>
          <w:color w:val="000000" w:themeColor="text1"/>
          <w:kern w:val="0"/>
          <w:sz w:val="6"/>
          <w:szCs w:val="6"/>
          <w:lang w:eastAsia="zh-HK"/>
        </w:rPr>
      </w:pPr>
    </w:p>
    <w:p w14:paraId="0777DEF3" w14:textId="1CB0CCE6" w:rsidR="00EC3D64" w:rsidRDefault="00EC3D64" w:rsidP="007C3D90">
      <w:pPr>
        <w:adjustRightInd w:val="0"/>
        <w:snapToGrid w:val="0"/>
        <w:spacing w:before="0" w:after="0" w:line="240" w:lineRule="auto"/>
        <w:jc w:val="both"/>
        <w:rPr>
          <w:rFonts w:eastAsiaTheme="minorEastAsia" w:cstheme="minorHAnsi"/>
          <w:color w:val="000000" w:themeColor="text1"/>
          <w:kern w:val="0"/>
          <w:sz w:val="6"/>
          <w:szCs w:val="6"/>
          <w:lang w:eastAsia="zh-HK"/>
        </w:rPr>
      </w:pPr>
    </w:p>
    <w:p w14:paraId="45B14502" w14:textId="3CB13312" w:rsidR="00EC3D64" w:rsidRDefault="00EC3D64" w:rsidP="007C3D90">
      <w:pPr>
        <w:adjustRightInd w:val="0"/>
        <w:snapToGrid w:val="0"/>
        <w:spacing w:before="0" w:after="0" w:line="240" w:lineRule="auto"/>
        <w:jc w:val="both"/>
        <w:rPr>
          <w:rFonts w:eastAsiaTheme="minorEastAsia" w:cstheme="minorHAnsi"/>
          <w:color w:val="000000" w:themeColor="text1"/>
          <w:kern w:val="0"/>
          <w:sz w:val="6"/>
          <w:szCs w:val="6"/>
          <w:lang w:eastAsia="zh-HK"/>
        </w:rPr>
      </w:pPr>
    </w:p>
    <w:p w14:paraId="75010F1B" w14:textId="44AD6948" w:rsidR="00EC3D64" w:rsidRDefault="00EC3D64" w:rsidP="007C3D90">
      <w:pPr>
        <w:adjustRightInd w:val="0"/>
        <w:snapToGrid w:val="0"/>
        <w:spacing w:before="0" w:after="0" w:line="240" w:lineRule="auto"/>
        <w:jc w:val="both"/>
        <w:rPr>
          <w:rFonts w:eastAsiaTheme="minorEastAsia" w:cstheme="minorHAnsi"/>
          <w:color w:val="000000" w:themeColor="text1"/>
          <w:kern w:val="0"/>
          <w:sz w:val="6"/>
          <w:szCs w:val="6"/>
          <w:lang w:eastAsia="zh-HK"/>
        </w:rPr>
      </w:pPr>
    </w:p>
    <w:p w14:paraId="4BACCD57" w14:textId="3F4E68CF" w:rsidR="00EC3D64" w:rsidRDefault="00EC3D64" w:rsidP="007C3D90">
      <w:pPr>
        <w:adjustRightInd w:val="0"/>
        <w:snapToGrid w:val="0"/>
        <w:spacing w:before="0" w:after="0" w:line="240" w:lineRule="auto"/>
        <w:jc w:val="both"/>
        <w:rPr>
          <w:rFonts w:eastAsiaTheme="minorEastAsia" w:cstheme="minorHAnsi"/>
          <w:color w:val="000000" w:themeColor="text1"/>
          <w:kern w:val="0"/>
          <w:sz w:val="6"/>
          <w:szCs w:val="6"/>
          <w:lang w:eastAsia="zh-HK"/>
        </w:rPr>
      </w:pPr>
    </w:p>
    <w:p w14:paraId="3E179DBF" w14:textId="2B0B8C58" w:rsidR="00EC3D64" w:rsidRDefault="00EC3D64" w:rsidP="007C3D90">
      <w:pPr>
        <w:adjustRightInd w:val="0"/>
        <w:snapToGrid w:val="0"/>
        <w:spacing w:before="0" w:after="0" w:line="240" w:lineRule="auto"/>
        <w:jc w:val="both"/>
        <w:rPr>
          <w:rFonts w:eastAsiaTheme="minorEastAsia" w:cstheme="minorHAnsi"/>
          <w:color w:val="000000" w:themeColor="text1"/>
          <w:kern w:val="0"/>
          <w:sz w:val="6"/>
          <w:szCs w:val="6"/>
          <w:lang w:eastAsia="zh-HK"/>
        </w:rPr>
      </w:pPr>
    </w:p>
    <w:p w14:paraId="7513CB48" w14:textId="136A75A8" w:rsidR="00EC3D64" w:rsidRDefault="00EC3D64" w:rsidP="007C3D90">
      <w:pPr>
        <w:adjustRightInd w:val="0"/>
        <w:snapToGrid w:val="0"/>
        <w:spacing w:before="0" w:after="0" w:line="240" w:lineRule="auto"/>
        <w:jc w:val="both"/>
        <w:rPr>
          <w:rFonts w:eastAsiaTheme="minorEastAsia" w:cstheme="minorHAnsi"/>
          <w:color w:val="000000" w:themeColor="text1"/>
          <w:kern w:val="0"/>
          <w:sz w:val="6"/>
          <w:szCs w:val="6"/>
          <w:lang w:eastAsia="zh-HK"/>
        </w:rPr>
      </w:pPr>
    </w:p>
    <w:p w14:paraId="7630621A" w14:textId="393088DD" w:rsidR="00EC3D64" w:rsidRDefault="00EC3D64" w:rsidP="007C3D90">
      <w:pPr>
        <w:adjustRightInd w:val="0"/>
        <w:snapToGrid w:val="0"/>
        <w:spacing w:before="0" w:after="0" w:line="240" w:lineRule="auto"/>
        <w:jc w:val="both"/>
        <w:rPr>
          <w:rFonts w:eastAsiaTheme="minorEastAsia" w:cstheme="minorHAnsi"/>
          <w:color w:val="000000" w:themeColor="text1"/>
          <w:kern w:val="0"/>
          <w:sz w:val="6"/>
          <w:szCs w:val="6"/>
          <w:lang w:eastAsia="zh-HK"/>
        </w:rPr>
      </w:pPr>
    </w:p>
    <w:p w14:paraId="15FF6539" w14:textId="01DAF482" w:rsidR="00EC3D64" w:rsidRDefault="00EC3D64" w:rsidP="007C3D90">
      <w:pPr>
        <w:adjustRightInd w:val="0"/>
        <w:snapToGrid w:val="0"/>
        <w:spacing w:before="0" w:after="0" w:line="240" w:lineRule="auto"/>
        <w:jc w:val="both"/>
        <w:rPr>
          <w:rFonts w:eastAsiaTheme="minorEastAsia" w:cstheme="minorHAnsi"/>
          <w:color w:val="000000" w:themeColor="text1"/>
          <w:kern w:val="0"/>
          <w:sz w:val="6"/>
          <w:szCs w:val="6"/>
          <w:lang w:eastAsia="zh-HK"/>
        </w:rPr>
      </w:pPr>
    </w:p>
    <w:p w14:paraId="47E2C690" w14:textId="61E86A04" w:rsidR="00EC3D64" w:rsidRDefault="00EC3D64" w:rsidP="007C3D90">
      <w:pPr>
        <w:adjustRightInd w:val="0"/>
        <w:snapToGrid w:val="0"/>
        <w:spacing w:before="0" w:after="0" w:line="240" w:lineRule="auto"/>
        <w:jc w:val="both"/>
        <w:rPr>
          <w:rFonts w:eastAsiaTheme="minorEastAsia" w:cstheme="minorHAnsi"/>
          <w:color w:val="000000" w:themeColor="text1"/>
          <w:kern w:val="0"/>
          <w:sz w:val="6"/>
          <w:szCs w:val="6"/>
          <w:lang w:eastAsia="zh-HK"/>
        </w:rPr>
      </w:pPr>
    </w:p>
    <w:p w14:paraId="2C37F4EB" w14:textId="79BBB090" w:rsidR="00EC3D64" w:rsidRDefault="00EC3D64" w:rsidP="007C3D90">
      <w:pPr>
        <w:adjustRightInd w:val="0"/>
        <w:snapToGrid w:val="0"/>
        <w:spacing w:before="0" w:after="0" w:line="240" w:lineRule="auto"/>
        <w:jc w:val="both"/>
        <w:rPr>
          <w:rFonts w:eastAsiaTheme="minorEastAsia" w:cstheme="minorHAnsi"/>
          <w:color w:val="000000" w:themeColor="text1"/>
          <w:kern w:val="0"/>
          <w:sz w:val="6"/>
          <w:szCs w:val="6"/>
          <w:lang w:eastAsia="zh-HK"/>
        </w:rPr>
      </w:pPr>
    </w:p>
    <w:p w14:paraId="3071724F" w14:textId="0B3B0D0E" w:rsidR="00EC3D64" w:rsidRDefault="00EC3D64" w:rsidP="007C3D90">
      <w:pPr>
        <w:adjustRightInd w:val="0"/>
        <w:snapToGrid w:val="0"/>
        <w:spacing w:before="0" w:after="0" w:line="240" w:lineRule="auto"/>
        <w:jc w:val="both"/>
        <w:rPr>
          <w:rFonts w:eastAsiaTheme="minorEastAsia" w:cstheme="minorHAnsi"/>
          <w:color w:val="000000" w:themeColor="text1"/>
          <w:kern w:val="0"/>
          <w:sz w:val="6"/>
          <w:szCs w:val="6"/>
          <w:lang w:eastAsia="zh-HK"/>
        </w:rPr>
      </w:pPr>
    </w:p>
    <w:p w14:paraId="73708915" w14:textId="3F47D0E8" w:rsidR="00EC3D64" w:rsidRDefault="00EC3D64" w:rsidP="007C3D90">
      <w:pPr>
        <w:adjustRightInd w:val="0"/>
        <w:snapToGrid w:val="0"/>
        <w:spacing w:before="0" w:after="0" w:line="240" w:lineRule="auto"/>
        <w:jc w:val="both"/>
        <w:rPr>
          <w:rFonts w:eastAsiaTheme="minorEastAsia" w:cstheme="minorHAnsi"/>
          <w:color w:val="000000" w:themeColor="text1"/>
          <w:kern w:val="0"/>
          <w:sz w:val="6"/>
          <w:szCs w:val="6"/>
          <w:lang w:eastAsia="zh-HK"/>
        </w:rPr>
      </w:pPr>
    </w:p>
    <w:p w14:paraId="41262BDF" w14:textId="706DF0D0" w:rsidR="00EC3D64" w:rsidRDefault="00EC3D64" w:rsidP="007C3D90">
      <w:pPr>
        <w:adjustRightInd w:val="0"/>
        <w:snapToGrid w:val="0"/>
        <w:spacing w:before="0" w:after="0" w:line="240" w:lineRule="auto"/>
        <w:jc w:val="both"/>
        <w:rPr>
          <w:rFonts w:eastAsiaTheme="minorEastAsia" w:cstheme="minorHAnsi"/>
          <w:color w:val="000000" w:themeColor="text1"/>
          <w:kern w:val="0"/>
          <w:sz w:val="6"/>
          <w:szCs w:val="6"/>
          <w:lang w:eastAsia="zh-HK"/>
        </w:rPr>
      </w:pPr>
    </w:p>
    <w:p w14:paraId="44BC3D7E" w14:textId="048FF434" w:rsidR="00EC3D64" w:rsidRDefault="00EC3D64" w:rsidP="007C3D90">
      <w:pPr>
        <w:adjustRightInd w:val="0"/>
        <w:snapToGrid w:val="0"/>
        <w:spacing w:before="0" w:after="0" w:line="240" w:lineRule="auto"/>
        <w:jc w:val="both"/>
        <w:rPr>
          <w:rFonts w:eastAsiaTheme="minorEastAsia" w:cstheme="minorHAnsi"/>
          <w:color w:val="000000" w:themeColor="text1"/>
          <w:kern w:val="0"/>
          <w:sz w:val="6"/>
          <w:szCs w:val="6"/>
          <w:lang w:eastAsia="zh-HK"/>
        </w:rPr>
      </w:pPr>
    </w:p>
    <w:p w14:paraId="219811CF" w14:textId="61EFFE66" w:rsidR="00EC3D64" w:rsidRDefault="00EC3D64" w:rsidP="007C3D90">
      <w:pPr>
        <w:adjustRightInd w:val="0"/>
        <w:snapToGrid w:val="0"/>
        <w:spacing w:before="0" w:after="0" w:line="240" w:lineRule="auto"/>
        <w:jc w:val="both"/>
        <w:rPr>
          <w:rFonts w:eastAsiaTheme="minorEastAsia" w:cstheme="minorHAnsi"/>
          <w:color w:val="000000" w:themeColor="text1"/>
          <w:kern w:val="0"/>
          <w:sz w:val="6"/>
          <w:szCs w:val="6"/>
          <w:lang w:eastAsia="zh-HK"/>
        </w:rPr>
      </w:pPr>
    </w:p>
    <w:p w14:paraId="4EFF84D7" w14:textId="3B981AA0" w:rsidR="00EC3D64" w:rsidRDefault="00EC3D64" w:rsidP="007C3D90">
      <w:pPr>
        <w:adjustRightInd w:val="0"/>
        <w:snapToGrid w:val="0"/>
        <w:spacing w:before="0" w:after="0" w:line="240" w:lineRule="auto"/>
        <w:jc w:val="both"/>
        <w:rPr>
          <w:rFonts w:eastAsiaTheme="minorEastAsia" w:cstheme="minorHAnsi"/>
          <w:color w:val="000000" w:themeColor="text1"/>
          <w:kern w:val="0"/>
          <w:sz w:val="6"/>
          <w:szCs w:val="6"/>
          <w:lang w:eastAsia="zh-HK"/>
        </w:rPr>
      </w:pPr>
    </w:p>
    <w:p w14:paraId="554242E4" w14:textId="6A0D0BB4" w:rsidR="00EC3D64" w:rsidRDefault="00EC3D64" w:rsidP="007C3D90">
      <w:pPr>
        <w:adjustRightInd w:val="0"/>
        <w:snapToGrid w:val="0"/>
        <w:spacing w:before="0" w:after="0" w:line="240" w:lineRule="auto"/>
        <w:jc w:val="both"/>
        <w:rPr>
          <w:rFonts w:eastAsiaTheme="minorEastAsia" w:cstheme="minorHAnsi"/>
          <w:color w:val="000000" w:themeColor="text1"/>
          <w:kern w:val="0"/>
          <w:sz w:val="6"/>
          <w:szCs w:val="6"/>
          <w:lang w:eastAsia="zh-HK"/>
        </w:rPr>
      </w:pPr>
    </w:p>
    <w:p w14:paraId="1186E14B" w14:textId="7E7DB91C" w:rsidR="00EC3D64" w:rsidRDefault="00EC3D64" w:rsidP="007C3D90">
      <w:pPr>
        <w:adjustRightInd w:val="0"/>
        <w:snapToGrid w:val="0"/>
        <w:spacing w:before="0" w:after="0" w:line="240" w:lineRule="auto"/>
        <w:jc w:val="both"/>
        <w:rPr>
          <w:rFonts w:eastAsiaTheme="minorEastAsia" w:cstheme="minorHAnsi"/>
          <w:color w:val="000000" w:themeColor="text1"/>
          <w:kern w:val="0"/>
          <w:sz w:val="6"/>
          <w:szCs w:val="6"/>
          <w:lang w:eastAsia="zh-HK"/>
        </w:rPr>
      </w:pPr>
    </w:p>
    <w:p w14:paraId="38335039" w14:textId="239967A9" w:rsidR="00EC3D64" w:rsidRDefault="00EC3D64" w:rsidP="007C3D90">
      <w:pPr>
        <w:adjustRightInd w:val="0"/>
        <w:snapToGrid w:val="0"/>
        <w:spacing w:before="0" w:after="0" w:line="240" w:lineRule="auto"/>
        <w:jc w:val="both"/>
        <w:rPr>
          <w:rFonts w:eastAsiaTheme="minorEastAsia" w:cstheme="minorHAnsi"/>
          <w:color w:val="000000" w:themeColor="text1"/>
          <w:kern w:val="0"/>
          <w:sz w:val="6"/>
          <w:szCs w:val="6"/>
          <w:lang w:eastAsia="zh-HK"/>
        </w:rPr>
      </w:pPr>
    </w:p>
    <w:p w14:paraId="4F2A86C6" w14:textId="2D81459A" w:rsidR="00EC3D64" w:rsidRDefault="00EC3D64" w:rsidP="007C3D90">
      <w:pPr>
        <w:adjustRightInd w:val="0"/>
        <w:snapToGrid w:val="0"/>
        <w:spacing w:before="0" w:after="0" w:line="240" w:lineRule="auto"/>
        <w:jc w:val="both"/>
        <w:rPr>
          <w:rFonts w:eastAsiaTheme="minorEastAsia" w:cstheme="minorHAnsi"/>
          <w:color w:val="000000" w:themeColor="text1"/>
          <w:kern w:val="0"/>
          <w:sz w:val="6"/>
          <w:szCs w:val="6"/>
          <w:lang w:eastAsia="zh-HK"/>
        </w:rPr>
      </w:pPr>
    </w:p>
    <w:p w14:paraId="5357FF75" w14:textId="71F01586" w:rsidR="00EC3D64" w:rsidRDefault="00EC3D64" w:rsidP="007C3D90">
      <w:pPr>
        <w:adjustRightInd w:val="0"/>
        <w:snapToGrid w:val="0"/>
        <w:spacing w:before="0" w:after="0" w:line="240" w:lineRule="auto"/>
        <w:jc w:val="both"/>
        <w:rPr>
          <w:rFonts w:eastAsiaTheme="minorEastAsia" w:cstheme="minorHAnsi"/>
          <w:color w:val="000000" w:themeColor="text1"/>
          <w:kern w:val="0"/>
          <w:sz w:val="6"/>
          <w:szCs w:val="6"/>
          <w:lang w:eastAsia="zh-HK"/>
        </w:rPr>
      </w:pPr>
    </w:p>
    <w:p w14:paraId="2276B6B5" w14:textId="3F4C0F80" w:rsidR="00EC3D64" w:rsidRDefault="00EC3D64" w:rsidP="007C3D90">
      <w:pPr>
        <w:adjustRightInd w:val="0"/>
        <w:snapToGrid w:val="0"/>
        <w:spacing w:before="0" w:after="0" w:line="240" w:lineRule="auto"/>
        <w:jc w:val="both"/>
        <w:rPr>
          <w:rFonts w:eastAsiaTheme="minorEastAsia" w:cstheme="minorHAnsi"/>
          <w:color w:val="000000" w:themeColor="text1"/>
          <w:kern w:val="0"/>
          <w:sz w:val="6"/>
          <w:szCs w:val="6"/>
          <w:lang w:eastAsia="zh-HK"/>
        </w:rPr>
      </w:pPr>
    </w:p>
    <w:p w14:paraId="63FB81DB" w14:textId="42B19F07" w:rsidR="00EC3D64" w:rsidRDefault="00EC3D64" w:rsidP="007C3D90">
      <w:pPr>
        <w:adjustRightInd w:val="0"/>
        <w:snapToGrid w:val="0"/>
        <w:spacing w:before="0" w:after="0" w:line="240" w:lineRule="auto"/>
        <w:jc w:val="both"/>
        <w:rPr>
          <w:rFonts w:eastAsiaTheme="minorEastAsia" w:cstheme="minorHAnsi"/>
          <w:color w:val="000000" w:themeColor="text1"/>
          <w:kern w:val="0"/>
          <w:sz w:val="6"/>
          <w:szCs w:val="6"/>
          <w:lang w:eastAsia="zh-HK"/>
        </w:rPr>
      </w:pPr>
    </w:p>
    <w:p w14:paraId="332E9BAC" w14:textId="1E16DDF1" w:rsidR="00EC3D64" w:rsidRDefault="00EC3D64" w:rsidP="007C3D90">
      <w:pPr>
        <w:adjustRightInd w:val="0"/>
        <w:snapToGrid w:val="0"/>
        <w:spacing w:before="0" w:after="0" w:line="240" w:lineRule="auto"/>
        <w:jc w:val="both"/>
        <w:rPr>
          <w:rFonts w:eastAsiaTheme="minorEastAsia" w:cstheme="minorHAnsi"/>
          <w:color w:val="000000" w:themeColor="text1"/>
          <w:kern w:val="0"/>
          <w:sz w:val="6"/>
          <w:szCs w:val="6"/>
          <w:lang w:eastAsia="zh-HK"/>
        </w:rPr>
      </w:pPr>
    </w:p>
    <w:p w14:paraId="6E4D32D3" w14:textId="22A3C569" w:rsidR="00EC3D64" w:rsidRDefault="00EC3D64" w:rsidP="007C3D90">
      <w:pPr>
        <w:adjustRightInd w:val="0"/>
        <w:snapToGrid w:val="0"/>
        <w:spacing w:before="0" w:after="0" w:line="240" w:lineRule="auto"/>
        <w:jc w:val="both"/>
        <w:rPr>
          <w:rFonts w:eastAsiaTheme="minorEastAsia" w:cstheme="minorHAnsi"/>
          <w:color w:val="000000" w:themeColor="text1"/>
          <w:kern w:val="0"/>
          <w:sz w:val="6"/>
          <w:szCs w:val="6"/>
          <w:lang w:eastAsia="zh-HK"/>
        </w:rPr>
      </w:pPr>
    </w:p>
    <w:p w14:paraId="7FD91140" w14:textId="4577C8B9" w:rsidR="00EC3D64" w:rsidRDefault="00EC3D64" w:rsidP="007C3D90">
      <w:pPr>
        <w:adjustRightInd w:val="0"/>
        <w:snapToGrid w:val="0"/>
        <w:spacing w:before="0" w:after="0" w:line="240" w:lineRule="auto"/>
        <w:jc w:val="both"/>
        <w:rPr>
          <w:rFonts w:eastAsiaTheme="minorEastAsia" w:cstheme="minorHAnsi"/>
          <w:color w:val="000000" w:themeColor="text1"/>
          <w:kern w:val="0"/>
          <w:sz w:val="6"/>
          <w:szCs w:val="6"/>
          <w:lang w:eastAsia="zh-HK"/>
        </w:rPr>
      </w:pPr>
    </w:p>
    <w:p w14:paraId="1F5C4071" w14:textId="312103B9" w:rsidR="00EC3D64" w:rsidRDefault="00EC3D64" w:rsidP="007C3D90">
      <w:pPr>
        <w:adjustRightInd w:val="0"/>
        <w:snapToGrid w:val="0"/>
        <w:spacing w:before="0" w:after="0" w:line="240" w:lineRule="auto"/>
        <w:jc w:val="both"/>
        <w:rPr>
          <w:rFonts w:eastAsiaTheme="minorEastAsia" w:cstheme="minorHAnsi"/>
          <w:color w:val="000000" w:themeColor="text1"/>
          <w:kern w:val="0"/>
          <w:sz w:val="6"/>
          <w:szCs w:val="6"/>
          <w:lang w:eastAsia="zh-HK"/>
        </w:rPr>
      </w:pPr>
    </w:p>
    <w:p w14:paraId="5A988D6C" w14:textId="2976516F" w:rsidR="00EC3D64" w:rsidRDefault="00EC3D64" w:rsidP="007C3D90">
      <w:pPr>
        <w:adjustRightInd w:val="0"/>
        <w:snapToGrid w:val="0"/>
        <w:spacing w:before="0" w:after="0" w:line="240" w:lineRule="auto"/>
        <w:jc w:val="both"/>
        <w:rPr>
          <w:rFonts w:eastAsiaTheme="minorEastAsia" w:cstheme="minorHAnsi"/>
          <w:color w:val="000000" w:themeColor="text1"/>
          <w:kern w:val="0"/>
          <w:sz w:val="6"/>
          <w:szCs w:val="6"/>
          <w:lang w:eastAsia="zh-HK"/>
        </w:rPr>
      </w:pPr>
    </w:p>
    <w:p w14:paraId="3B1EEA10" w14:textId="2C064061" w:rsidR="00EC3D64" w:rsidRDefault="00EC3D64" w:rsidP="007C3D90">
      <w:pPr>
        <w:adjustRightInd w:val="0"/>
        <w:snapToGrid w:val="0"/>
        <w:spacing w:before="0" w:after="0" w:line="240" w:lineRule="auto"/>
        <w:jc w:val="both"/>
        <w:rPr>
          <w:rFonts w:eastAsiaTheme="minorEastAsia" w:cstheme="minorHAnsi"/>
          <w:color w:val="000000" w:themeColor="text1"/>
          <w:kern w:val="0"/>
          <w:sz w:val="6"/>
          <w:szCs w:val="6"/>
          <w:lang w:eastAsia="zh-HK"/>
        </w:rPr>
      </w:pPr>
    </w:p>
    <w:p w14:paraId="06E0978B" w14:textId="77777777" w:rsidR="00EC3D64" w:rsidRDefault="00EC3D64" w:rsidP="007C3D90">
      <w:pPr>
        <w:adjustRightInd w:val="0"/>
        <w:snapToGrid w:val="0"/>
        <w:spacing w:before="0" w:after="0" w:line="240" w:lineRule="auto"/>
        <w:jc w:val="both"/>
        <w:rPr>
          <w:rFonts w:eastAsiaTheme="minorEastAsia" w:cstheme="minorHAnsi"/>
          <w:color w:val="000000" w:themeColor="text1"/>
          <w:kern w:val="0"/>
          <w:sz w:val="6"/>
          <w:szCs w:val="6"/>
          <w:lang w:eastAsia="zh-HK"/>
        </w:rPr>
      </w:pPr>
    </w:p>
    <w:tbl>
      <w:tblPr>
        <w:tblStyle w:val="TableGrid"/>
        <w:tblW w:w="10081" w:type="dxa"/>
        <w:tblLook w:val="04A0" w:firstRow="1" w:lastRow="0" w:firstColumn="1" w:lastColumn="0" w:noHBand="0" w:noVBand="1"/>
      </w:tblPr>
      <w:tblGrid>
        <w:gridCol w:w="6831"/>
        <w:gridCol w:w="1624"/>
        <w:gridCol w:w="1626"/>
      </w:tblGrid>
      <w:tr w:rsidR="00397B84" w:rsidRPr="00397B84" w14:paraId="690AC9ED" w14:textId="77777777" w:rsidTr="00397B84">
        <w:trPr>
          <w:trHeight w:val="389"/>
        </w:trPr>
        <w:tc>
          <w:tcPr>
            <w:tcW w:w="1008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871D1D"/>
            <w:vAlign w:val="center"/>
            <w:hideMark/>
          </w:tcPr>
          <w:p w14:paraId="66AF2AD3" w14:textId="77777777" w:rsidR="005D35DF" w:rsidRPr="00397B84" w:rsidRDefault="005D35DF" w:rsidP="00A549F0">
            <w:pPr>
              <w:snapToGrid w:val="0"/>
              <w:spacing w:before="0"/>
              <w:rPr>
                <w:rFonts w:ascii="Arial" w:hAnsi="Arial" w:cs="Arial"/>
                <w:b/>
                <w:color w:val="FFFFFF" w:themeColor="background1"/>
                <w:sz w:val="16"/>
                <w:szCs w:val="16"/>
              </w:rPr>
            </w:pPr>
            <w:r w:rsidRPr="00397B84">
              <w:rPr>
                <w:rFonts w:ascii="Arial" w:hAnsi="Arial" w:cs="Arial"/>
                <w:b/>
                <w:color w:val="FFFFFF" w:themeColor="background1"/>
                <w:sz w:val="16"/>
                <w:szCs w:val="16"/>
              </w:rPr>
              <w:lastRenderedPageBreak/>
              <w:t xml:space="preserve">PART B: Risk Assessment </w:t>
            </w:r>
          </w:p>
        </w:tc>
      </w:tr>
      <w:tr w:rsidR="005D35DF" w14:paraId="102807E6" w14:textId="77777777" w:rsidTr="00A54A92">
        <w:trPr>
          <w:trHeight w:val="1711"/>
        </w:trPr>
        <w:tc>
          <w:tcPr>
            <w:tcW w:w="68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DF16ACD" w14:textId="01208737" w:rsidR="005D35DF" w:rsidRDefault="005D35DF">
            <w:pPr>
              <w:adjustRightInd w:val="0"/>
              <w:snapToGrid w:val="0"/>
              <w:jc w:val="both"/>
              <w:rPr>
                <w:rFonts w:ascii="Arial" w:hAnsi="Arial" w:cs="Arial"/>
                <w:color w:val="000000"/>
                <w:kern w:val="0"/>
                <w:sz w:val="16"/>
                <w:szCs w:val="16"/>
              </w:rPr>
            </w:pPr>
            <w:r>
              <w:rPr>
                <w:rFonts w:ascii="Arial" w:hAnsi="Arial" w:cs="Arial"/>
                <w:color w:val="000000"/>
                <w:kern w:val="0"/>
                <w:sz w:val="16"/>
                <w:szCs w:val="16"/>
              </w:rPr>
              <w:t>Is the client, representative</w:t>
            </w:r>
            <w:r w:rsidR="009424B2">
              <w:rPr>
                <w:rFonts w:ascii="Arial" w:hAnsi="Arial" w:cs="Arial"/>
                <w:color w:val="000000"/>
                <w:kern w:val="0"/>
                <w:sz w:val="16"/>
                <w:szCs w:val="16"/>
              </w:rPr>
              <w:t xml:space="preserve">, </w:t>
            </w:r>
            <w:r>
              <w:rPr>
                <w:rFonts w:ascii="Arial" w:hAnsi="Arial" w:cs="Arial"/>
                <w:color w:val="000000"/>
                <w:kern w:val="0"/>
                <w:sz w:val="16"/>
                <w:szCs w:val="16"/>
              </w:rPr>
              <w:t xml:space="preserve">beneficial owner(s) </w:t>
            </w:r>
            <w:r w:rsidR="009424B2">
              <w:rPr>
                <w:rFonts w:ascii="Arial" w:hAnsi="Arial" w:cs="Arial"/>
                <w:color w:val="000000"/>
                <w:kern w:val="0"/>
                <w:sz w:val="16"/>
                <w:szCs w:val="16"/>
              </w:rPr>
              <w:t>or any</w:t>
            </w:r>
            <w:r w:rsidR="00297E7D">
              <w:rPr>
                <w:rFonts w:ascii="Arial" w:hAnsi="Arial" w:cs="Arial"/>
                <w:color w:val="000000"/>
                <w:kern w:val="0"/>
                <w:sz w:val="16"/>
                <w:szCs w:val="16"/>
              </w:rPr>
              <w:t xml:space="preserve"> of the</w:t>
            </w:r>
            <w:r w:rsidR="009424B2">
              <w:rPr>
                <w:rFonts w:ascii="Arial" w:hAnsi="Arial" w:cs="Arial"/>
                <w:color w:val="000000"/>
                <w:kern w:val="0"/>
                <w:sz w:val="16"/>
                <w:szCs w:val="16"/>
              </w:rPr>
              <w:t xml:space="preserve"> </w:t>
            </w:r>
            <w:r w:rsidR="00297E7D">
              <w:rPr>
                <w:rFonts w:ascii="Arial" w:hAnsi="Arial" w:cs="Arial"/>
                <w:color w:val="000000"/>
                <w:kern w:val="0"/>
                <w:sz w:val="16"/>
                <w:szCs w:val="16"/>
              </w:rPr>
              <w:t>C</w:t>
            </w:r>
            <w:r w:rsidR="009424B2">
              <w:rPr>
                <w:rFonts w:ascii="Arial" w:hAnsi="Arial" w:cs="Arial"/>
                <w:color w:val="000000"/>
                <w:kern w:val="0"/>
                <w:sz w:val="16"/>
                <w:szCs w:val="16"/>
              </w:rPr>
              <w:t xml:space="preserve">onnected </w:t>
            </w:r>
            <w:r w:rsidR="00297E7D">
              <w:rPr>
                <w:rFonts w:ascii="Arial" w:hAnsi="Arial" w:cs="Arial"/>
                <w:color w:val="000000"/>
                <w:kern w:val="0"/>
                <w:sz w:val="16"/>
                <w:szCs w:val="16"/>
              </w:rPr>
              <w:t>P</w:t>
            </w:r>
            <w:r w:rsidR="009424B2">
              <w:rPr>
                <w:rFonts w:ascii="Arial" w:hAnsi="Arial" w:cs="Arial"/>
                <w:color w:val="000000"/>
                <w:kern w:val="0"/>
                <w:sz w:val="16"/>
                <w:szCs w:val="16"/>
              </w:rPr>
              <w:t>arties</w:t>
            </w:r>
            <w:r w:rsidR="009424B2">
              <w:rPr>
                <w:rStyle w:val="FootnoteReference"/>
                <w:rFonts w:ascii="Arial" w:hAnsi="Arial" w:cs="Arial"/>
                <w:color w:val="000000"/>
                <w:kern w:val="0"/>
                <w:sz w:val="16"/>
                <w:szCs w:val="16"/>
              </w:rPr>
              <w:footnoteReference w:id="4"/>
            </w:r>
            <w:r w:rsidR="009424B2">
              <w:rPr>
                <w:rFonts w:ascii="Arial" w:hAnsi="Arial" w:cs="Arial"/>
                <w:color w:val="000000"/>
                <w:kern w:val="0"/>
                <w:sz w:val="16"/>
                <w:szCs w:val="16"/>
              </w:rPr>
              <w:t xml:space="preserve"> </w:t>
            </w:r>
            <w:r>
              <w:rPr>
                <w:rFonts w:ascii="Arial" w:hAnsi="Arial" w:cs="Arial"/>
                <w:color w:val="000000"/>
                <w:kern w:val="0"/>
                <w:sz w:val="16"/>
                <w:szCs w:val="16"/>
              </w:rPr>
              <w:t xml:space="preserve">listed on the sanctions, </w:t>
            </w:r>
            <w:r w:rsidR="000555F1">
              <w:rPr>
                <w:rFonts w:ascii="Arial" w:hAnsi="Arial" w:cs="Arial"/>
                <w:color w:val="000000"/>
                <w:kern w:val="0"/>
                <w:sz w:val="16"/>
                <w:szCs w:val="16"/>
              </w:rPr>
              <w:t>t</w:t>
            </w:r>
            <w:r>
              <w:rPr>
                <w:rFonts w:ascii="Arial" w:hAnsi="Arial" w:cs="Arial"/>
                <w:color w:val="000000"/>
                <w:kern w:val="0"/>
                <w:sz w:val="16"/>
                <w:szCs w:val="16"/>
              </w:rPr>
              <w:t>errorist or terrorist associates lists, directly or indirectly own</w:t>
            </w:r>
            <w:r w:rsidR="008A5C23">
              <w:rPr>
                <w:rFonts w:ascii="Arial" w:hAnsi="Arial" w:cs="Arial"/>
                <w:color w:val="000000"/>
                <w:kern w:val="0"/>
                <w:sz w:val="16"/>
                <w:szCs w:val="16"/>
              </w:rPr>
              <w:t>ed</w:t>
            </w:r>
            <w:r>
              <w:rPr>
                <w:rFonts w:ascii="Arial" w:hAnsi="Arial" w:cs="Arial"/>
                <w:color w:val="000000"/>
                <w:kern w:val="0"/>
                <w:sz w:val="16"/>
                <w:szCs w:val="16"/>
              </w:rPr>
              <w:t xml:space="preserve"> / </w:t>
            </w:r>
            <w:r w:rsidR="008A5C23">
              <w:rPr>
                <w:rFonts w:ascii="Arial" w:hAnsi="Arial" w:cs="Arial"/>
                <w:color w:val="000000"/>
                <w:kern w:val="0"/>
                <w:sz w:val="16"/>
                <w:szCs w:val="16"/>
              </w:rPr>
              <w:t>controlled</w:t>
            </w:r>
            <w:r>
              <w:rPr>
                <w:rFonts w:ascii="Arial" w:hAnsi="Arial" w:cs="Arial"/>
                <w:color w:val="000000"/>
                <w:kern w:val="0"/>
                <w:sz w:val="16"/>
                <w:szCs w:val="16"/>
              </w:rPr>
              <w:t xml:space="preserve"> or act</w:t>
            </w:r>
            <w:r w:rsidR="008A5C23">
              <w:rPr>
                <w:rFonts w:ascii="Arial" w:hAnsi="Arial" w:cs="Arial"/>
                <w:color w:val="000000"/>
                <w:kern w:val="0"/>
                <w:sz w:val="16"/>
                <w:szCs w:val="16"/>
              </w:rPr>
              <w:t>ing</w:t>
            </w:r>
            <w:r>
              <w:rPr>
                <w:rFonts w:ascii="Arial" w:hAnsi="Arial" w:cs="Arial"/>
                <w:color w:val="000000"/>
                <w:kern w:val="0"/>
                <w:sz w:val="16"/>
                <w:szCs w:val="16"/>
              </w:rPr>
              <w:t xml:space="preserve"> on behalf of the designated person or entity? </w:t>
            </w:r>
          </w:p>
          <w:p w14:paraId="0A57D9D6" w14:textId="77777777" w:rsidR="005D35DF" w:rsidRPr="00A54A92" w:rsidRDefault="005F2165" w:rsidP="00A54A92">
            <w:pPr>
              <w:adjustRightInd w:val="0"/>
              <w:snapToGrid w:val="0"/>
              <w:spacing w:before="0"/>
              <w:jc w:val="both"/>
              <w:rPr>
                <w:rStyle w:val="Hyperlink"/>
                <w:color w:val="0070C0"/>
              </w:rPr>
            </w:pPr>
            <w:hyperlink r:id="rId13" w:history="1">
              <w:r w:rsidR="005D35DF" w:rsidRPr="00A54A92">
                <w:rPr>
                  <w:rStyle w:val="Hyperlink"/>
                  <w:rFonts w:cs="Arial"/>
                  <w:color w:val="0070C0"/>
                  <w:kern w:val="0"/>
                  <w:sz w:val="16"/>
                  <w:szCs w:val="16"/>
                </w:rPr>
                <w:t>https://www.cedb.gov.hk/citb/en/policies/united-nations-security-council-sanctions.html</w:t>
              </w:r>
            </w:hyperlink>
            <w:r w:rsidR="005D35DF" w:rsidRPr="00A54A92">
              <w:rPr>
                <w:rStyle w:val="Hyperlink"/>
                <w:color w:val="0070C0"/>
              </w:rPr>
              <w:t xml:space="preserve"> </w:t>
            </w:r>
          </w:p>
          <w:p w14:paraId="674C8F93" w14:textId="172657D5" w:rsidR="005D35DF" w:rsidRDefault="005F2165" w:rsidP="00A54A92">
            <w:pPr>
              <w:adjustRightInd w:val="0"/>
              <w:snapToGrid w:val="0"/>
              <w:spacing w:before="0"/>
              <w:jc w:val="both"/>
              <w:rPr>
                <w:rFonts w:ascii="Arial" w:hAnsi="Arial" w:cs="Arial"/>
                <w:color w:val="A47617" w:themeColor="background2" w:themeShade="BF"/>
                <w:kern w:val="0"/>
                <w:sz w:val="16"/>
                <w:szCs w:val="16"/>
              </w:rPr>
            </w:pPr>
            <w:hyperlink r:id="rId14" w:history="1">
              <w:r w:rsidR="005D35DF" w:rsidRPr="00A54A92">
                <w:rPr>
                  <w:rStyle w:val="Hyperlink"/>
                  <w:rFonts w:cs="Arial"/>
                  <w:color w:val="0070C0"/>
                  <w:kern w:val="0"/>
                  <w:sz w:val="16"/>
                  <w:szCs w:val="16"/>
                </w:rPr>
                <w:t>https://www.un.org/securitycouncil/content/un-sc-consolidated-list</w:t>
              </w:r>
            </w:hyperlink>
            <w:r w:rsidR="005D35DF" w:rsidRPr="00E43C31">
              <w:rPr>
                <w:rFonts w:ascii="Arial" w:hAnsi="Arial" w:cs="Arial"/>
                <w:color w:val="0070C0"/>
                <w:kern w:val="0"/>
                <w:sz w:val="16"/>
                <w:szCs w:val="16"/>
              </w:rPr>
              <w:t xml:space="preserve"> </w:t>
            </w:r>
            <w:r w:rsidR="0015701B">
              <w:rPr>
                <w:rFonts w:ascii="Arial" w:hAnsi="Arial" w:cs="Arial"/>
                <w:color w:val="A47617" w:themeColor="background2" w:themeShade="BF"/>
                <w:kern w:val="0"/>
                <w:sz w:val="16"/>
                <w:szCs w:val="16"/>
              </w:rPr>
              <w:tab/>
            </w:r>
          </w:p>
          <w:p w14:paraId="7F2CFA60" w14:textId="77777777" w:rsidR="005D35DF" w:rsidRDefault="005D35DF">
            <w:pPr>
              <w:adjustRightInd w:val="0"/>
              <w:snapToGrid w:val="0"/>
              <w:jc w:val="both"/>
              <w:rPr>
                <w:rFonts w:ascii="Arial" w:hAnsi="Arial" w:cs="Arial"/>
                <w:color w:val="FF0000"/>
                <w:kern w:val="0"/>
                <w:sz w:val="16"/>
                <w:szCs w:val="16"/>
              </w:rPr>
            </w:pPr>
          </w:p>
          <w:p w14:paraId="7B8E3E5D" w14:textId="7000AD07" w:rsidR="005D35DF" w:rsidRDefault="005D35DF">
            <w:pPr>
              <w:adjustRightInd w:val="0"/>
              <w:snapToGrid w:val="0"/>
              <w:jc w:val="both"/>
              <w:rPr>
                <w:rFonts w:ascii="Arial" w:hAnsi="Arial" w:cs="Arial"/>
                <w:color w:val="000000" w:themeColor="text1"/>
                <w:kern w:val="0"/>
                <w:sz w:val="16"/>
                <w:szCs w:val="16"/>
              </w:rPr>
            </w:pPr>
            <w:r>
              <w:rPr>
                <w:rFonts w:ascii="Arial" w:hAnsi="Arial" w:cs="Arial"/>
                <w:b/>
                <w:color w:val="auto"/>
                <w:kern w:val="0"/>
                <w:sz w:val="16"/>
                <w:szCs w:val="16"/>
              </w:rPr>
              <w:t>Note</w:t>
            </w:r>
            <w:r>
              <w:rPr>
                <w:rFonts w:ascii="Arial" w:hAnsi="Arial" w:cs="Arial"/>
                <w:color w:val="auto"/>
                <w:kern w:val="0"/>
                <w:sz w:val="16"/>
                <w:szCs w:val="16"/>
              </w:rPr>
              <w:t xml:space="preserve">: If yes, please complete </w:t>
            </w:r>
            <w:r>
              <w:rPr>
                <w:rFonts w:ascii="Arial" w:hAnsi="Arial" w:cs="Arial"/>
                <w:color w:val="FF0000"/>
                <w:kern w:val="0"/>
                <w:sz w:val="16"/>
                <w:szCs w:val="16"/>
              </w:rPr>
              <w:t xml:space="preserve">Part G </w:t>
            </w:r>
            <w:r>
              <w:rPr>
                <w:rFonts w:ascii="Arial" w:hAnsi="Arial" w:cs="Arial"/>
                <w:color w:val="000000" w:themeColor="text1"/>
                <w:kern w:val="0"/>
                <w:sz w:val="16"/>
                <w:szCs w:val="16"/>
              </w:rPr>
              <w:t>directly</w:t>
            </w:r>
          </w:p>
          <w:p w14:paraId="1AFB81FB" w14:textId="77777777" w:rsidR="005D35DF" w:rsidRDefault="005D35DF">
            <w:pPr>
              <w:adjustRightInd w:val="0"/>
              <w:snapToGrid w:val="0"/>
              <w:jc w:val="both"/>
              <w:rPr>
                <w:rFonts w:ascii="Arial" w:hAnsi="Arial" w:cs="Arial"/>
                <w:color w:val="000000"/>
                <w:kern w:val="0"/>
                <w:sz w:val="16"/>
                <w:szCs w:val="16"/>
                <w:lang w:eastAsia="zh-HK"/>
              </w:rPr>
            </w:pPr>
            <w:r>
              <w:rPr>
                <w:rFonts w:ascii="Arial" w:hAnsi="Arial" w:cs="Arial"/>
                <w:color w:val="000000"/>
                <w:kern w:val="0"/>
                <w:sz w:val="16"/>
                <w:szCs w:val="16"/>
                <w:lang w:eastAsia="zh-HK"/>
              </w:rPr>
              <w:t>Attach all documents on screening and searches performed (if any) in the client file.</w:t>
            </w:r>
          </w:p>
        </w:tc>
        <w:tc>
          <w:tcPr>
            <w:tcW w:w="325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3DB627F7" w14:textId="50147D01" w:rsidR="005D35DF" w:rsidRDefault="005D35DF">
            <w:pPr>
              <w:adjustRightInd w:val="0"/>
              <w:snapToGrid w:val="0"/>
              <w:ind w:right="-90"/>
              <w:jc w:val="center"/>
              <w:rPr>
                <w:rFonts w:ascii="Arial" w:eastAsia="PMingLiU" w:hAnsi="Arial" w:cs="Arial"/>
                <w:b/>
                <w:color w:val="auto"/>
                <w:sz w:val="16"/>
                <w:szCs w:val="16"/>
                <w:lang w:eastAsia="zh-TW"/>
              </w:rPr>
            </w:pPr>
            <w:r>
              <w:rPr>
                <w:rFonts w:ascii="Arial" w:hAnsi="Arial" w:cs="Arial"/>
                <w:color w:val="000000"/>
                <w:kern w:val="0"/>
                <w:sz w:val="16"/>
                <w:szCs w:val="16"/>
              </w:rPr>
              <w:t xml:space="preserve">Prohibited </w:t>
            </w:r>
            <w:r w:rsidR="00250F55">
              <w:rPr>
                <w:rFonts w:ascii="Arial" w:hAnsi="Arial" w:cs="Arial"/>
                <w:color w:val="000000"/>
                <w:kern w:val="0"/>
                <w:sz w:val="16"/>
                <w:szCs w:val="16"/>
              </w:rPr>
              <w:t>R</w:t>
            </w:r>
            <w:r>
              <w:rPr>
                <w:rFonts w:ascii="Arial" w:hAnsi="Arial" w:cs="Arial"/>
                <w:color w:val="000000"/>
                <w:kern w:val="0"/>
                <w:sz w:val="16"/>
                <w:szCs w:val="16"/>
              </w:rPr>
              <w:t>elationship</w:t>
            </w:r>
          </w:p>
        </w:tc>
      </w:tr>
      <w:tr w:rsidR="00732724" w14:paraId="125DA1E2" w14:textId="77777777" w:rsidTr="00BC6962">
        <w:trPr>
          <w:trHeight w:val="1924"/>
        </w:trPr>
        <w:tc>
          <w:tcPr>
            <w:tcW w:w="68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hideMark/>
          </w:tcPr>
          <w:p w14:paraId="54D8025C" w14:textId="2EB76F07" w:rsidR="00C00F86" w:rsidRDefault="00C00F86" w:rsidP="00C00F86">
            <w:pPr>
              <w:adjustRightInd w:val="0"/>
              <w:snapToGrid w:val="0"/>
              <w:spacing w:before="0"/>
              <w:jc w:val="both"/>
              <w:rPr>
                <w:rFonts w:ascii="Arial" w:hAnsi="Arial" w:cs="Arial"/>
                <w:color w:val="000000"/>
                <w:kern w:val="0"/>
                <w:sz w:val="16"/>
                <w:szCs w:val="16"/>
              </w:rPr>
            </w:pPr>
            <w:r w:rsidRPr="00C00F86">
              <w:rPr>
                <w:rFonts w:ascii="Arial" w:hAnsi="Arial" w:cs="Arial"/>
                <w:color w:val="000000"/>
                <w:kern w:val="0"/>
                <w:sz w:val="16"/>
                <w:szCs w:val="16"/>
              </w:rPr>
              <w:t>Is the client</w:t>
            </w:r>
            <w:r w:rsidR="009B1A30">
              <w:rPr>
                <w:rFonts w:ascii="Arial" w:hAnsi="Arial" w:cs="Arial"/>
                <w:color w:val="000000"/>
                <w:kern w:val="0"/>
                <w:sz w:val="16"/>
                <w:szCs w:val="16"/>
              </w:rPr>
              <w:t>, representative</w:t>
            </w:r>
            <w:r w:rsidR="0003373A">
              <w:rPr>
                <w:rFonts w:ascii="Arial" w:hAnsi="Arial" w:cs="Arial"/>
                <w:color w:val="000000"/>
                <w:kern w:val="0"/>
                <w:sz w:val="16"/>
                <w:szCs w:val="16"/>
              </w:rPr>
              <w:t xml:space="preserve">, </w:t>
            </w:r>
            <w:r w:rsidR="009B1A30">
              <w:rPr>
                <w:rFonts w:ascii="Arial" w:hAnsi="Arial" w:cs="Arial"/>
                <w:color w:val="000000"/>
                <w:kern w:val="0"/>
                <w:sz w:val="16"/>
                <w:szCs w:val="16"/>
              </w:rPr>
              <w:t xml:space="preserve">beneficial owner(s) </w:t>
            </w:r>
            <w:r w:rsidR="0003373A">
              <w:rPr>
                <w:rFonts w:ascii="Arial" w:hAnsi="Arial" w:cs="Arial"/>
                <w:color w:val="000000"/>
                <w:kern w:val="0"/>
                <w:sz w:val="16"/>
                <w:szCs w:val="16"/>
              </w:rPr>
              <w:t xml:space="preserve">or any of the </w:t>
            </w:r>
            <w:r w:rsidR="00297E7D">
              <w:rPr>
                <w:rFonts w:ascii="Arial" w:hAnsi="Arial" w:cs="Arial"/>
                <w:color w:val="000000"/>
                <w:kern w:val="0"/>
                <w:sz w:val="16"/>
                <w:szCs w:val="16"/>
              </w:rPr>
              <w:t>C</w:t>
            </w:r>
            <w:r w:rsidR="0003373A">
              <w:rPr>
                <w:rFonts w:ascii="Arial" w:hAnsi="Arial" w:cs="Arial"/>
                <w:color w:val="000000"/>
                <w:kern w:val="0"/>
                <w:sz w:val="16"/>
                <w:szCs w:val="16"/>
              </w:rPr>
              <w:t xml:space="preserve">onnected </w:t>
            </w:r>
            <w:r w:rsidR="00297E7D">
              <w:rPr>
                <w:rFonts w:ascii="Arial" w:hAnsi="Arial" w:cs="Arial"/>
                <w:color w:val="000000"/>
                <w:kern w:val="0"/>
                <w:sz w:val="16"/>
                <w:szCs w:val="16"/>
              </w:rPr>
              <w:t>P</w:t>
            </w:r>
            <w:r w:rsidR="0003373A">
              <w:rPr>
                <w:rFonts w:ascii="Arial" w:hAnsi="Arial" w:cs="Arial"/>
                <w:color w:val="000000"/>
                <w:kern w:val="0"/>
                <w:sz w:val="16"/>
                <w:szCs w:val="16"/>
              </w:rPr>
              <w:t>arties</w:t>
            </w:r>
            <w:r w:rsidR="009424B2">
              <w:rPr>
                <w:rStyle w:val="FootnoteReference"/>
                <w:rFonts w:ascii="Arial" w:hAnsi="Arial" w:cs="Arial"/>
                <w:color w:val="000000"/>
                <w:kern w:val="0"/>
                <w:sz w:val="16"/>
                <w:szCs w:val="16"/>
              </w:rPr>
              <w:footnoteReference w:id="5"/>
            </w:r>
            <w:r w:rsidR="0003373A">
              <w:rPr>
                <w:rFonts w:ascii="Arial" w:hAnsi="Arial" w:cs="Arial"/>
                <w:color w:val="000000"/>
                <w:kern w:val="0"/>
                <w:sz w:val="16"/>
                <w:szCs w:val="16"/>
              </w:rPr>
              <w:t xml:space="preserve"> </w:t>
            </w:r>
            <w:r w:rsidRPr="00C00F86">
              <w:rPr>
                <w:rFonts w:ascii="Arial" w:hAnsi="Arial" w:cs="Arial"/>
                <w:color w:val="000000"/>
                <w:kern w:val="0"/>
                <w:sz w:val="16"/>
                <w:szCs w:val="16"/>
              </w:rPr>
              <w:t>a Politically Exposed Person (“PEP”)?</w:t>
            </w:r>
            <w:r w:rsidR="00752050">
              <w:rPr>
                <w:rFonts w:ascii="Arial" w:hAnsi="Arial" w:cs="Arial"/>
                <w:color w:val="000000"/>
                <w:kern w:val="0"/>
                <w:sz w:val="16"/>
                <w:szCs w:val="16"/>
              </w:rPr>
              <w:t xml:space="preserve"> </w:t>
            </w:r>
          </w:p>
          <w:p w14:paraId="02FC43B8" w14:textId="77777777" w:rsidR="003B0860" w:rsidRDefault="003B0860" w:rsidP="00C00F86">
            <w:pPr>
              <w:adjustRightInd w:val="0"/>
              <w:snapToGrid w:val="0"/>
              <w:spacing w:before="0"/>
              <w:jc w:val="both"/>
              <w:rPr>
                <w:rFonts w:ascii="Arial" w:hAnsi="Arial" w:cs="Arial"/>
                <w:color w:val="000000"/>
                <w:kern w:val="0"/>
                <w:sz w:val="16"/>
                <w:szCs w:val="16"/>
              </w:rPr>
            </w:pPr>
          </w:p>
          <w:p w14:paraId="5AB214A6" w14:textId="77777777" w:rsidR="002C10F9" w:rsidRDefault="002C10F9" w:rsidP="002C10F9">
            <w:pPr>
              <w:adjustRightInd w:val="0"/>
              <w:snapToGrid w:val="0"/>
              <w:spacing w:before="0"/>
              <w:jc w:val="both"/>
              <w:rPr>
                <w:rFonts w:ascii="Arial" w:hAnsi="Arial" w:cs="Arial"/>
                <w:color w:val="000000"/>
                <w:kern w:val="0"/>
                <w:sz w:val="16"/>
                <w:szCs w:val="16"/>
              </w:rPr>
            </w:pPr>
            <w:r>
              <w:rPr>
                <w:rFonts w:ascii="Arial" w:hAnsi="Arial" w:cs="Arial"/>
                <w:color w:val="000000"/>
                <w:kern w:val="0"/>
                <w:sz w:val="16"/>
                <w:szCs w:val="16"/>
              </w:rPr>
              <w:t>*After completion of the client risk assessment, consideration should be given to determine the level of Enhanced Client Due Diligence. In the case of a “HK-PEP” and an “International Organisation PEP”, the suggested rating may be reduced if the PEP poses a low risk taking into account the risk factors set out in para 121 of the PDP.</w:t>
            </w:r>
          </w:p>
          <w:p w14:paraId="75CF0342" w14:textId="77777777" w:rsidR="00C010BA" w:rsidRDefault="00C010BA" w:rsidP="00C00F86">
            <w:pPr>
              <w:adjustRightInd w:val="0"/>
              <w:snapToGrid w:val="0"/>
              <w:spacing w:before="0"/>
              <w:jc w:val="both"/>
              <w:rPr>
                <w:rFonts w:ascii="Arial" w:hAnsi="Arial" w:cs="Arial"/>
                <w:color w:val="000000"/>
                <w:kern w:val="0"/>
                <w:sz w:val="16"/>
                <w:szCs w:val="16"/>
              </w:rPr>
            </w:pPr>
          </w:p>
          <w:p w14:paraId="6E08A6E7" w14:textId="5A1BC12F" w:rsidR="0003730C" w:rsidRDefault="005358AE" w:rsidP="00C00F86">
            <w:pPr>
              <w:adjustRightInd w:val="0"/>
              <w:snapToGrid w:val="0"/>
              <w:spacing w:before="0"/>
              <w:jc w:val="both"/>
              <w:rPr>
                <w:rFonts w:ascii="Arial" w:hAnsi="Arial" w:cs="Arial"/>
                <w:color w:val="000000"/>
                <w:kern w:val="0"/>
                <w:sz w:val="16"/>
                <w:szCs w:val="16"/>
              </w:rPr>
            </w:pPr>
            <w:r>
              <w:rPr>
                <w:rFonts w:ascii="Arial" w:hAnsi="Arial" w:cs="Arial"/>
                <w:color w:val="000000"/>
                <w:kern w:val="0"/>
                <w:sz w:val="16"/>
                <w:szCs w:val="16"/>
              </w:rPr>
              <w:t xml:space="preserve"> </w:t>
            </w:r>
          </w:p>
          <w:p w14:paraId="720B587D" w14:textId="1B304186" w:rsidR="00732724" w:rsidRDefault="00C00F86" w:rsidP="00BC6962">
            <w:pPr>
              <w:adjustRightInd w:val="0"/>
              <w:snapToGrid w:val="0"/>
              <w:spacing w:before="0"/>
              <w:jc w:val="both"/>
              <w:rPr>
                <w:rFonts w:ascii="Arial" w:hAnsi="Arial" w:cs="Arial"/>
                <w:color w:val="000000"/>
                <w:kern w:val="0"/>
                <w:sz w:val="16"/>
                <w:szCs w:val="16"/>
              </w:rPr>
            </w:pPr>
            <w:r w:rsidRPr="00DB6361">
              <w:rPr>
                <w:rFonts w:ascii="Arial" w:hAnsi="Arial" w:cs="Arial"/>
                <w:b/>
                <w:color w:val="000000"/>
                <w:kern w:val="0"/>
                <w:sz w:val="16"/>
                <w:szCs w:val="16"/>
              </w:rPr>
              <w:t>Note</w:t>
            </w:r>
            <w:r w:rsidRPr="00297E7D">
              <w:rPr>
                <w:rFonts w:ascii="Arial" w:hAnsi="Arial" w:cs="Arial"/>
                <w:b/>
                <w:color w:val="000000"/>
                <w:kern w:val="0"/>
                <w:sz w:val="16"/>
                <w:szCs w:val="16"/>
              </w:rPr>
              <w:t xml:space="preserve">: </w:t>
            </w:r>
            <w:r w:rsidRPr="00297E7D">
              <w:rPr>
                <w:rFonts w:ascii="Arial" w:hAnsi="Arial" w:cs="Arial"/>
                <w:color w:val="000000"/>
                <w:kern w:val="0"/>
                <w:sz w:val="16"/>
                <w:szCs w:val="16"/>
              </w:rPr>
              <w:t xml:space="preserve">If yes, please complete </w:t>
            </w:r>
            <w:r w:rsidRPr="002D43F4">
              <w:rPr>
                <w:rFonts w:ascii="Arial" w:hAnsi="Arial" w:cs="Arial"/>
                <w:color w:val="FF0000"/>
                <w:kern w:val="0"/>
                <w:sz w:val="16"/>
                <w:szCs w:val="16"/>
              </w:rPr>
              <w:t>Part E</w:t>
            </w:r>
            <w:r w:rsidRPr="00297E7D">
              <w:rPr>
                <w:rFonts w:ascii="Arial" w:hAnsi="Arial" w:cs="Arial"/>
                <w:color w:val="000000"/>
                <w:kern w:val="0"/>
                <w:sz w:val="16"/>
                <w:szCs w:val="16"/>
              </w:rPr>
              <w:t xml:space="preserve">, </w:t>
            </w:r>
            <w:r w:rsidRPr="002D43F4">
              <w:rPr>
                <w:rFonts w:ascii="Arial" w:hAnsi="Arial" w:cs="Arial"/>
                <w:color w:val="FF0000"/>
                <w:kern w:val="0"/>
                <w:sz w:val="16"/>
                <w:szCs w:val="16"/>
              </w:rPr>
              <w:t>F</w:t>
            </w:r>
            <w:r w:rsidRPr="00297E7D">
              <w:rPr>
                <w:rFonts w:ascii="Arial" w:hAnsi="Arial" w:cs="Arial"/>
                <w:color w:val="000000"/>
                <w:kern w:val="0"/>
                <w:sz w:val="16"/>
                <w:szCs w:val="16"/>
              </w:rPr>
              <w:t xml:space="preserve"> and </w:t>
            </w:r>
            <w:r w:rsidRPr="002D43F4">
              <w:rPr>
                <w:rFonts w:ascii="Arial" w:hAnsi="Arial" w:cs="Arial"/>
                <w:color w:val="FF0000"/>
                <w:kern w:val="0"/>
                <w:sz w:val="16"/>
                <w:szCs w:val="16"/>
              </w:rPr>
              <w:t>G</w:t>
            </w:r>
          </w:p>
        </w:tc>
        <w:tc>
          <w:tcPr>
            <w:tcW w:w="162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hideMark/>
          </w:tcPr>
          <w:p w14:paraId="70CA96D0" w14:textId="56920FA8" w:rsidR="00732724" w:rsidRPr="00732724" w:rsidRDefault="00732724" w:rsidP="00A130CF">
            <w:pPr>
              <w:pStyle w:val="ListParagraph"/>
              <w:adjustRightInd w:val="0"/>
              <w:snapToGrid w:val="0"/>
              <w:spacing w:line="240" w:lineRule="exact"/>
              <w:ind w:left="0" w:right="-91"/>
              <w:jc w:val="center"/>
              <w:rPr>
                <w:rFonts w:ascii="Arial" w:eastAsia="PMingLiU" w:hAnsi="Arial" w:cs="Arial"/>
                <w:color w:val="auto"/>
                <w:sz w:val="16"/>
                <w:szCs w:val="16"/>
                <w:lang w:eastAsia="zh-TW"/>
              </w:rPr>
            </w:pPr>
            <w:r w:rsidRPr="00B44FC1">
              <w:rPr>
                <w:rFonts w:ascii="Arial" w:eastAsia="PMingLiU" w:hAnsi="Arial" w:cs="Arial" w:hint="eastAsia"/>
                <w:color w:val="auto"/>
                <w:sz w:val="16"/>
                <w:szCs w:val="16"/>
                <w:lang w:eastAsia="zh-TW"/>
              </w:rPr>
              <w:t>□</w:t>
            </w:r>
            <w:r>
              <w:rPr>
                <w:rFonts w:ascii="Arial" w:eastAsia="PMingLiU" w:hAnsi="Arial" w:cs="Arial" w:hint="eastAsia"/>
                <w:color w:val="auto"/>
                <w:sz w:val="16"/>
                <w:szCs w:val="16"/>
                <w:lang w:eastAsia="zh-TW"/>
              </w:rPr>
              <w:t xml:space="preserve"> </w:t>
            </w:r>
            <w:r>
              <w:rPr>
                <w:rFonts w:ascii="Arial" w:eastAsia="PMingLiU" w:hAnsi="Arial" w:cs="Arial"/>
                <w:color w:val="auto"/>
                <w:sz w:val="16"/>
                <w:szCs w:val="16"/>
                <w:lang w:eastAsia="zh-TW"/>
              </w:rPr>
              <w:t>Yes (15)</w:t>
            </w:r>
            <w:r w:rsidR="00686DAF">
              <w:rPr>
                <w:rFonts w:ascii="Arial" w:eastAsia="PMingLiU" w:hAnsi="Arial" w:cs="Arial"/>
                <w:color w:val="auto"/>
                <w:sz w:val="16"/>
                <w:szCs w:val="16"/>
                <w:lang w:eastAsia="zh-TW"/>
              </w:rPr>
              <w:t>*</w:t>
            </w:r>
          </w:p>
        </w:tc>
        <w:tc>
          <w:tcPr>
            <w:tcW w:w="162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3C0E79A6" w14:textId="7F6F6305" w:rsidR="00732724" w:rsidRPr="00732724" w:rsidRDefault="00732724" w:rsidP="00A130CF">
            <w:pPr>
              <w:pStyle w:val="ListParagraph"/>
              <w:adjustRightInd w:val="0"/>
              <w:snapToGrid w:val="0"/>
              <w:spacing w:line="240" w:lineRule="exact"/>
              <w:ind w:left="0" w:right="-91"/>
              <w:jc w:val="center"/>
              <w:rPr>
                <w:rFonts w:ascii="Arial" w:eastAsia="PMingLiU" w:hAnsi="Arial" w:cs="Arial"/>
                <w:color w:val="auto"/>
                <w:sz w:val="16"/>
                <w:szCs w:val="16"/>
                <w:lang w:eastAsia="zh-TW"/>
              </w:rPr>
            </w:pPr>
            <w:r w:rsidRPr="00B44FC1">
              <w:rPr>
                <w:rFonts w:ascii="Arial" w:eastAsia="PMingLiU" w:hAnsi="Arial" w:cs="Arial" w:hint="eastAsia"/>
                <w:color w:val="auto"/>
                <w:sz w:val="16"/>
                <w:szCs w:val="16"/>
                <w:lang w:eastAsia="zh-TW"/>
              </w:rPr>
              <w:t>□</w:t>
            </w:r>
            <w:r>
              <w:rPr>
                <w:rFonts w:ascii="Arial" w:eastAsia="PMingLiU" w:hAnsi="Arial" w:cs="Arial" w:hint="eastAsia"/>
                <w:color w:val="auto"/>
                <w:sz w:val="16"/>
                <w:szCs w:val="16"/>
                <w:lang w:eastAsia="zh-TW"/>
              </w:rPr>
              <w:t xml:space="preserve"> </w:t>
            </w:r>
            <w:r>
              <w:rPr>
                <w:rFonts w:ascii="Arial" w:eastAsia="PMingLiU" w:hAnsi="Arial" w:cs="Arial"/>
                <w:color w:val="auto"/>
                <w:sz w:val="16"/>
                <w:szCs w:val="16"/>
                <w:lang w:eastAsia="zh-TW"/>
              </w:rPr>
              <w:t>No (0)</w:t>
            </w:r>
          </w:p>
        </w:tc>
      </w:tr>
      <w:tr w:rsidR="00732724" w14:paraId="3EAF3DF5" w14:textId="77777777" w:rsidTr="00BC6962">
        <w:trPr>
          <w:trHeight w:val="3526"/>
        </w:trPr>
        <w:tc>
          <w:tcPr>
            <w:tcW w:w="68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C2803D2" w14:textId="74C27CC7" w:rsidR="005D35DF" w:rsidRDefault="005D35DF" w:rsidP="00B62C27">
            <w:pPr>
              <w:adjustRightInd w:val="0"/>
              <w:snapToGrid w:val="0"/>
              <w:spacing w:before="0"/>
              <w:jc w:val="both"/>
              <w:rPr>
                <w:rFonts w:ascii="Arial" w:hAnsi="Arial" w:cs="Arial"/>
                <w:bCs/>
                <w:color w:val="000000"/>
                <w:sz w:val="16"/>
                <w:szCs w:val="16"/>
                <w:lang w:eastAsia="zh-HK"/>
              </w:rPr>
            </w:pPr>
            <w:bookmarkStart w:id="5" w:name="_Hlk106900010"/>
            <w:r>
              <w:rPr>
                <w:rFonts w:ascii="Arial" w:hAnsi="Arial" w:cs="Arial"/>
                <w:bCs/>
                <w:color w:val="000000"/>
                <w:sz w:val="16"/>
                <w:szCs w:val="16"/>
                <w:lang w:eastAsia="zh-HK"/>
              </w:rPr>
              <w:t>Is the client</w:t>
            </w:r>
            <w:r w:rsidR="00C16993">
              <w:rPr>
                <w:rFonts w:ascii="Arial" w:hAnsi="Arial" w:cs="Arial"/>
                <w:bCs/>
                <w:color w:val="000000"/>
                <w:sz w:val="16"/>
                <w:szCs w:val="16"/>
                <w:lang w:eastAsia="zh-HK"/>
              </w:rPr>
              <w:t>,</w:t>
            </w:r>
            <w:r>
              <w:rPr>
                <w:rFonts w:ascii="Arial" w:hAnsi="Arial" w:cs="Arial"/>
                <w:bCs/>
                <w:color w:val="000000"/>
                <w:sz w:val="16"/>
                <w:szCs w:val="16"/>
                <w:lang w:eastAsia="zh-HK"/>
              </w:rPr>
              <w:t xml:space="preserve"> representative or beneficial owner(s) incorporated / domiciled in a High-Risk jurisdiction or jurisdiction with strategic AML / CTF deficiencies identified by FATF? </w:t>
            </w:r>
          </w:p>
          <w:p w14:paraId="76275784" w14:textId="77777777" w:rsidR="005D35DF" w:rsidRDefault="005D35DF" w:rsidP="00B62C27">
            <w:pPr>
              <w:adjustRightInd w:val="0"/>
              <w:snapToGrid w:val="0"/>
              <w:spacing w:before="0"/>
              <w:jc w:val="both"/>
              <w:rPr>
                <w:rFonts w:ascii="Arial" w:hAnsi="Arial" w:cs="Arial"/>
                <w:bCs/>
                <w:color w:val="000000"/>
                <w:sz w:val="16"/>
                <w:szCs w:val="16"/>
                <w:lang w:eastAsia="zh-HK"/>
              </w:rPr>
            </w:pPr>
          </w:p>
          <w:p w14:paraId="5E55670D" w14:textId="77777777" w:rsidR="005D35DF" w:rsidRDefault="005D35DF" w:rsidP="00B62C27">
            <w:pPr>
              <w:adjustRightInd w:val="0"/>
              <w:snapToGrid w:val="0"/>
              <w:spacing w:before="0"/>
              <w:jc w:val="both"/>
              <w:rPr>
                <w:rFonts w:ascii="Arial" w:hAnsi="Arial" w:cs="Arial"/>
                <w:color w:val="000000"/>
                <w:kern w:val="0"/>
                <w:sz w:val="16"/>
                <w:szCs w:val="16"/>
                <w:lang w:eastAsia="zh-HK"/>
              </w:rPr>
            </w:pPr>
            <w:r>
              <w:rPr>
                <w:rFonts w:ascii="Arial" w:hAnsi="Arial" w:cs="Arial"/>
                <w:b/>
                <w:color w:val="000000"/>
                <w:kern w:val="0"/>
                <w:sz w:val="16"/>
                <w:szCs w:val="16"/>
                <w:lang w:eastAsia="zh-HK"/>
              </w:rPr>
              <w:t>Note</w:t>
            </w:r>
            <w:r>
              <w:rPr>
                <w:rFonts w:ascii="Arial" w:hAnsi="Arial" w:cs="Arial"/>
                <w:color w:val="000000"/>
                <w:kern w:val="0"/>
                <w:sz w:val="16"/>
                <w:szCs w:val="16"/>
                <w:lang w:eastAsia="zh-HK"/>
              </w:rPr>
              <w:t xml:space="preserve">:  List of FATF’s country risk ratings can be accessed here: </w:t>
            </w:r>
          </w:p>
          <w:p w14:paraId="0D5F408E" w14:textId="77777777" w:rsidR="005D35DF" w:rsidRPr="00C83D69" w:rsidRDefault="005D35DF" w:rsidP="00B62C27">
            <w:pPr>
              <w:adjustRightInd w:val="0"/>
              <w:snapToGrid w:val="0"/>
              <w:spacing w:before="0"/>
              <w:jc w:val="both"/>
              <w:rPr>
                <w:rStyle w:val="Hyperlink"/>
                <w:color w:val="0070C0"/>
              </w:rPr>
            </w:pPr>
            <w:r w:rsidRPr="00C83D69">
              <w:rPr>
                <w:rStyle w:val="Hyperlink"/>
                <w:rFonts w:cs="Arial"/>
                <w:color w:val="0070C0"/>
                <w:kern w:val="0"/>
                <w:sz w:val="16"/>
                <w:szCs w:val="16"/>
              </w:rPr>
              <w:t>https://www.fatf-gafi.org/publications/high-risk-and-other-monitored-jurisdictions/</w:t>
            </w:r>
            <w:r w:rsidRPr="00C83D69">
              <w:rPr>
                <w:rStyle w:val="Hyperlink"/>
                <w:color w:val="0070C0"/>
              </w:rPr>
              <w:t xml:space="preserve"> </w:t>
            </w:r>
          </w:p>
          <w:p w14:paraId="1A3C5178" w14:textId="77777777" w:rsidR="005D35DF" w:rsidRPr="00C83D69" w:rsidRDefault="005D35DF" w:rsidP="00B62C27">
            <w:pPr>
              <w:adjustRightInd w:val="0"/>
              <w:snapToGrid w:val="0"/>
              <w:spacing w:before="0"/>
              <w:jc w:val="both"/>
              <w:rPr>
                <w:rStyle w:val="Hyperlink"/>
                <w:rFonts w:cs="Arial"/>
                <w:color w:val="0070C0"/>
                <w:kern w:val="0"/>
                <w:sz w:val="16"/>
                <w:szCs w:val="16"/>
              </w:rPr>
            </w:pPr>
            <w:r w:rsidRPr="00C83D69">
              <w:rPr>
                <w:rStyle w:val="Hyperlink"/>
                <w:rFonts w:cs="Arial"/>
                <w:color w:val="0070C0"/>
                <w:kern w:val="0"/>
                <w:sz w:val="16"/>
                <w:szCs w:val="16"/>
              </w:rPr>
              <w:t xml:space="preserve">https://www.knowyourcountry.com/copy-of-country-reports </w:t>
            </w:r>
          </w:p>
          <w:p w14:paraId="170E1FD2" w14:textId="77777777" w:rsidR="005D35DF" w:rsidRDefault="005D35DF" w:rsidP="00B62C27">
            <w:pPr>
              <w:adjustRightInd w:val="0"/>
              <w:snapToGrid w:val="0"/>
              <w:spacing w:before="0"/>
              <w:jc w:val="both"/>
              <w:rPr>
                <w:rStyle w:val="Hyperlink"/>
                <w:rFonts w:ascii="Arial" w:hAnsi="Arial" w:cs="Arial"/>
                <w:color w:val="A47617" w:themeColor="background2" w:themeShade="BF"/>
                <w:kern w:val="0"/>
                <w:sz w:val="16"/>
                <w:szCs w:val="16"/>
              </w:rPr>
            </w:pPr>
          </w:p>
          <w:p w14:paraId="13E769BF" w14:textId="77777777" w:rsidR="005D35DF" w:rsidRDefault="005D35DF" w:rsidP="00B62C27">
            <w:pPr>
              <w:adjustRightInd w:val="0"/>
              <w:snapToGrid w:val="0"/>
              <w:spacing w:before="0"/>
              <w:jc w:val="both"/>
              <w:rPr>
                <w:bCs/>
                <w:color w:val="000000"/>
                <w:lang w:eastAsia="zh-HK"/>
              </w:rPr>
            </w:pPr>
            <w:r>
              <w:rPr>
                <w:rFonts w:ascii="Arial" w:hAnsi="Arial" w:cs="Arial"/>
                <w:bCs/>
                <w:color w:val="000000"/>
                <w:sz w:val="16"/>
                <w:szCs w:val="16"/>
                <w:lang w:eastAsia="zh-HK"/>
              </w:rPr>
              <w:t>List of High-Risk jurisdictions identified by the United Nations Security Council:</w:t>
            </w:r>
          </w:p>
          <w:p w14:paraId="2FD08F8B" w14:textId="77777777" w:rsidR="005D35DF" w:rsidRPr="00C83D69" w:rsidRDefault="005F2165" w:rsidP="00B62C27">
            <w:pPr>
              <w:adjustRightInd w:val="0"/>
              <w:snapToGrid w:val="0"/>
              <w:spacing w:before="0"/>
              <w:jc w:val="both"/>
              <w:rPr>
                <w:rStyle w:val="Hyperlink"/>
                <w:rFonts w:cs="Arial"/>
                <w:color w:val="0070C0"/>
                <w:kern w:val="0"/>
                <w:sz w:val="16"/>
                <w:szCs w:val="16"/>
              </w:rPr>
            </w:pPr>
            <w:hyperlink r:id="rId15" w:history="1">
              <w:r w:rsidR="005D35DF" w:rsidRPr="00C83D69">
                <w:rPr>
                  <w:rStyle w:val="Hyperlink"/>
                  <w:rFonts w:cs="Arial"/>
                  <w:color w:val="0070C0"/>
                  <w:kern w:val="0"/>
                  <w:sz w:val="16"/>
                  <w:szCs w:val="16"/>
                </w:rPr>
                <w:t>United Nations Security Council Sanctions - Commerce and Economic Development Bureau (cedb.gov.hk)</w:t>
              </w:r>
            </w:hyperlink>
          </w:p>
          <w:p w14:paraId="6F1F8216" w14:textId="77777777" w:rsidR="005D35DF" w:rsidRDefault="005D35DF" w:rsidP="00B62C27">
            <w:pPr>
              <w:adjustRightInd w:val="0"/>
              <w:snapToGrid w:val="0"/>
              <w:spacing w:before="0"/>
              <w:jc w:val="both"/>
              <w:rPr>
                <w:rStyle w:val="Hyperlink"/>
                <w:color w:val="A47617" w:themeColor="background2" w:themeShade="BF"/>
              </w:rPr>
            </w:pPr>
          </w:p>
          <w:p w14:paraId="26CE87D8" w14:textId="314ED765" w:rsidR="005D35DF" w:rsidRDefault="005D35DF" w:rsidP="00B62C27">
            <w:pPr>
              <w:adjustRightInd w:val="0"/>
              <w:snapToGrid w:val="0"/>
              <w:spacing w:before="0"/>
              <w:jc w:val="both"/>
              <w:rPr>
                <w:rStyle w:val="Hyperlink"/>
                <w:color w:val="A47617" w:themeColor="background2" w:themeShade="BF"/>
              </w:rPr>
            </w:pPr>
            <w:r>
              <w:rPr>
                <w:rFonts w:ascii="Arial" w:hAnsi="Arial" w:cs="Arial"/>
                <w:color w:val="000000"/>
                <w:kern w:val="0"/>
                <w:sz w:val="16"/>
                <w:szCs w:val="16"/>
                <w:lang w:eastAsia="zh-HK"/>
              </w:rPr>
              <w:t>Other</w:t>
            </w:r>
            <w:r>
              <w:rPr>
                <w:rStyle w:val="Hyperlink"/>
                <w:color w:val="A47617" w:themeColor="background2" w:themeShade="BF"/>
              </w:rPr>
              <w:t xml:space="preserve"> </w:t>
            </w:r>
            <w:r>
              <w:rPr>
                <w:rFonts w:ascii="Arial" w:hAnsi="Arial" w:cs="Arial"/>
                <w:color w:val="000000"/>
                <w:kern w:val="0"/>
                <w:sz w:val="16"/>
                <w:szCs w:val="16"/>
                <w:lang w:eastAsia="zh-HK"/>
              </w:rPr>
              <w:t xml:space="preserve">resources to help </w:t>
            </w:r>
            <w:r w:rsidR="008A5C23">
              <w:rPr>
                <w:rFonts w:ascii="Arial" w:hAnsi="Arial" w:cs="Arial"/>
                <w:color w:val="000000"/>
                <w:kern w:val="0"/>
                <w:sz w:val="16"/>
                <w:szCs w:val="16"/>
                <w:lang w:eastAsia="zh-HK"/>
              </w:rPr>
              <w:t xml:space="preserve">in </w:t>
            </w:r>
            <w:r>
              <w:rPr>
                <w:rFonts w:ascii="Arial" w:hAnsi="Arial" w:cs="Arial"/>
                <w:color w:val="000000"/>
                <w:kern w:val="0"/>
                <w:sz w:val="16"/>
                <w:szCs w:val="16"/>
                <w:lang w:eastAsia="zh-HK"/>
              </w:rPr>
              <w:t>identifying High-Risk jurisdictions:</w:t>
            </w:r>
            <w:r>
              <w:rPr>
                <w:rStyle w:val="Hyperlink"/>
                <w:color w:val="A47617" w:themeColor="background2" w:themeShade="BF"/>
              </w:rPr>
              <w:t xml:space="preserve"> </w:t>
            </w:r>
          </w:p>
          <w:p w14:paraId="5C3E3B10" w14:textId="77777777" w:rsidR="005D35DF" w:rsidRPr="00C83D69" w:rsidRDefault="005D35DF" w:rsidP="00B62C27">
            <w:pPr>
              <w:spacing w:before="0" w:line="256" w:lineRule="auto"/>
              <w:jc w:val="both"/>
              <w:rPr>
                <w:rStyle w:val="Hyperlink"/>
                <w:rFonts w:cs="Arial"/>
                <w:color w:val="0070C0"/>
                <w:kern w:val="0"/>
                <w:sz w:val="16"/>
                <w:szCs w:val="16"/>
              </w:rPr>
            </w:pPr>
            <w:r>
              <w:rPr>
                <w:rFonts w:ascii="Arial" w:hAnsi="Arial" w:cs="Arial"/>
                <w:bCs/>
                <w:color w:val="000000"/>
                <w:sz w:val="16"/>
                <w:szCs w:val="16"/>
                <w:lang w:eastAsia="zh-HK"/>
              </w:rPr>
              <w:t>Basel AML Index</w:t>
            </w:r>
            <w:r>
              <w:rPr>
                <w:rFonts w:ascii="Times New Roman" w:eastAsiaTheme="majorEastAsia" w:hAnsi="Times New Roman" w:cstheme="majorBidi"/>
                <w:color w:val="000000" w:themeColor="text1"/>
                <w:lang w:eastAsia="zh-TW"/>
              </w:rPr>
              <w:t xml:space="preserve"> </w:t>
            </w:r>
            <w:hyperlink r:id="rId16" w:history="1">
              <w:r w:rsidRPr="00C83D69">
                <w:rPr>
                  <w:rStyle w:val="Hyperlink"/>
                  <w:rFonts w:cs="Arial"/>
                  <w:color w:val="0070C0"/>
                  <w:kern w:val="0"/>
                  <w:sz w:val="16"/>
                  <w:szCs w:val="16"/>
                </w:rPr>
                <w:t>Basel AML Index | Basel Institute on Governance (baselgovernance.org)</w:t>
              </w:r>
            </w:hyperlink>
            <w:r w:rsidRPr="00C83D69">
              <w:rPr>
                <w:rStyle w:val="Hyperlink"/>
                <w:rFonts w:cs="Arial"/>
                <w:color w:val="0070C0"/>
                <w:kern w:val="0"/>
                <w:sz w:val="16"/>
                <w:szCs w:val="16"/>
              </w:rPr>
              <w:t xml:space="preserve"> </w:t>
            </w:r>
          </w:p>
          <w:p w14:paraId="5A6CCD98" w14:textId="60E39138" w:rsidR="005D35DF" w:rsidRDefault="005D35DF" w:rsidP="00B62C27">
            <w:pPr>
              <w:adjustRightInd w:val="0"/>
              <w:snapToGrid w:val="0"/>
              <w:spacing w:before="0"/>
              <w:jc w:val="both"/>
            </w:pPr>
            <w:r>
              <w:rPr>
                <w:rFonts w:ascii="Arial" w:hAnsi="Arial" w:cs="Arial"/>
                <w:bCs/>
                <w:color w:val="000000"/>
                <w:sz w:val="16"/>
                <w:szCs w:val="16"/>
                <w:lang w:eastAsia="zh-HK"/>
              </w:rPr>
              <w:t>Corporate Tax Haven Index</w:t>
            </w:r>
            <w:r>
              <w:t xml:space="preserve"> </w:t>
            </w:r>
            <w:hyperlink r:id="rId17" w:history="1">
              <w:r w:rsidRPr="00C83D69">
                <w:rPr>
                  <w:rStyle w:val="Hyperlink"/>
                  <w:rFonts w:cs="Arial"/>
                  <w:color w:val="0070C0"/>
                  <w:kern w:val="0"/>
                  <w:sz w:val="16"/>
                  <w:szCs w:val="16"/>
                </w:rPr>
                <w:t>2021 ranking (taxjustice.net)</w:t>
              </w:r>
            </w:hyperlink>
            <w:r w:rsidRPr="00C83D69">
              <w:rPr>
                <w:rStyle w:val="Hyperlink"/>
                <w:rFonts w:cs="Arial"/>
                <w:color w:val="0070C0"/>
                <w:kern w:val="0"/>
                <w:sz w:val="16"/>
                <w:szCs w:val="16"/>
              </w:rPr>
              <w:t xml:space="preserve"> </w:t>
            </w:r>
          </w:p>
          <w:p w14:paraId="1B1838EE" w14:textId="76FC42B2" w:rsidR="005D35DF" w:rsidRDefault="005D35DF" w:rsidP="00B62C27">
            <w:pPr>
              <w:spacing w:before="0" w:line="256" w:lineRule="auto"/>
              <w:jc w:val="both"/>
              <w:rPr>
                <w:rFonts w:ascii="Times New Roman" w:eastAsiaTheme="majorEastAsia" w:hAnsi="Times New Roman" w:cstheme="majorBidi"/>
                <w:color w:val="000000" w:themeColor="text1"/>
                <w:lang w:eastAsia="zh-TW"/>
              </w:rPr>
            </w:pPr>
            <w:r>
              <w:rPr>
                <w:rFonts w:ascii="Arial" w:hAnsi="Arial" w:cs="Arial"/>
                <w:bCs/>
                <w:color w:val="000000"/>
                <w:sz w:val="16"/>
                <w:szCs w:val="16"/>
                <w:lang w:eastAsia="zh-HK"/>
              </w:rPr>
              <w:t xml:space="preserve">Corruption </w:t>
            </w:r>
            <w:r w:rsidR="001A6DB4">
              <w:rPr>
                <w:rFonts w:ascii="Arial" w:hAnsi="Arial" w:cs="Arial"/>
                <w:bCs/>
                <w:color w:val="000000"/>
                <w:sz w:val="16"/>
                <w:szCs w:val="16"/>
                <w:lang w:eastAsia="zh-HK"/>
              </w:rPr>
              <w:t>P</w:t>
            </w:r>
            <w:r>
              <w:rPr>
                <w:rFonts w:ascii="Arial" w:hAnsi="Arial" w:cs="Arial"/>
                <w:bCs/>
                <w:color w:val="000000"/>
                <w:sz w:val="16"/>
                <w:szCs w:val="16"/>
                <w:lang w:eastAsia="zh-HK"/>
              </w:rPr>
              <w:t>erception Index</w:t>
            </w:r>
            <w:r>
              <w:rPr>
                <w:rFonts w:ascii="Times New Roman" w:eastAsiaTheme="majorEastAsia" w:hAnsi="Times New Roman" w:cstheme="majorBidi"/>
                <w:color w:val="000000" w:themeColor="text1"/>
                <w:lang w:eastAsia="zh-TW"/>
              </w:rPr>
              <w:t xml:space="preserve"> </w:t>
            </w:r>
            <w:hyperlink r:id="rId18" w:history="1">
              <w:r w:rsidRPr="00C83D69">
                <w:rPr>
                  <w:rStyle w:val="Hyperlink"/>
                  <w:rFonts w:cs="Arial"/>
                  <w:color w:val="0070C0"/>
                  <w:kern w:val="0"/>
                  <w:sz w:val="16"/>
                  <w:szCs w:val="16"/>
                </w:rPr>
                <w:t>Corruption Perceptions Index - Explore the… - Transparency.org</w:t>
              </w:r>
            </w:hyperlink>
          </w:p>
          <w:p w14:paraId="0B4CCDD8" w14:textId="77777777" w:rsidR="005D35DF" w:rsidRDefault="005D35DF" w:rsidP="00B62C27">
            <w:pPr>
              <w:adjustRightInd w:val="0"/>
              <w:snapToGrid w:val="0"/>
              <w:spacing w:before="0"/>
              <w:jc w:val="both"/>
              <w:rPr>
                <w:rFonts w:ascii="Arial" w:hAnsi="Arial" w:cs="Arial"/>
                <w:color w:val="000000"/>
                <w:kern w:val="0"/>
                <w:sz w:val="16"/>
                <w:szCs w:val="16"/>
                <w:lang w:eastAsia="zh-HK"/>
              </w:rPr>
            </w:pPr>
          </w:p>
          <w:p w14:paraId="1C81809B" w14:textId="0172F76B" w:rsidR="00C00A6F" w:rsidRPr="00D7475C" w:rsidRDefault="007B2ED5" w:rsidP="00B62C27">
            <w:pPr>
              <w:adjustRightInd w:val="0"/>
              <w:snapToGrid w:val="0"/>
              <w:jc w:val="both"/>
              <w:rPr>
                <w:rFonts w:ascii="Arial" w:hAnsi="Arial" w:cs="Arial"/>
                <w:color w:val="FF0000"/>
                <w:kern w:val="0"/>
                <w:sz w:val="16"/>
                <w:szCs w:val="16"/>
                <w:lang w:eastAsia="zh-HK"/>
              </w:rPr>
            </w:pPr>
            <w:r>
              <w:rPr>
                <w:rFonts w:ascii="Arial" w:hAnsi="Arial" w:cs="Arial"/>
                <w:color w:val="000000"/>
                <w:kern w:val="0"/>
                <w:sz w:val="16"/>
                <w:szCs w:val="16"/>
                <w:lang w:eastAsia="zh-HK"/>
              </w:rPr>
              <w:t xml:space="preserve">*If the client is incorporated or domiciled in a High-Risk jurisdiction </w:t>
            </w:r>
            <w:r w:rsidRPr="00405316">
              <w:rPr>
                <w:rFonts w:ascii="Arial" w:hAnsi="Arial" w:cs="Arial"/>
                <w:b/>
                <w:color w:val="000000"/>
                <w:kern w:val="0"/>
                <w:sz w:val="16"/>
                <w:szCs w:val="16"/>
                <w:u w:val="single"/>
                <w:lang w:eastAsia="zh-HK"/>
              </w:rPr>
              <w:t>and</w:t>
            </w:r>
            <w:r>
              <w:rPr>
                <w:rFonts w:ascii="Arial" w:hAnsi="Arial" w:cs="Arial"/>
                <w:color w:val="000000"/>
                <w:kern w:val="0"/>
                <w:sz w:val="16"/>
                <w:szCs w:val="16"/>
                <w:lang w:eastAsia="zh-HK"/>
              </w:rPr>
              <w:t xml:space="preserve"> there are other risk factors present, please complete </w:t>
            </w:r>
            <w:r>
              <w:rPr>
                <w:rFonts w:ascii="Arial" w:hAnsi="Arial" w:cs="Arial"/>
                <w:color w:val="FF0000"/>
                <w:kern w:val="0"/>
                <w:sz w:val="16"/>
                <w:szCs w:val="16"/>
                <w:lang w:eastAsia="zh-HK"/>
              </w:rPr>
              <w:t xml:space="preserve">Part F </w:t>
            </w:r>
            <w:r>
              <w:rPr>
                <w:rFonts w:ascii="Arial" w:hAnsi="Arial" w:cs="Arial"/>
                <w:color w:val="auto"/>
                <w:kern w:val="0"/>
                <w:sz w:val="16"/>
                <w:szCs w:val="16"/>
                <w:lang w:eastAsia="zh-HK"/>
              </w:rPr>
              <w:t>and</w:t>
            </w:r>
            <w:r>
              <w:rPr>
                <w:rFonts w:ascii="Arial" w:hAnsi="Arial" w:cs="Arial"/>
                <w:color w:val="FF0000"/>
                <w:kern w:val="0"/>
                <w:sz w:val="16"/>
                <w:szCs w:val="16"/>
                <w:lang w:eastAsia="zh-HK"/>
              </w:rPr>
              <w:t xml:space="preserve"> G</w:t>
            </w:r>
          </w:p>
        </w:tc>
        <w:tc>
          <w:tcPr>
            <w:tcW w:w="162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4DB839F8" w14:textId="6F52DF24" w:rsidR="005D35DF" w:rsidRPr="00B9780A" w:rsidRDefault="00B9780A" w:rsidP="00637384">
            <w:pPr>
              <w:adjustRightInd w:val="0"/>
              <w:snapToGrid w:val="0"/>
              <w:spacing w:before="120"/>
              <w:ind w:left="428" w:hanging="428"/>
              <w:jc w:val="center"/>
              <w:rPr>
                <w:rFonts w:ascii="Arial" w:hAnsi="Arial" w:cs="Arial"/>
                <w:color w:val="000000"/>
                <w:kern w:val="0"/>
                <w:sz w:val="16"/>
                <w:szCs w:val="16"/>
                <w:lang w:eastAsia="zh-HK"/>
              </w:rPr>
            </w:pPr>
            <w:r w:rsidRPr="00B44FC1">
              <w:rPr>
                <w:rFonts w:ascii="Arial" w:eastAsia="PMingLiU" w:hAnsi="Arial" w:cs="Arial" w:hint="eastAsia"/>
                <w:color w:val="auto"/>
                <w:sz w:val="16"/>
                <w:szCs w:val="16"/>
                <w:lang w:eastAsia="zh-TW"/>
              </w:rPr>
              <w:t>□</w:t>
            </w:r>
            <w:r>
              <w:rPr>
                <w:rFonts w:ascii="Arial" w:eastAsia="PMingLiU" w:hAnsi="Arial" w:cs="Arial" w:hint="eastAsia"/>
                <w:color w:val="auto"/>
                <w:sz w:val="16"/>
                <w:szCs w:val="16"/>
                <w:lang w:eastAsia="zh-TW"/>
              </w:rPr>
              <w:t xml:space="preserve"> </w:t>
            </w:r>
            <w:r w:rsidR="005D35DF">
              <w:rPr>
                <w:rFonts w:ascii="Arial" w:hAnsi="Arial" w:cs="Arial"/>
                <w:color w:val="000000"/>
                <w:kern w:val="0"/>
                <w:sz w:val="16"/>
                <w:szCs w:val="16"/>
                <w:lang w:eastAsia="zh-HK"/>
              </w:rPr>
              <w:t xml:space="preserve">High </w:t>
            </w:r>
            <w:r w:rsidR="00362B39">
              <w:rPr>
                <w:rFonts w:ascii="Arial" w:hAnsi="Arial" w:cs="Arial"/>
                <w:color w:val="000000"/>
                <w:kern w:val="0"/>
                <w:sz w:val="16"/>
                <w:szCs w:val="16"/>
                <w:lang w:eastAsia="zh-HK"/>
              </w:rPr>
              <w:t>R</w:t>
            </w:r>
            <w:r w:rsidR="005D35DF">
              <w:rPr>
                <w:rFonts w:ascii="Arial" w:hAnsi="Arial" w:cs="Arial"/>
                <w:color w:val="000000"/>
                <w:kern w:val="0"/>
                <w:sz w:val="16"/>
                <w:szCs w:val="16"/>
                <w:lang w:eastAsia="zh-HK"/>
              </w:rPr>
              <w:t>isk</w:t>
            </w:r>
            <w:r>
              <w:rPr>
                <w:rFonts w:ascii="Arial" w:hAnsi="Arial" w:cs="Arial"/>
                <w:color w:val="000000"/>
                <w:kern w:val="0"/>
                <w:sz w:val="16"/>
                <w:szCs w:val="16"/>
                <w:lang w:eastAsia="zh-HK"/>
              </w:rPr>
              <w:t xml:space="preserve">         </w:t>
            </w:r>
            <w:r w:rsidR="00362B39">
              <w:rPr>
                <w:rFonts w:ascii="Arial" w:hAnsi="Arial" w:cs="Arial"/>
                <w:color w:val="000000"/>
                <w:kern w:val="0"/>
                <w:sz w:val="16"/>
                <w:szCs w:val="16"/>
                <w:lang w:eastAsia="zh-HK"/>
              </w:rPr>
              <w:t>C</w:t>
            </w:r>
            <w:r w:rsidR="005D35DF">
              <w:rPr>
                <w:rFonts w:ascii="Arial" w:hAnsi="Arial" w:cs="Arial"/>
                <w:color w:val="000000"/>
                <w:kern w:val="0"/>
                <w:sz w:val="16"/>
                <w:szCs w:val="16"/>
                <w:lang w:eastAsia="zh-HK"/>
              </w:rPr>
              <w:t>ountry (15)</w:t>
            </w:r>
            <w:r w:rsidR="007B2ED5">
              <w:rPr>
                <w:rFonts w:ascii="Arial" w:hAnsi="Arial" w:cs="Arial"/>
                <w:color w:val="000000"/>
                <w:kern w:val="0"/>
                <w:sz w:val="16"/>
                <w:szCs w:val="16"/>
                <w:lang w:eastAsia="zh-HK"/>
              </w:rPr>
              <w:t>*</w:t>
            </w:r>
          </w:p>
        </w:tc>
        <w:tc>
          <w:tcPr>
            <w:tcW w:w="162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798A0358" w14:textId="15AE54F7" w:rsidR="005D35DF" w:rsidRPr="00637384" w:rsidRDefault="00B9780A" w:rsidP="00362B39">
            <w:pPr>
              <w:adjustRightInd w:val="0"/>
              <w:snapToGrid w:val="0"/>
              <w:spacing w:before="120"/>
              <w:ind w:left="76" w:hanging="76"/>
              <w:jc w:val="center"/>
              <w:rPr>
                <w:rFonts w:ascii="Arial" w:hAnsi="Arial" w:cs="Arial"/>
                <w:color w:val="000000"/>
                <w:kern w:val="0"/>
                <w:sz w:val="16"/>
                <w:szCs w:val="16"/>
                <w:lang w:eastAsia="zh-HK"/>
              </w:rPr>
            </w:pPr>
            <w:r w:rsidRPr="00B44FC1">
              <w:rPr>
                <w:rFonts w:ascii="Arial" w:eastAsia="PMingLiU" w:hAnsi="Arial" w:cs="Arial" w:hint="eastAsia"/>
                <w:color w:val="auto"/>
                <w:sz w:val="16"/>
                <w:szCs w:val="16"/>
                <w:lang w:eastAsia="zh-TW"/>
              </w:rPr>
              <w:t>□</w:t>
            </w:r>
            <w:r>
              <w:rPr>
                <w:rFonts w:ascii="Arial" w:eastAsia="PMingLiU" w:hAnsi="Arial" w:cs="Arial" w:hint="eastAsia"/>
                <w:color w:val="auto"/>
                <w:sz w:val="16"/>
                <w:szCs w:val="16"/>
                <w:lang w:eastAsia="zh-TW"/>
              </w:rPr>
              <w:t xml:space="preserve"> </w:t>
            </w:r>
            <w:r w:rsidR="005D35DF">
              <w:rPr>
                <w:rFonts w:ascii="Arial" w:hAnsi="Arial" w:cs="Arial"/>
                <w:color w:val="000000"/>
                <w:kern w:val="0"/>
                <w:sz w:val="16"/>
                <w:szCs w:val="16"/>
                <w:lang w:eastAsia="zh-HK"/>
              </w:rPr>
              <w:t xml:space="preserve">Medium </w:t>
            </w:r>
            <w:r w:rsidR="00362B39">
              <w:rPr>
                <w:rFonts w:ascii="Arial" w:hAnsi="Arial" w:cs="Arial"/>
                <w:color w:val="000000"/>
                <w:kern w:val="0"/>
                <w:sz w:val="16"/>
                <w:szCs w:val="16"/>
                <w:lang w:eastAsia="zh-HK"/>
              </w:rPr>
              <w:t>R</w:t>
            </w:r>
            <w:r w:rsidR="005D35DF">
              <w:rPr>
                <w:rFonts w:ascii="Arial" w:hAnsi="Arial" w:cs="Arial"/>
                <w:color w:val="000000"/>
                <w:kern w:val="0"/>
                <w:sz w:val="16"/>
                <w:szCs w:val="16"/>
                <w:lang w:eastAsia="zh-HK"/>
              </w:rPr>
              <w:t>isk</w:t>
            </w:r>
            <w:r w:rsidR="00637384">
              <w:rPr>
                <w:rFonts w:ascii="Arial" w:hAnsi="Arial" w:cs="Arial"/>
                <w:color w:val="000000"/>
                <w:kern w:val="0"/>
                <w:sz w:val="16"/>
                <w:szCs w:val="16"/>
                <w:lang w:eastAsia="zh-HK"/>
              </w:rPr>
              <w:t xml:space="preserve">  </w:t>
            </w:r>
            <w:r w:rsidR="00362B39">
              <w:rPr>
                <w:rFonts w:ascii="Arial" w:hAnsi="Arial" w:cs="Arial"/>
                <w:color w:val="000000"/>
                <w:kern w:val="0"/>
                <w:sz w:val="16"/>
                <w:szCs w:val="16"/>
                <w:lang w:eastAsia="zh-HK"/>
              </w:rPr>
              <w:t>C</w:t>
            </w:r>
            <w:r w:rsidR="005D35DF">
              <w:rPr>
                <w:rFonts w:ascii="Arial" w:hAnsi="Arial" w:cs="Arial"/>
                <w:color w:val="000000"/>
                <w:kern w:val="0"/>
                <w:sz w:val="16"/>
                <w:szCs w:val="16"/>
                <w:lang w:eastAsia="zh-HK"/>
              </w:rPr>
              <w:t>ountry (4)</w:t>
            </w:r>
          </w:p>
        </w:tc>
        <w:bookmarkEnd w:id="5"/>
      </w:tr>
      <w:tr w:rsidR="00732724" w14:paraId="25A53998" w14:textId="77777777" w:rsidTr="00DD0D15">
        <w:trPr>
          <w:trHeight w:val="3004"/>
        </w:trPr>
        <w:tc>
          <w:tcPr>
            <w:tcW w:w="68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E8A490" w14:textId="77777777" w:rsidR="00732724" w:rsidRDefault="00732724" w:rsidP="00B62C27">
            <w:pPr>
              <w:adjustRightInd w:val="0"/>
              <w:snapToGrid w:val="0"/>
              <w:jc w:val="both"/>
              <w:rPr>
                <w:rFonts w:ascii="Arial" w:hAnsi="Arial" w:cs="Arial"/>
                <w:color w:val="000000"/>
                <w:kern w:val="0"/>
                <w:sz w:val="16"/>
                <w:szCs w:val="16"/>
              </w:rPr>
            </w:pPr>
            <w:r>
              <w:rPr>
                <w:rFonts w:ascii="Arial" w:hAnsi="Arial" w:cs="Arial"/>
                <w:color w:val="000000"/>
                <w:kern w:val="0"/>
                <w:sz w:val="16"/>
                <w:szCs w:val="16"/>
              </w:rPr>
              <w:t xml:space="preserve">Does the client intend to use a Third-Party bank account or cash for transactional purposes? </w:t>
            </w:r>
          </w:p>
          <w:p w14:paraId="6EFE09DE" w14:textId="77777777" w:rsidR="00732724" w:rsidRDefault="00732724" w:rsidP="00B62C27">
            <w:pPr>
              <w:adjustRightInd w:val="0"/>
              <w:snapToGrid w:val="0"/>
              <w:jc w:val="both"/>
              <w:rPr>
                <w:rFonts w:ascii="Arial" w:hAnsi="Arial" w:cs="Arial"/>
                <w:color w:val="000000"/>
                <w:kern w:val="0"/>
                <w:sz w:val="16"/>
                <w:szCs w:val="16"/>
              </w:rPr>
            </w:pPr>
            <w:r>
              <w:rPr>
                <w:rFonts w:ascii="Arial" w:hAnsi="Arial" w:cs="Arial"/>
                <w:color w:val="000000"/>
                <w:kern w:val="0"/>
                <w:sz w:val="16"/>
                <w:szCs w:val="16"/>
              </w:rPr>
              <w:t>(Suggested rating can be reduced if there are legitimate reasons for supporting such arrangement(s)).</w:t>
            </w:r>
          </w:p>
          <w:p w14:paraId="22CD7685" w14:textId="77777777" w:rsidR="00732724" w:rsidRDefault="00732724" w:rsidP="00B62C27">
            <w:pPr>
              <w:adjustRightInd w:val="0"/>
              <w:snapToGrid w:val="0"/>
              <w:jc w:val="both"/>
              <w:rPr>
                <w:rFonts w:ascii="Arial" w:hAnsi="Arial" w:cs="Arial"/>
                <w:b/>
                <w:iCs/>
                <w:color w:val="000000"/>
                <w:kern w:val="0"/>
                <w:sz w:val="16"/>
                <w:szCs w:val="16"/>
                <w:lang w:eastAsia="zh-HK"/>
              </w:rPr>
            </w:pPr>
            <w:r>
              <w:rPr>
                <w:rFonts w:ascii="Arial" w:hAnsi="Arial" w:cs="Arial"/>
                <w:b/>
                <w:color w:val="000000"/>
                <w:kern w:val="0"/>
                <w:sz w:val="16"/>
                <w:szCs w:val="16"/>
              </w:rPr>
              <w:t>Rationale</w:t>
            </w:r>
            <w:r>
              <w:rPr>
                <w:rFonts w:ascii="Arial" w:hAnsi="Arial" w:cs="Arial"/>
                <w:color w:val="000000"/>
                <w:kern w:val="0"/>
                <w:sz w:val="16"/>
                <w:szCs w:val="16"/>
              </w:rPr>
              <w:t>:</w:t>
            </w:r>
            <w:r>
              <w:rPr>
                <w:rFonts w:ascii="Arial" w:hAnsi="Arial" w:cs="Arial"/>
                <w:b/>
                <w:iCs/>
                <w:color w:val="000000"/>
                <w:kern w:val="0"/>
                <w:sz w:val="16"/>
                <w:szCs w:val="16"/>
                <w:lang w:eastAsia="zh-HK"/>
              </w:rPr>
              <w:t xml:space="preserve"> </w:t>
            </w:r>
          </w:p>
          <w:p w14:paraId="3F48A34F" w14:textId="77777777" w:rsidR="00732724" w:rsidRDefault="00732724" w:rsidP="00B62C27">
            <w:pPr>
              <w:adjustRightInd w:val="0"/>
              <w:snapToGrid w:val="0"/>
              <w:jc w:val="both"/>
              <w:rPr>
                <w:rFonts w:ascii="Arial" w:hAnsi="Arial" w:cs="Arial"/>
                <w:b/>
                <w:iCs/>
                <w:color w:val="000000"/>
                <w:kern w:val="0"/>
                <w:sz w:val="16"/>
                <w:szCs w:val="16"/>
                <w:lang w:eastAsia="zh-HK"/>
              </w:rPr>
            </w:pPr>
          </w:p>
          <w:p w14:paraId="60ADE31E" w14:textId="77777777" w:rsidR="00732724" w:rsidRDefault="00732724" w:rsidP="00B62C27">
            <w:pPr>
              <w:adjustRightInd w:val="0"/>
              <w:snapToGrid w:val="0"/>
              <w:jc w:val="both"/>
              <w:rPr>
                <w:rFonts w:ascii="Arial" w:hAnsi="Arial" w:cs="Arial"/>
                <w:b/>
                <w:iCs/>
                <w:color w:val="000000"/>
                <w:kern w:val="0"/>
                <w:sz w:val="16"/>
                <w:szCs w:val="16"/>
                <w:lang w:eastAsia="zh-HK"/>
              </w:rPr>
            </w:pPr>
          </w:p>
          <w:p w14:paraId="430883C2" w14:textId="77777777" w:rsidR="00732724" w:rsidRDefault="00732724" w:rsidP="00B62C27">
            <w:pPr>
              <w:adjustRightInd w:val="0"/>
              <w:snapToGrid w:val="0"/>
              <w:jc w:val="both"/>
              <w:rPr>
                <w:rFonts w:ascii="Arial" w:hAnsi="Arial" w:cs="Arial"/>
                <w:iCs/>
                <w:color w:val="000000"/>
                <w:kern w:val="0"/>
                <w:sz w:val="16"/>
                <w:szCs w:val="16"/>
                <w:lang w:eastAsia="zh-HK"/>
              </w:rPr>
            </w:pPr>
            <w:r>
              <w:rPr>
                <w:rFonts w:ascii="Arial" w:hAnsi="Arial" w:cs="Arial"/>
                <w:b/>
                <w:iCs/>
                <w:color w:val="000000"/>
                <w:kern w:val="0"/>
                <w:sz w:val="16"/>
                <w:szCs w:val="16"/>
                <w:lang w:eastAsia="zh-HK"/>
              </w:rPr>
              <w:t>Note</w:t>
            </w:r>
            <w:r>
              <w:rPr>
                <w:rFonts w:ascii="Arial" w:hAnsi="Arial" w:cs="Arial"/>
                <w:iCs/>
                <w:color w:val="000000"/>
                <w:kern w:val="0"/>
                <w:sz w:val="16"/>
                <w:szCs w:val="16"/>
                <w:lang w:eastAsia="zh-HK"/>
              </w:rPr>
              <w:t>: Appropriate checks should be made and the rationale for any payments into client account by the Third-Party is clearly understood before any such payments are accepted. You should seek identification document(s) and enquiry into sources of funding from that Third-Party and be alerted to warning signs.</w:t>
            </w:r>
          </w:p>
          <w:p w14:paraId="58E715ED" w14:textId="77777777" w:rsidR="00DD0D15" w:rsidRDefault="00DD0D15" w:rsidP="00B62C27">
            <w:pPr>
              <w:adjustRightInd w:val="0"/>
              <w:snapToGrid w:val="0"/>
              <w:jc w:val="both"/>
              <w:rPr>
                <w:rFonts w:ascii="Arial" w:hAnsi="Arial" w:cs="Arial"/>
                <w:iCs/>
                <w:color w:val="000000"/>
                <w:kern w:val="0"/>
                <w:sz w:val="16"/>
                <w:szCs w:val="16"/>
                <w:lang w:eastAsia="zh-HK"/>
              </w:rPr>
            </w:pPr>
          </w:p>
          <w:p w14:paraId="09EED270" w14:textId="7C0C97C4" w:rsidR="00DD0D15" w:rsidRPr="00DD0D15" w:rsidRDefault="00DD0D15" w:rsidP="00B62C27">
            <w:pPr>
              <w:adjustRightInd w:val="0"/>
              <w:snapToGrid w:val="0"/>
              <w:jc w:val="both"/>
              <w:rPr>
                <w:rFonts w:ascii="Arial" w:eastAsiaTheme="minorEastAsia" w:hAnsi="Arial" w:cs="Arial"/>
                <w:iCs/>
                <w:color w:val="000000"/>
                <w:kern w:val="0"/>
                <w:sz w:val="16"/>
                <w:szCs w:val="16"/>
                <w:lang w:eastAsia="zh-HK"/>
              </w:rPr>
            </w:pPr>
            <w:r w:rsidRPr="005756F5">
              <w:rPr>
                <w:rFonts w:ascii="Arial" w:hAnsi="Arial" w:cs="Arial"/>
                <w:iCs/>
                <w:color w:val="000000"/>
                <w:kern w:val="0"/>
                <w:sz w:val="16"/>
                <w:szCs w:val="16"/>
                <w:lang w:eastAsia="zh-HK"/>
              </w:rPr>
              <w:t xml:space="preserve">You should consider establishing a policy of never accepting cash payments. If this is unavoidable, you </w:t>
            </w:r>
            <w:r>
              <w:rPr>
                <w:rFonts w:ascii="Arial" w:hAnsi="Arial" w:cs="Arial"/>
                <w:iCs/>
                <w:color w:val="000000"/>
                <w:kern w:val="0"/>
                <w:sz w:val="16"/>
                <w:szCs w:val="16"/>
                <w:lang w:eastAsia="zh-HK"/>
              </w:rPr>
              <w:t>could</w:t>
            </w:r>
            <w:r w:rsidRPr="005756F5">
              <w:rPr>
                <w:rFonts w:ascii="Arial" w:hAnsi="Arial" w:cs="Arial"/>
                <w:iCs/>
                <w:color w:val="000000"/>
                <w:kern w:val="0"/>
                <w:sz w:val="16"/>
                <w:szCs w:val="16"/>
                <w:lang w:eastAsia="zh-HK"/>
              </w:rPr>
              <w:t xml:space="preserve"> set a limit above which you will not accept cash payments</w:t>
            </w:r>
            <w:r>
              <w:rPr>
                <w:rFonts w:ascii="Arial" w:hAnsi="Arial" w:cs="Arial"/>
                <w:iCs/>
                <w:color w:val="000000"/>
                <w:kern w:val="0"/>
                <w:sz w:val="16"/>
                <w:szCs w:val="16"/>
                <w:lang w:eastAsia="zh-HK"/>
              </w:rPr>
              <w:t xml:space="preserve"> or should </w:t>
            </w:r>
            <w:r w:rsidRPr="00744C33">
              <w:rPr>
                <w:rFonts w:ascii="Arial" w:hAnsi="Arial" w:cs="Arial"/>
                <w:iCs/>
                <w:color w:val="000000"/>
                <w:kern w:val="0"/>
                <w:sz w:val="16"/>
                <w:szCs w:val="16"/>
                <w:lang w:eastAsia="zh-HK"/>
              </w:rPr>
              <w:t>consider</w:t>
            </w:r>
            <w:r>
              <w:rPr>
                <w:rFonts w:ascii="Arial" w:hAnsi="Arial" w:cs="Arial"/>
                <w:iCs/>
                <w:color w:val="000000"/>
                <w:kern w:val="0"/>
                <w:sz w:val="16"/>
                <w:szCs w:val="16"/>
                <w:lang w:eastAsia="zh-HK"/>
              </w:rPr>
              <w:t xml:space="preserve"> cash payments as a </w:t>
            </w:r>
            <w:r w:rsidRPr="00744C33">
              <w:rPr>
                <w:rFonts w:ascii="Arial" w:hAnsi="Arial" w:cs="Arial"/>
                <w:iCs/>
                <w:color w:val="000000"/>
                <w:kern w:val="0"/>
                <w:sz w:val="16"/>
                <w:szCs w:val="16"/>
                <w:lang w:eastAsia="zh-HK"/>
              </w:rPr>
              <w:t>high risk particularly where large in size</w:t>
            </w:r>
            <w:r>
              <w:rPr>
                <w:rFonts w:ascii="Arial" w:hAnsi="Arial" w:cs="Arial"/>
                <w:iCs/>
                <w:color w:val="000000"/>
                <w:kern w:val="0"/>
                <w:sz w:val="16"/>
                <w:szCs w:val="16"/>
                <w:lang w:eastAsia="zh-HK"/>
              </w:rPr>
              <w:t>.</w:t>
            </w:r>
          </w:p>
        </w:tc>
        <w:tc>
          <w:tcPr>
            <w:tcW w:w="162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2A0BD2AE" w14:textId="05499FD6" w:rsidR="00732724" w:rsidRPr="00637384" w:rsidRDefault="00732724" w:rsidP="00732724">
            <w:pPr>
              <w:adjustRightInd w:val="0"/>
              <w:snapToGrid w:val="0"/>
              <w:spacing w:line="240" w:lineRule="exact"/>
              <w:ind w:right="-91"/>
              <w:jc w:val="center"/>
              <w:rPr>
                <w:rFonts w:ascii="Arial" w:hAnsi="Arial" w:cs="Arial"/>
                <w:color w:val="000000" w:themeColor="text1"/>
                <w:kern w:val="0"/>
                <w:sz w:val="16"/>
                <w:szCs w:val="16"/>
              </w:rPr>
            </w:pPr>
            <w:r w:rsidRPr="00B44FC1">
              <w:rPr>
                <w:rFonts w:ascii="Arial" w:eastAsia="PMingLiU" w:hAnsi="Arial" w:cs="Arial" w:hint="eastAsia"/>
                <w:color w:val="auto"/>
                <w:sz w:val="16"/>
                <w:szCs w:val="16"/>
                <w:lang w:eastAsia="zh-TW"/>
              </w:rPr>
              <w:t>□</w:t>
            </w:r>
            <w:r>
              <w:rPr>
                <w:rFonts w:ascii="Arial" w:eastAsia="PMingLiU" w:hAnsi="Arial" w:cs="Arial" w:hint="eastAsia"/>
                <w:color w:val="auto"/>
                <w:sz w:val="16"/>
                <w:szCs w:val="16"/>
                <w:lang w:eastAsia="zh-TW"/>
              </w:rPr>
              <w:t xml:space="preserve"> </w:t>
            </w:r>
            <w:r>
              <w:rPr>
                <w:rFonts w:ascii="Arial" w:eastAsia="PMingLiU" w:hAnsi="Arial" w:cs="Arial"/>
                <w:color w:val="auto"/>
                <w:sz w:val="16"/>
                <w:szCs w:val="16"/>
                <w:lang w:eastAsia="zh-TW"/>
              </w:rPr>
              <w:t>Yes (1</w:t>
            </w:r>
            <w:r w:rsidR="00D7475C">
              <w:rPr>
                <w:rFonts w:ascii="Arial" w:eastAsia="PMingLiU" w:hAnsi="Arial" w:cs="Arial"/>
                <w:color w:val="auto"/>
                <w:sz w:val="16"/>
                <w:szCs w:val="16"/>
                <w:lang w:eastAsia="zh-TW"/>
              </w:rPr>
              <w:t>0</w:t>
            </w:r>
            <w:r>
              <w:rPr>
                <w:rFonts w:ascii="Arial" w:eastAsia="PMingLiU" w:hAnsi="Arial" w:cs="Arial"/>
                <w:color w:val="auto"/>
                <w:sz w:val="16"/>
                <w:szCs w:val="16"/>
                <w:lang w:eastAsia="zh-TW"/>
              </w:rPr>
              <w:t>)</w:t>
            </w:r>
          </w:p>
        </w:tc>
        <w:tc>
          <w:tcPr>
            <w:tcW w:w="162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229E1556" w14:textId="46E62720" w:rsidR="00732724" w:rsidRDefault="00732724" w:rsidP="00732724">
            <w:pPr>
              <w:pStyle w:val="ListParagraph"/>
              <w:adjustRightInd w:val="0"/>
              <w:snapToGrid w:val="0"/>
              <w:spacing w:line="240" w:lineRule="exact"/>
              <w:ind w:left="357" w:right="-91"/>
              <w:rPr>
                <w:rFonts w:ascii="Arial" w:hAnsi="Arial" w:cs="Arial"/>
                <w:color w:val="000000" w:themeColor="text1"/>
                <w:kern w:val="0"/>
                <w:sz w:val="16"/>
                <w:szCs w:val="16"/>
              </w:rPr>
            </w:pPr>
            <w:r w:rsidRPr="00B44FC1">
              <w:rPr>
                <w:rFonts w:ascii="Arial" w:eastAsia="PMingLiU" w:hAnsi="Arial" w:cs="Arial" w:hint="eastAsia"/>
                <w:color w:val="auto"/>
                <w:sz w:val="16"/>
                <w:szCs w:val="16"/>
                <w:lang w:eastAsia="zh-TW"/>
              </w:rPr>
              <w:t>□</w:t>
            </w:r>
            <w:r>
              <w:rPr>
                <w:rFonts w:ascii="Arial" w:eastAsia="PMingLiU" w:hAnsi="Arial" w:cs="Arial" w:hint="eastAsia"/>
                <w:color w:val="auto"/>
                <w:sz w:val="16"/>
                <w:szCs w:val="16"/>
                <w:lang w:eastAsia="zh-TW"/>
              </w:rPr>
              <w:t xml:space="preserve"> </w:t>
            </w:r>
            <w:r>
              <w:rPr>
                <w:rFonts w:ascii="Arial" w:eastAsia="PMingLiU" w:hAnsi="Arial" w:cs="Arial"/>
                <w:color w:val="auto"/>
                <w:sz w:val="16"/>
                <w:szCs w:val="16"/>
                <w:lang w:eastAsia="zh-TW"/>
              </w:rPr>
              <w:t>No (0)</w:t>
            </w:r>
          </w:p>
        </w:tc>
      </w:tr>
      <w:tr w:rsidR="00732724" w14:paraId="503EC167" w14:textId="77777777" w:rsidTr="00DD0D15">
        <w:trPr>
          <w:trHeight w:val="2111"/>
        </w:trPr>
        <w:tc>
          <w:tcPr>
            <w:tcW w:w="68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9F3C48" w14:textId="77777777" w:rsidR="00732724" w:rsidRDefault="00732724" w:rsidP="00B62C27">
            <w:pPr>
              <w:adjustRightInd w:val="0"/>
              <w:snapToGrid w:val="0"/>
              <w:jc w:val="both"/>
              <w:rPr>
                <w:rFonts w:ascii="Arial" w:hAnsi="Arial" w:cs="Arial"/>
                <w:color w:val="000000"/>
                <w:kern w:val="0"/>
                <w:sz w:val="16"/>
                <w:szCs w:val="16"/>
              </w:rPr>
            </w:pPr>
            <w:r>
              <w:rPr>
                <w:rFonts w:ascii="Arial" w:hAnsi="Arial" w:cs="Arial"/>
                <w:color w:val="000000"/>
                <w:kern w:val="0"/>
                <w:sz w:val="16"/>
                <w:szCs w:val="16"/>
              </w:rPr>
              <w:t>Non-Face-to-Face client identification?</w:t>
            </w:r>
          </w:p>
          <w:p w14:paraId="4DD87B9C" w14:textId="77777777" w:rsidR="00732724" w:rsidRDefault="00732724" w:rsidP="00B62C27">
            <w:pPr>
              <w:adjustRightInd w:val="0"/>
              <w:snapToGrid w:val="0"/>
              <w:jc w:val="both"/>
              <w:rPr>
                <w:rFonts w:ascii="Arial" w:hAnsi="Arial" w:cs="Arial"/>
                <w:color w:val="000000"/>
                <w:kern w:val="0"/>
                <w:sz w:val="16"/>
                <w:szCs w:val="16"/>
              </w:rPr>
            </w:pPr>
            <w:r>
              <w:rPr>
                <w:rFonts w:ascii="Arial" w:hAnsi="Arial" w:cs="Arial"/>
                <w:color w:val="000000"/>
                <w:kern w:val="0"/>
                <w:sz w:val="16"/>
                <w:szCs w:val="16"/>
              </w:rPr>
              <w:t>(Suggested rating can be reduced if there are legitimate reasons for not being able to meet the client considering any geographic/jurisdictional risks this may present).</w:t>
            </w:r>
          </w:p>
          <w:p w14:paraId="0E56DC25" w14:textId="2B9BA803" w:rsidR="00732724" w:rsidRDefault="00732724" w:rsidP="00B62C27">
            <w:pPr>
              <w:adjustRightInd w:val="0"/>
              <w:snapToGrid w:val="0"/>
              <w:jc w:val="both"/>
              <w:rPr>
                <w:rFonts w:ascii="Arial" w:hAnsi="Arial" w:cs="Arial"/>
                <w:color w:val="000000"/>
                <w:kern w:val="0"/>
                <w:sz w:val="16"/>
                <w:szCs w:val="16"/>
              </w:rPr>
            </w:pPr>
            <w:r>
              <w:rPr>
                <w:rFonts w:ascii="Arial" w:hAnsi="Arial" w:cs="Arial"/>
                <w:b/>
                <w:color w:val="000000"/>
                <w:kern w:val="0"/>
                <w:sz w:val="16"/>
                <w:szCs w:val="16"/>
              </w:rPr>
              <w:t>Rationale</w:t>
            </w:r>
            <w:r>
              <w:rPr>
                <w:rFonts w:ascii="Arial" w:hAnsi="Arial" w:cs="Arial"/>
                <w:color w:val="000000"/>
                <w:kern w:val="0"/>
                <w:sz w:val="16"/>
                <w:szCs w:val="16"/>
              </w:rPr>
              <w:t xml:space="preserve">: </w:t>
            </w:r>
          </w:p>
          <w:p w14:paraId="0D894B1E" w14:textId="77777777" w:rsidR="00E75641" w:rsidRDefault="00E75641" w:rsidP="00B62C27">
            <w:pPr>
              <w:adjustRightInd w:val="0"/>
              <w:snapToGrid w:val="0"/>
              <w:jc w:val="both"/>
              <w:rPr>
                <w:rFonts w:ascii="Arial" w:hAnsi="Arial" w:cs="Arial"/>
                <w:color w:val="000000"/>
                <w:kern w:val="0"/>
                <w:sz w:val="16"/>
                <w:szCs w:val="16"/>
              </w:rPr>
            </w:pPr>
          </w:p>
          <w:p w14:paraId="35483303" w14:textId="77777777" w:rsidR="00732724" w:rsidRDefault="00732724" w:rsidP="00B62C27">
            <w:pPr>
              <w:adjustRightInd w:val="0"/>
              <w:snapToGrid w:val="0"/>
              <w:spacing w:before="0"/>
              <w:jc w:val="both"/>
              <w:rPr>
                <w:rFonts w:ascii="Arial" w:eastAsia="PMingLiU" w:hAnsi="Arial" w:cs="Arial"/>
                <w:color w:val="auto"/>
                <w:sz w:val="16"/>
                <w:szCs w:val="16"/>
                <w:lang w:eastAsia="zh-TW"/>
              </w:rPr>
            </w:pPr>
          </w:p>
          <w:p w14:paraId="2DD9BD14" w14:textId="1E8B1302" w:rsidR="00732724" w:rsidRDefault="00732724" w:rsidP="00B62C27">
            <w:pPr>
              <w:adjustRightInd w:val="0"/>
              <w:snapToGrid w:val="0"/>
              <w:jc w:val="both"/>
              <w:rPr>
                <w:rFonts w:ascii="Arial" w:hAnsi="Arial" w:cs="Arial"/>
                <w:color w:val="000000"/>
                <w:kern w:val="0"/>
                <w:sz w:val="16"/>
                <w:szCs w:val="16"/>
              </w:rPr>
            </w:pPr>
            <w:r>
              <w:rPr>
                <w:rFonts w:ascii="Arial" w:hAnsi="Arial" w:cs="Arial"/>
                <w:b/>
                <w:color w:val="000000"/>
                <w:kern w:val="0"/>
                <w:sz w:val="16"/>
                <w:szCs w:val="16"/>
              </w:rPr>
              <w:t>Note</w:t>
            </w:r>
            <w:r>
              <w:rPr>
                <w:rFonts w:ascii="Arial" w:hAnsi="Arial" w:cs="Arial"/>
                <w:color w:val="000000"/>
                <w:kern w:val="0"/>
                <w:sz w:val="16"/>
                <w:szCs w:val="16"/>
              </w:rPr>
              <w:t>: Please ensure that at least the first payment to the client account is carried out through an account opened in the client’s name with a Hong Kong bank or an institution that is incorporated or established in the jurisdiction that is a compliant member of the FATF.</w:t>
            </w:r>
          </w:p>
        </w:tc>
        <w:tc>
          <w:tcPr>
            <w:tcW w:w="162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15376A95" w14:textId="7485775B" w:rsidR="00732724" w:rsidRDefault="00732724" w:rsidP="00732724">
            <w:pPr>
              <w:pStyle w:val="ListParagraph"/>
              <w:adjustRightInd w:val="0"/>
              <w:snapToGrid w:val="0"/>
              <w:spacing w:line="240" w:lineRule="exact"/>
              <w:ind w:left="357" w:right="-91"/>
              <w:rPr>
                <w:rFonts w:ascii="Arial" w:hAnsi="Arial" w:cs="Arial"/>
                <w:color w:val="000000" w:themeColor="text1"/>
                <w:kern w:val="0"/>
                <w:sz w:val="16"/>
                <w:szCs w:val="16"/>
              </w:rPr>
            </w:pPr>
            <w:r w:rsidRPr="00B44FC1">
              <w:rPr>
                <w:rFonts w:ascii="Arial" w:eastAsia="PMingLiU" w:hAnsi="Arial" w:cs="Arial" w:hint="eastAsia"/>
                <w:color w:val="auto"/>
                <w:sz w:val="16"/>
                <w:szCs w:val="16"/>
                <w:lang w:eastAsia="zh-TW"/>
              </w:rPr>
              <w:t>□</w:t>
            </w:r>
            <w:r>
              <w:rPr>
                <w:rFonts w:ascii="Arial" w:eastAsia="PMingLiU" w:hAnsi="Arial" w:cs="Arial" w:hint="eastAsia"/>
                <w:color w:val="auto"/>
                <w:sz w:val="16"/>
                <w:szCs w:val="16"/>
                <w:lang w:eastAsia="zh-TW"/>
              </w:rPr>
              <w:t xml:space="preserve"> </w:t>
            </w:r>
            <w:r>
              <w:rPr>
                <w:rFonts w:ascii="Arial" w:eastAsia="PMingLiU" w:hAnsi="Arial" w:cs="Arial"/>
                <w:color w:val="auto"/>
                <w:sz w:val="16"/>
                <w:szCs w:val="16"/>
                <w:lang w:eastAsia="zh-TW"/>
              </w:rPr>
              <w:t>Yes (5)</w:t>
            </w:r>
          </w:p>
        </w:tc>
        <w:tc>
          <w:tcPr>
            <w:tcW w:w="162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0A008018" w14:textId="0B830766" w:rsidR="00732724" w:rsidRDefault="00732724" w:rsidP="00732724">
            <w:pPr>
              <w:pStyle w:val="ListParagraph"/>
              <w:adjustRightInd w:val="0"/>
              <w:snapToGrid w:val="0"/>
              <w:spacing w:line="240" w:lineRule="exact"/>
              <w:ind w:left="357" w:right="-91"/>
              <w:rPr>
                <w:rFonts w:ascii="Arial" w:hAnsi="Arial" w:cs="Arial"/>
                <w:color w:val="000000" w:themeColor="text1"/>
                <w:kern w:val="0"/>
                <w:sz w:val="16"/>
                <w:szCs w:val="16"/>
              </w:rPr>
            </w:pPr>
            <w:r w:rsidRPr="00B44FC1">
              <w:rPr>
                <w:rFonts w:ascii="Arial" w:eastAsia="PMingLiU" w:hAnsi="Arial" w:cs="Arial" w:hint="eastAsia"/>
                <w:color w:val="auto"/>
                <w:sz w:val="16"/>
                <w:szCs w:val="16"/>
                <w:lang w:eastAsia="zh-TW"/>
              </w:rPr>
              <w:t>□</w:t>
            </w:r>
            <w:r>
              <w:rPr>
                <w:rFonts w:ascii="Arial" w:eastAsia="PMingLiU" w:hAnsi="Arial" w:cs="Arial" w:hint="eastAsia"/>
                <w:color w:val="auto"/>
                <w:sz w:val="16"/>
                <w:szCs w:val="16"/>
                <w:lang w:eastAsia="zh-TW"/>
              </w:rPr>
              <w:t xml:space="preserve"> </w:t>
            </w:r>
            <w:r>
              <w:rPr>
                <w:rFonts w:ascii="Arial" w:eastAsia="PMingLiU" w:hAnsi="Arial" w:cs="Arial"/>
                <w:color w:val="auto"/>
                <w:sz w:val="16"/>
                <w:szCs w:val="16"/>
                <w:lang w:eastAsia="zh-TW"/>
              </w:rPr>
              <w:t>No (0)</w:t>
            </w:r>
          </w:p>
        </w:tc>
      </w:tr>
      <w:tr w:rsidR="00732724" w14:paraId="324ED653" w14:textId="77777777" w:rsidTr="00E43C31">
        <w:trPr>
          <w:trHeight w:val="1611"/>
        </w:trPr>
        <w:tc>
          <w:tcPr>
            <w:tcW w:w="68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28E7E76" w14:textId="586508B2" w:rsidR="00732724" w:rsidRDefault="00732724" w:rsidP="00B62C27">
            <w:pPr>
              <w:adjustRightInd w:val="0"/>
              <w:snapToGrid w:val="0"/>
              <w:spacing w:before="0"/>
              <w:jc w:val="both"/>
              <w:rPr>
                <w:rFonts w:ascii="Arial" w:hAnsi="Arial" w:cs="Arial"/>
                <w:bCs/>
                <w:color w:val="000000"/>
                <w:sz w:val="16"/>
                <w:szCs w:val="16"/>
                <w:lang w:eastAsia="zh-HK"/>
              </w:rPr>
            </w:pPr>
            <w:r>
              <w:rPr>
                <w:rFonts w:ascii="Arial" w:hAnsi="Arial" w:cs="Arial"/>
                <w:bCs/>
                <w:color w:val="000000"/>
                <w:sz w:val="16"/>
                <w:szCs w:val="16"/>
                <w:lang w:eastAsia="zh-HK"/>
              </w:rPr>
              <w:lastRenderedPageBreak/>
              <w:t xml:space="preserve">Does the client have </w:t>
            </w:r>
            <w:r w:rsidR="008A5C23">
              <w:rPr>
                <w:rFonts w:ascii="Arial" w:hAnsi="Arial" w:cs="Arial"/>
                <w:bCs/>
                <w:color w:val="000000"/>
                <w:sz w:val="16"/>
                <w:szCs w:val="16"/>
                <w:lang w:eastAsia="zh-HK"/>
              </w:rPr>
              <w:t xml:space="preserve">an </w:t>
            </w:r>
            <w:r>
              <w:rPr>
                <w:rFonts w:ascii="Arial" w:hAnsi="Arial" w:cs="Arial"/>
                <w:bCs/>
                <w:color w:val="000000"/>
                <w:sz w:val="16"/>
                <w:szCs w:val="16"/>
                <w:lang w:eastAsia="zh-HK"/>
              </w:rPr>
              <w:t>unduly complex ownership structure</w:t>
            </w:r>
            <w:r w:rsidR="008A5C23">
              <w:rPr>
                <w:rFonts w:ascii="Arial" w:hAnsi="Arial" w:cs="Arial"/>
                <w:bCs/>
                <w:color w:val="000000"/>
                <w:sz w:val="16"/>
                <w:szCs w:val="16"/>
                <w:lang w:eastAsia="zh-HK"/>
              </w:rPr>
              <w:t>,</w:t>
            </w:r>
            <w:r>
              <w:rPr>
                <w:rFonts w:ascii="Arial" w:hAnsi="Arial" w:cs="Arial"/>
                <w:bCs/>
                <w:color w:val="000000"/>
                <w:sz w:val="16"/>
                <w:szCs w:val="16"/>
                <w:lang w:eastAsia="zh-HK"/>
              </w:rPr>
              <w:t xml:space="preserve"> or </w:t>
            </w:r>
            <w:r w:rsidR="008A5C23">
              <w:rPr>
                <w:rFonts w:ascii="Arial" w:hAnsi="Arial" w:cs="Arial"/>
                <w:bCs/>
                <w:color w:val="000000"/>
                <w:sz w:val="16"/>
                <w:szCs w:val="16"/>
                <w:lang w:eastAsia="zh-HK"/>
              </w:rPr>
              <w:t xml:space="preserve">is the client </w:t>
            </w:r>
            <w:r>
              <w:rPr>
                <w:rFonts w:ascii="Arial" w:hAnsi="Arial" w:cs="Arial"/>
                <w:bCs/>
                <w:color w:val="000000"/>
                <w:sz w:val="16"/>
                <w:szCs w:val="16"/>
                <w:lang w:eastAsia="zh-HK"/>
              </w:rPr>
              <w:t>located in</w:t>
            </w:r>
            <w:r w:rsidR="008A5C23">
              <w:rPr>
                <w:rFonts w:ascii="Arial" w:hAnsi="Arial" w:cs="Arial"/>
                <w:bCs/>
                <w:color w:val="000000"/>
                <w:sz w:val="16"/>
                <w:szCs w:val="16"/>
                <w:lang w:eastAsia="zh-HK"/>
              </w:rPr>
              <w:t xml:space="preserve"> an</w:t>
            </w:r>
            <w:r>
              <w:rPr>
                <w:rFonts w:ascii="Arial" w:hAnsi="Arial" w:cs="Arial"/>
                <w:bCs/>
                <w:color w:val="000000"/>
                <w:sz w:val="16"/>
                <w:szCs w:val="16"/>
                <w:lang w:eastAsia="zh-HK"/>
              </w:rPr>
              <w:t xml:space="preserve"> offshore tax jurisdiction (many layers and many different types of legal vehicles)? </w:t>
            </w:r>
          </w:p>
          <w:p w14:paraId="7F9639DF" w14:textId="77777777" w:rsidR="00732724" w:rsidRDefault="00732724" w:rsidP="00B62C27">
            <w:pPr>
              <w:adjustRightInd w:val="0"/>
              <w:snapToGrid w:val="0"/>
              <w:spacing w:before="0"/>
              <w:jc w:val="both"/>
              <w:rPr>
                <w:rFonts w:ascii="Arial" w:hAnsi="Arial" w:cs="Arial"/>
                <w:color w:val="000000"/>
                <w:kern w:val="0"/>
                <w:sz w:val="16"/>
                <w:szCs w:val="16"/>
                <w:lang w:eastAsia="zh-HK"/>
              </w:rPr>
            </w:pPr>
          </w:p>
          <w:p w14:paraId="41372B61" w14:textId="77777777" w:rsidR="00732724" w:rsidRDefault="00732724" w:rsidP="00B62C27">
            <w:pPr>
              <w:adjustRightInd w:val="0"/>
              <w:snapToGrid w:val="0"/>
              <w:spacing w:before="0"/>
              <w:jc w:val="both"/>
              <w:rPr>
                <w:rFonts w:ascii="Arial" w:hAnsi="Arial" w:cs="Arial"/>
                <w:color w:val="000000"/>
                <w:kern w:val="0"/>
                <w:sz w:val="16"/>
                <w:szCs w:val="16"/>
                <w:lang w:eastAsia="zh-HK"/>
              </w:rPr>
            </w:pPr>
          </w:p>
          <w:p w14:paraId="7C87FC61" w14:textId="09AA8E90" w:rsidR="00732724" w:rsidRDefault="00732724" w:rsidP="00B62C27">
            <w:pPr>
              <w:adjustRightInd w:val="0"/>
              <w:snapToGrid w:val="0"/>
              <w:jc w:val="both"/>
              <w:rPr>
                <w:rFonts w:ascii="Arial" w:hAnsi="Arial" w:cs="Arial"/>
                <w:color w:val="000000"/>
                <w:kern w:val="0"/>
                <w:sz w:val="16"/>
                <w:szCs w:val="16"/>
              </w:rPr>
            </w:pPr>
            <w:r>
              <w:rPr>
                <w:rFonts w:ascii="Arial" w:hAnsi="Arial" w:cs="Arial"/>
                <w:b/>
                <w:color w:val="000000"/>
                <w:kern w:val="0"/>
                <w:sz w:val="16"/>
                <w:szCs w:val="16"/>
                <w:lang w:eastAsia="zh-HK"/>
              </w:rPr>
              <w:t>Note</w:t>
            </w:r>
            <w:r>
              <w:rPr>
                <w:rFonts w:ascii="Arial" w:hAnsi="Arial" w:cs="Arial"/>
                <w:color w:val="000000"/>
                <w:kern w:val="0"/>
                <w:sz w:val="16"/>
                <w:szCs w:val="16"/>
                <w:lang w:eastAsia="zh-HK"/>
              </w:rPr>
              <w:t xml:space="preserve">: </w:t>
            </w:r>
            <w:r>
              <w:rPr>
                <w:rFonts w:ascii="Arial" w:hAnsi="Arial" w:cs="Arial"/>
                <w:bCs/>
                <w:color w:val="000000"/>
                <w:sz w:val="16"/>
                <w:szCs w:val="16"/>
                <w:lang w:eastAsia="zh-HK"/>
              </w:rPr>
              <w:t>Whenever more than three layers of legal entities or arrangements separate the natural persons (beneficial owners) from the immediate ownership or control of the legal person, caution should be taken to understand the need for such structure. Companies may</w:t>
            </w:r>
            <w:r w:rsidR="008A5C23">
              <w:rPr>
                <w:rFonts w:ascii="Arial" w:hAnsi="Arial" w:cs="Arial"/>
                <w:bCs/>
                <w:color w:val="000000"/>
                <w:sz w:val="16"/>
                <w:szCs w:val="16"/>
                <w:lang w:eastAsia="zh-HK"/>
              </w:rPr>
              <w:t xml:space="preserve"> </w:t>
            </w:r>
            <w:r>
              <w:rPr>
                <w:rFonts w:ascii="Arial" w:hAnsi="Arial" w:cs="Arial"/>
                <w:bCs/>
                <w:color w:val="000000"/>
                <w:sz w:val="16"/>
                <w:szCs w:val="16"/>
                <w:lang w:eastAsia="zh-HK"/>
              </w:rPr>
              <w:t xml:space="preserve">be set up in offshore tax havens to purposefully make it difficult to identify beneficial owners.   </w:t>
            </w:r>
          </w:p>
        </w:tc>
        <w:tc>
          <w:tcPr>
            <w:tcW w:w="162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07EA14C5" w14:textId="0DE460F8" w:rsidR="00732724" w:rsidRDefault="00732724" w:rsidP="00732724">
            <w:pPr>
              <w:pStyle w:val="ListParagraph"/>
              <w:adjustRightInd w:val="0"/>
              <w:snapToGrid w:val="0"/>
              <w:spacing w:line="240" w:lineRule="exact"/>
              <w:ind w:left="357" w:right="-91"/>
              <w:rPr>
                <w:rFonts w:ascii="Arial" w:hAnsi="Arial" w:cs="Arial"/>
                <w:color w:val="000000" w:themeColor="text1"/>
                <w:kern w:val="0"/>
                <w:sz w:val="16"/>
                <w:szCs w:val="16"/>
              </w:rPr>
            </w:pPr>
            <w:r w:rsidRPr="00B44FC1">
              <w:rPr>
                <w:rFonts w:ascii="Arial" w:eastAsia="PMingLiU" w:hAnsi="Arial" w:cs="Arial" w:hint="eastAsia"/>
                <w:color w:val="auto"/>
                <w:sz w:val="16"/>
                <w:szCs w:val="16"/>
                <w:lang w:eastAsia="zh-TW"/>
              </w:rPr>
              <w:t>□</w:t>
            </w:r>
            <w:r>
              <w:rPr>
                <w:rFonts w:ascii="Arial" w:eastAsia="PMingLiU" w:hAnsi="Arial" w:cs="Arial" w:hint="eastAsia"/>
                <w:color w:val="auto"/>
                <w:sz w:val="16"/>
                <w:szCs w:val="16"/>
                <w:lang w:eastAsia="zh-TW"/>
              </w:rPr>
              <w:t xml:space="preserve"> </w:t>
            </w:r>
            <w:r>
              <w:rPr>
                <w:rFonts w:ascii="Arial" w:eastAsia="PMingLiU" w:hAnsi="Arial" w:cs="Arial"/>
                <w:color w:val="auto"/>
                <w:sz w:val="16"/>
                <w:szCs w:val="16"/>
                <w:lang w:eastAsia="zh-TW"/>
              </w:rPr>
              <w:t>Yes (15)</w:t>
            </w:r>
          </w:p>
        </w:tc>
        <w:tc>
          <w:tcPr>
            <w:tcW w:w="162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3A2B8309" w14:textId="0D68B747" w:rsidR="00732724" w:rsidRDefault="00732724" w:rsidP="00732724">
            <w:pPr>
              <w:pStyle w:val="ListParagraph"/>
              <w:adjustRightInd w:val="0"/>
              <w:snapToGrid w:val="0"/>
              <w:spacing w:line="240" w:lineRule="exact"/>
              <w:ind w:left="357" w:right="-91"/>
              <w:rPr>
                <w:rFonts w:ascii="Arial" w:hAnsi="Arial" w:cs="Arial"/>
                <w:color w:val="000000" w:themeColor="text1"/>
                <w:kern w:val="0"/>
                <w:sz w:val="16"/>
                <w:szCs w:val="16"/>
              </w:rPr>
            </w:pPr>
            <w:r w:rsidRPr="00B44FC1">
              <w:rPr>
                <w:rFonts w:ascii="Arial" w:eastAsia="PMingLiU" w:hAnsi="Arial" w:cs="Arial" w:hint="eastAsia"/>
                <w:color w:val="auto"/>
                <w:sz w:val="16"/>
                <w:szCs w:val="16"/>
                <w:lang w:eastAsia="zh-TW"/>
              </w:rPr>
              <w:t>□</w:t>
            </w:r>
            <w:r>
              <w:rPr>
                <w:rFonts w:ascii="Arial" w:eastAsia="PMingLiU" w:hAnsi="Arial" w:cs="Arial" w:hint="eastAsia"/>
                <w:color w:val="auto"/>
                <w:sz w:val="16"/>
                <w:szCs w:val="16"/>
                <w:lang w:eastAsia="zh-TW"/>
              </w:rPr>
              <w:t xml:space="preserve"> </w:t>
            </w:r>
            <w:r>
              <w:rPr>
                <w:rFonts w:ascii="Arial" w:eastAsia="PMingLiU" w:hAnsi="Arial" w:cs="Arial"/>
                <w:color w:val="auto"/>
                <w:sz w:val="16"/>
                <w:szCs w:val="16"/>
                <w:lang w:eastAsia="zh-TW"/>
              </w:rPr>
              <w:t>No (0)</w:t>
            </w:r>
          </w:p>
        </w:tc>
      </w:tr>
      <w:tr w:rsidR="00732724" w14:paraId="0FE1B4B5" w14:textId="77777777" w:rsidTr="00E43C31">
        <w:trPr>
          <w:trHeight w:val="53"/>
        </w:trPr>
        <w:tc>
          <w:tcPr>
            <w:tcW w:w="68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hideMark/>
          </w:tcPr>
          <w:p w14:paraId="1580F0C4" w14:textId="77777777" w:rsidR="00732724" w:rsidRDefault="00732724" w:rsidP="00B62C27">
            <w:pPr>
              <w:adjustRightInd w:val="0"/>
              <w:snapToGrid w:val="0"/>
              <w:spacing w:before="0"/>
              <w:jc w:val="both"/>
              <w:rPr>
                <w:rFonts w:ascii="Arial" w:hAnsi="Arial" w:cs="Arial"/>
                <w:color w:val="000000"/>
                <w:kern w:val="0"/>
                <w:sz w:val="16"/>
                <w:szCs w:val="16"/>
                <w:lang w:eastAsia="zh-HK"/>
              </w:rPr>
            </w:pPr>
            <w:r>
              <w:rPr>
                <w:rFonts w:ascii="Arial" w:hAnsi="Arial" w:cs="Arial"/>
                <w:bCs/>
                <w:color w:val="000000"/>
                <w:sz w:val="16"/>
                <w:szCs w:val="16"/>
                <w:lang w:eastAsia="zh-HK"/>
              </w:rPr>
              <w:t>Does the client operate with nominee shareholders/directors without a clear and legitimate commercial purpose or reasonable justification?</w:t>
            </w:r>
          </w:p>
        </w:tc>
        <w:tc>
          <w:tcPr>
            <w:tcW w:w="162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0EA1550A" w14:textId="054BE694" w:rsidR="00732724" w:rsidRDefault="00732724" w:rsidP="00732724">
            <w:pPr>
              <w:pStyle w:val="ListParagraph"/>
              <w:adjustRightInd w:val="0"/>
              <w:snapToGrid w:val="0"/>
              <w:spacing w:before="120" w:line="360" w:lineRule="auto"/>
              <w:ind w:left="360"/>
              <w:rPr>
                <w:rFonts w:ascii="Arial" w:hAnsi="Arial" w:cs="Arial"/>
                <w:color w:val="000000"/>
                <w:kern w:val="0"/>
                <w:sz w:val="16"/>
                <w:szCs w:val="16"/>
              </w:rPr>
            </w:pPr>
            <w:r w:rsidRPr="00B44FC1">
              <w:rPr>
                <w:rFonts w:ascii="Arial" w:eastAsia="PMingLiU" w:hAnsi="Arial" w:cs="Arial" w:hint="eastAsia"/>
                <w:color w:val="auto"/>
                <w:sz w:val="16"/>
                <w:szCs w:val="16"/>
                <w:lang w:eastAsia="zh-TW"/>
              </w:rPr>
              <w:t>□</w:t>
            </w:r>
            <w:r>
              <w:rPr>
                <w:rFonts w:ascii="Arial" w:eastAsia="PMingLiU" w:hAnsi="Arial" w:cs="Arial" w:hint="eastAsia"/>
                <w:color w:val="auto"/>
                <w:sz w:val="16"/>
                <w:szCs w:val="16"/>
                <w:lang w:eastAsia="zh-TW"/>
              </w:rPr>
              <w:t xml:space="preserve"> </w:t>
            </w:r>
            <w:r>
              <w:rPr>
                <w:rFonts w:ascii="Arial" w:eastAsia="PMingLiU" w:hAnsi="Arial" w:cs="Arial"/>
                <w:color w:val="auto"/>
                <w:sz w:val="16"/>
                <w:szCs w:val="16"/>
                <w:lang w:eastAsia="zh-TW"/>
              </w:rPr>
              <w:t>Yes (15)</w:t>
            </w:r>
          </w:p>
        </w:tc>
        <w:tc>
          <w:tcPr>
            <w:tcW w:w="162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5E481F32" w14:textId="4BD96FB1" w:rsidR="00732724" w:rsidRDefault="00732724" w:rsidP="00732724">
            <w:pPr>
              <w:pStyle w:val="ListParagraph"/>
              <w:adjustRightInd w:val="0"/>
              <w:snapToGrid w:val="0"/>
              <w:spacing w:before="0" w:line="240" w:lineRule="exact"/>
              <w:ind w:left="357"/>
              <w:rPr>
                <w:rFonts w:ascii="Arial" w:hAnsi="Arial" w:cs="Arial"/>
                <w:color w:val="000000"/>
                <w:kern w:val="0"/>
                <w:sz w:val="16"/>
                <w:szCs w:val="16"/>
              </w:rPr>
            </w:pPr>
            <w:r w:rsidRPr="00B44FC1">
              <w:rPr>
                <w:rFonts w:ascii="Arial" w:eastAsia="PMingLiU" w:hAnsi="Arial" w:cs="Arial" w:hint="eastAsia"/>
                <w:color w:val="auto"/>
                <w:sz w:val="16"/>
                <w:szCs w:val="16"/>
                <w:lang w:eastAsia="zh-TW"/>
              </w:rPr>
              <w:t>□</w:t>
            </w:r>
            <w:r>
              <w:rPr>
                <w:rFonts w:ascii="Arial" w:eastAsia="PMingLiU" w:hAnsi="Arial" w:cs="Arial" w:hint="eastAsia"/>
                <w:color w:val="auto"/>
                <w:sz w:val="16"/>
                <w:szCs w:val="16"/>
                <w:lang w:eastAsia="zh-TW"/>
              </w:rPr>
              <w:t xml:space="preserve"> </w:t>
            </w:r>
            <w:r>
              <w:rPr>
                <w:rFonts w:ascii="Arial" w:eastAsia="PMingLiU" w:hAnsi="Arial" w:cs="Arial"/>
                <w:color w:val="auto"/>
                <w:sz w:val="16"/>
                <w:szCs w:val="16"/>
                <w:lang w:eastAsia="zh-TW"/>
              </w:rPr>
              <w:t>No (0)</w:t>
            </w:r>
          </w:p>
        </w:tc>
      </w:tr>
      <w:tr w:rsidR="00732724" w14:paraId="3701D115" w14:textId="77777777" w:rsidTr="00E43C31">
        <w:trPr>
          <w:trHeight w:val="334"/>
        </w:trPr>
        <w:tc>
          <w:tcPr>
            <w:tcW w:w="68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hideMark/>
          </w:tcPr>
          <w:p w14:paraId="60DE3AAD" w14:textId="77777777" w:rsidR="00732724" w:rsidRDefault="00732724" w:rsidP="00732724">
            <w:pPr>
              <w:adjustRightInd w:val="0"/>
              <w:snapToGrid w:val="0"/>
              <w:spacing w:before="0" w:line="240" w:lineRule="exact"/>
              <w:jc w:val="both"/>
              <w:rPr>
                <w:rFonts w:ascii="Arial" w:hAnsi="Arial" w:cs="Arial"/>
                <w:color w:val="000000"/>
                <w:kern w:val="0"/>
                <w:sz w:val="16"/>
                <w:szCs w:val="16"/>
                <w:lang w:eastAsia="zh-HK"/>
              </w:rPr>
            </w:pPr>
            <w:r>
              <w:rPr>
                <w:rFonts w:ascii="Arial" w:hAnsi="Arial" w:cs="Arial"/>
                <w:color w:val="000000"/>
                <w:kern w:val="0"/>
                <w:sz w:val="16"/>
                <w:szCs w:val="16"/>
                <w:lang w:eastAsia="zh-HK"/>
              </w:rPr>
              <w:t>Does the client maintain a significant portion of capital in the form of bearer shares?</w:t>
            </w:r>
          </w:p>
        </w:tc>
        <w:tc>
          <w:tcPr>
            <w:tcW w:w="162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487DDE28" w14:textId="6F9EAE6B" w:rsidR="00732724" w:rsidRDefault="00732724" w:rsidP="00732724">
            <w:pPr>
              <w:pStyle w:val="ListParagraph"/>
              <w:adjustRightInd w:val="0"/>
              <w:snapToGrid w:val="0"/>
              <w:spacing w:before="0"/>
              <w:ind w:left="357"/>
              <w:rPr>
                <w:rFonts w:ascii="Arial" w:hAnsi="Arial" w:cs="Arial"/>
                <w:color w:val="000000"/>
                <w:kern w:val="0"/>
                <w:sz w:val="16"/>
                <w:szCs w:val="16"/>
              </w:rPr>
            </w:pPr>
            <w:r w:rsidRPr="00B44FC1">
              <w:rPr>
                <w:rFonts w:ascii="Arial" w:eastAsia="PMingLiU" w:hAnsi="Arial" w:cs="Arial" w:hint="eastAsia"/>
                <w:color w:val="auto"/>
                <w:sz w:val="16"/>
                <w:szCs w:val="16"/>
                <w:lang w:eastAsia="zh-TW"/>
              </w:rPr>
              <w:t>□</w:t>
            </w:r>
            <w:r>
              <w:rPr>
                <w:rFonts w:ascii="Arial" w:eastAsia="PMingLiU" w:hAnsi="Arial" w:cs="Arial" w:hint="eastAsia"/>
                <w:color w:val="auto"/>
                <w:sz w:val="16"/>
                <w:szCs w:val="16"/>
                <w:lang w:eastAsia="zh-TW"/>
              </w:rPr>
              <w:t xml:space="preserve"> </w:t>
            </w:r>
            <w:r>
              <w:rPr>
                <w:rFonts w:ascii="Arial" w:eastAsia="PMingLiU" w:hAnsi="Arial" w:cs="Arial"/>
                <w:color w:val="auto"/>
                <w:sz w:val="16"/>
                <w:szCs w:val="16"/>
                <w:lang w:eastAsia="zh-TW"/>
              </w:rPr>
              <w:t>Yes (15)</w:t>
            </w:r>
          </w:p>
        </w:tc>
        <w:tc>
          <w:tcPr>
            <w:tcW w:w="162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1FC0802C" w14:textId="359625E6" w:rsidR="00732724" w:rsidRDefault="00732724" w:rsidP="00732724">
            <w:pPr>
              <w:pStyle w:val="ListParagraph"/>
              <w:adjustRightInd w:val="0"/>
              <w:snapToGrid w:val="0"/>
              <w:spacing w:before="0"/>
              <w:ind w:left="357"/>
              <w:rPr>
                <w:rFonts w:ascii="Arial" w:hAnsi="Arial" w:cs="Arial"/>
                <w:color w:val="000000"/>
                <w:kern w:val="0"/>
                <w:sz w:val="16"/>
                <w:szCs w:val="16"/>
              </w:rPr>
            </w:pPr>
            <w:r w:rsidRPr="00B44FC1">
              <w:rPr>
                <w:rFonts w:ascii="Arial" w:eastAsia="PMingLiU" w:hAnsi="Arial" w:cs="Arial" w:hint="eastAsia"/>
                <w:color w:val="auto"/>
                <w:sz w:val="16"/>
                <w:szCs w:val="16"/>
                <w:lang w:eastAsia="zh-TW"/>
              </w:rPr>
              <w:t>□</w:t>
            </w:r>
            <w:r>
              <w:rPr>
                <w:rFonts w:ascii="Arial" w:eastAsia="PMingLiU" w:hAnsi="Arial" w:cs="Arial" w:hint="eastAsia"/>
                <w:color w:val="auto"/>
                <w:sz w:val="16"/>
                <w:szCs w:val="16"/>
                <w:lang w:eastAsia="zh-TW"/>
              </w:rPr>
              <w:t xml:space="preserve"> </w:t>
            </w:r>
            <w:r>
              <w:rPr>
                <w:rFonts w:ascii="Arial" w:eastAsia="PMingLiU" w:hAnsi="Arial" w:cs="Arial"/>
                <w:color w:val="auto"/>
                <w:sz w:val="16"/>
                <w:szCs w:val="16"/>
                <w:lang w:eastAsia="zh-TW"/>
              </w:rPr>
              <w:t>No (0)</w:t>
            </w:r>
          </w:p>
        </w:tc>
      </w:tr>
    </w:tbl>
    <w:p w14:paraId="75E680A0" w14:textId="77777777" w:rsidR="00B62C27" w:rsidRPr="00022DDD" w:rsidRDefault="00B62C27" w:rsidP="00297E7D">
      <w:pPr>
        <w:spacing w:after="0" w:line="240" w:lineRule="auto"/>
        <w:rPr>
          <w:rFonts w:eastAsiaTheme="minorEastAsia" w:cstheme="minorHAnsi"/>
          <w:b/>
          <w:color w:val="000000"/>
          <w:kern w:val="0"/>
          <w:sz w:val="4"/>
          <w:szCs w:val="4"/>
          <w:u w:val="thick"/>
          <w:lang w:eastAsia="zh-HK"/>
        </w:rPr>
      </w:pPr>
    </w:p>
    <w:tbl>
      <w:tblPr>
        <w:tblW w:w="10065"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460"/>
        <w:gridCol w:w="1605"/>
      </w:tblGrid>
      <w:tr w:rsidR="00397B84" w:rsidRPr="00397B84" w14:paraId="01C7E41E" w14:textId="77777777" w:rsidTr="00397B84">
        <w:trPr>
          <w:trHeight w:val="389"/>
        </w:trPr>
        <w:tc>
          <w:tcPr>
            <w:tcW w:w="10065" w:type="dxa"/>
            <w:gridSpan w:val="2"/>
            <w:shd w:val="clear" w:color="auto" w:fill="871D1D"/>
            <w:vAlign w:val="center"/>
            <w:hideMark/>
          </w:tcPr>
          <w:p w14:paraId="431E7052" w14:textId="11E68DF0" w:rsidR="005D35DF" w:rsidRPr="00397B84" w:rsidRDefault="005D35DF" w:rsidP="0000132A">
            <w:pPr>
              <w:snapToGrid w:val="0"/>
              <w:spacing w:before="0" w:after="0" w:line="240" w:lineRule="auto"/>
              <w:rPr>
                <w:rFonts w:ascii="Arial" w:hAnsi="Arial" w:cs="Arial"/>
                <w:b/>
                <w:color w:val="FFFFFF" w:themeColor="background1"/>
                <w:sz w:val="16"/>
                <w:szCs w:val="16"/>
              </w:rPr>
            </w:pPr>
            <w:r w:rsidRPr="00397B84">
              <w:rPr>
                <w:rFonts w:ascii="Arial" w:hAnsi="Arial" w:cs="Arial"/>
                <w:b/>
                <w:color w:val="FFFFFF" w:themeColor="background1"/>
                <w:sz w:val="16"/>
                <w:szCs w:val="16"/>
              </w:rPr>
              <w:t xml:space="preserve">PART C: </w:t>
            </w:r>
            <w:r w:rsidR="00A130CF" w:rsidRPr="00397B84">
              <w:rPr>
                <w:rFonts w:ascii="Arial" w:hAnsi="Arial" w:cs="Arial"/>
                <w:b/>
                <w:color w:val="FFFFFF" w:themeColor="background1"/>
                <w:sz w:val="16"/>
                <w:szCs w:val="16"/>
              </w:rPr>
              <w:t xml:space="preserve">Nature of Client's Business </w:t>
            </w:r>
          </w:p>
        </w:tc>
      </w:tr>
      <w:tr w:rsidR="005D35DF" w14:paraId="433BAC75" w14:textId="77777777" w:rsidTr="00875E24">
        <w:trPr>
          <w:trHeight w:val="4027"/>
        </w:trPr>
        <w:tc>
          <w:tcPr>
            <w:tcW w:w="8460" w:type="dxa"/>
            <w:shd w:val="clear" w:color="auto" w:fill="F2F2F2" w:themeFill="background1" w:themeFillShade="F2"/>
            <w:vAlign w:val="center"/>
          </w:tcPr>
          <w:p w14:paraId="6C86FCB5" w14:textId="60C99936" w:rsidR="005D35DF" w:rsidRDefault="005D35DF" w:rsidP="00B62C27">
            <w:pPr>
              <w:adjustRightInd w:val="0"/>
              <w:snapToGrid w:val="0"/>
              <w:spacing w:before="0" w:after="0" w:line="240" w:lineRule="exact"/>
              <w:ind w:rightChars="-7" w:right="-14"/>
              <w:jc w:val="both"/>
              <w:rPr>
                <w:rFonts w:ascii="Arial" w:hAnsi="Arial" w:cs="Arial"/>
                <w:color w:val="000000"/>
                <w:kern w:val="0"/>
                <w:sz w:val="16"/>
                <w:szCs w:val="16"/>
                <w:lang w:eastAsia="zh-HK"/>
              </w:rPr>
            </w:pPr>
            <w:r>
              <w:rPr>
                <w:rFonts w:ascii="Arial" w:hAnsi="Arial" w:cs="Arial"/>
                <w:color w:val="000000"/>
                <w:kern w:val="0"/>
                <w:sz w:val="16"/>
                <w:szCs w:val="16"/>
                <w:lang w:eastAsia="zh-HK"/>
              </w:rPr>
              <w:t xml:space="preserve">The client or beneficial owner(s) operates or generates income / assets in any of the </w:t>
            </w:r>
            <w:r w:rsidR="00BC704A">
              <w:rPr>
                <w:rFonts w:ascii="Arial" w:hAnsi="Arial" w:cs="Arial"/>
                <w:color w:val="000000"/>
                <w:kern w:val="0"/>
                <w:sz w:val="16"/>
                <w:szCs w:val="16"/>
                <w:lang w:eastAsia="zh-HK"/>
              </w:rPr>
              <w:t>h</w:t>
            </w:r>
            <w:r>
              <w:rPr>
                <w:rFonts w:ascii="Arial" w:hAnsi="Arial" w:cs="Arial"/>
                <w:color w:val="000000"/>
                <w:kern w:val="0"/>
                <w:sz w:val="16"/>
                <w:szCs w:val="16"/>
                <w:lang w:eastAsia="zh-HK"/>
              </w:rPr>
              <w:t>igh</w:t>
            </w:r>
            <w:r w:rsidR="009B6B43">
              <w:rPr>
                <w:rFonts w:ascii="Arial" w:hAnsi="Arial" w:cs="Arial"/>
                <w:color w:val="000000"/>
                <w:kern w:val="0"/>
                <w:sz w:val="16"/>
                <w:szCs w:val="16"/>
                <w:lang w:eastAsia="zh-HK"/>
              </w:rPr>
              <w:t>er</w:t>
            </w:r>
            <w:r>
              <w:rPr>
                <w:rFonts w:ascii="Arial" w:hAnsi="Arial" w:cs="Arial"/>
                <w:color w:val="000000"/>
                <w:kern w:val="0"/>
                <w:sz w:val="16"/>
                <w:szCs w:val="16"/>
                <w:lang w:eastAsia="zh-HK"/>
              </w:rPr>
              <w:t>-</w:t>
            </w:r>
            <w:r w:rsidR="00BC704A">
              <w:rPr>
                <w:rFonts w:ascii="Arial" w:hAnsi="Arial" w:cs="Arial"/>
                <w:color w:val="000000"/>
                <w:kern w:val="0"/>
                <w:sz w:val="16"/>
                <w:szCs w:val="16"/>
                <w:lang w:eastAsia="zh-HK"/>
              </w:rPr>
              <w:t>r</w:t>
            </w:r>
            <w:r>
              <w:rPr>
                <w:rFonts w:ascii="Arial" w:hAnsi="Arial" w:cs="Arial"/>
                <w:color w:val="000000"/>
                <w:kern w:val="0"/>
                <w:sz w:val="16"/>
                <w:szCs w:val="16"/>
                <w:lang w:eastAsia="zh-HK"/>
              </w:rPr>
              <w:t>isk sectors listed below:</w:t>
            </w:r>
          </w:p>
          <w:p w14:paraId="1199933C" w14:textId="77777777" w:rsidR="005D35DF" w:rsidRDefault="005D35DF" w:rsidP="00B62C27">
            <w:pPr>
              <w:adjustRightInd w:val="0"/>
              <w:snapToGrid w:val="0"/>
              <w:spacing w:before="0" w:after="0" w:line="100" w:lineRule="exact"/>
              <w:ind w:rightChars="-7" w:right="-14"/>
              <w:jc w:val="both"/>
              <w:rPr>
                <w:rFonts w:ascii="Arial" w:hAnsi="Arial" w:cs="Arial"/>
                <w:color w:val="000000"/>
                <w:kern w:val="0"/>
                <w:sz w:val="16"/>
                <w:szCs w:val="16"/>
                <w:lang w:eastAsia="zh-HK"/>
              </w:rPr>
            </w:pPr>
          </w:p>
          <w:p w14:paraId="4BB2295B" w14:textId="10741A9E" w:rsidR="005D35DF" w:rsidRDefault="005D35DF" w:rsidP="00810BE9">
            <w:pPr>
              <w:pStyle w:val="ListParagraph"/>
              <w:numPr>
                <w:ilvl w:val="0"/>
                <w:numId w:val="32"/>
              </w:numPr>
              <w:adjustRightInd w:val="0"/>
              <w:snapToGrid w:val="0"/>
              <w:spacing w:before="0" w:after="0" w:line="240" w:lineRule="auto"/>
              <w:ind w:rightChars="-7" w:right="-14"/>
              <w:rPr>
                <w:rFonts w:ascii="Arial" w:hAnsi="Arial" w:cs="Arial"/>
                <w:color w:val="000000"/>
                <w:kern w:val="0"/>
                <w:sz w:val="16"/>
                <w:szCs w:val="16"/>
                <w:lang w:eastAsia="zh-HK"/>
              </w:rPr>
            </w:pPr>
            <w:r>
              <w:rPr>
                <w:rFonts w:ascii="Arial" w:hAnsi="Arial" w:cs="Arial"/>
                <w:b/>
                <w:color w:val="000000"/>
                <w:kern w:val="0"/>
                <w:sz w:val="16"/>
                <w:szCs w:val="16"/>
                <w:lang w:eastAsia="zh-HK"/>
              </w:rPr>
              <w:t>Charity</w:t>
            </w:r>
            <w:r>
              <w:rPr>
                <w:rFonts w:ascii="Arial" w:hAnsi="Arial" w:cs="Arial"/>
                <w:color w:val="000000"/>
                <w:kern w:val="0"/>
                <w:sz w:val="16"/>
                <w:szCs w:val="16"/>
                <w:lang w:eastAsia="zh-HK"/>
              </w:rPr>
              <w:t xml:space="preserve">, </w:t>
            </w:r>
            <w:r>
              <w:rPr>
                <w:rFonts w:ascii="Arial" w:hAnsi="Arial" w:cs="Arial"/>
                <w:b/>
                <w:color w:val="000000"/>
                <w:kern w:val="0"/>
                <w:sz w:val="16"/>
                <w:szCs w:val="16"/>
                <w:lang w:eastAsia="zh-HK"/>
              </w:rPr>
              <w:t>Foundation</w:t>
            </w:r>
            <w:r>
              <w:rPr>
                <w:rFonts w:ascii="Arial" w:hAnsi="Arial" w:cs="Arial"/>
                <w:color w:val="000000"/>
                <w:kern w:val="0"/>
                <w:sz w:val="16"/>
                <w:szCs w:val="16"/>
                <w:lang w:eastAsia="zh-HK"/>
              </w:rPr>
              <w:t xml:space="preserve">, </w:t>
            </w:r>
            <w:r>
              <w:rPr>
                <w:rFonts w:ascii="Arial" w:hAnsi="Arial" w:cs="Arial"/>
                <w:b/>
                <w:color w:val="000000"/>
                <w:kern w:val="0"/>
                <w:sz w:val="16"/>
                <w:szCs w:val="16"/>
                <w:lang w:eastAsia="zh-HK"/>
              </w:rPr>
              <w:t xml:space="preserve">Non-profit </w:t>
            </w:r>
            <w:proofErr w:type="spellStart"/>
            <w:r>
              <w:rPr>
                <w:rFonts w:ascii="Arial" w:hAnsi="Arial" w:cs="Arial"/>
                <w:b/>
                <w:color w:val="000000"/>
                <w:kern w:val="0"/>
                <w:sz w:val="16"/>
                <w:szCs w:val="16"/>
                <w:lang w:eastAsia="zh-HK"/>
              </w:rPr>
              <w:t>organisation</w:t>
            </w:r>
            <w:proofErr w:type="spellEnd"/>
            <w:r>
              <w:rPr>
                <w:rFonts w:ascii="Arial" w:hAnsi="Arial" w:cs="Arial"/>
                <w:color w:val="000000"/>
                <w:kern w:val="0"/>
                <w:sz w:val="16"/>
                <w:szCs w:val="16"/>
                <w:lang w:eastAsia="zh-HK"/>
              </w:rPr>
              <w:t xml:space="preserve">, </w:t>
            </w:r>
            <w:r>
              <w:rPr>
                <w:rFonts w:ascii="Arial" w:hAnsi="Arial" w:cs="Arial"/>
                <w:b/>
                <w:color w:val="000000"/>
                <w:kern w:val="0"/>
                <w:sz w:val="16"/>
                <w:szCs w:val="16"/>
                <w:lang w:eastAsia="zh-HK"/>
              </w:rPr>
              <w:t xml:space="preserve">Non-governmental </w:t>
            </w:r>
            <w:proofErr w:type="spellStart"/>
            <w:r>
              <w:rPr>
                <w:rFonts w:ascii="Arial" w:hAnsi="Arial" w:cs="Arial"/>
                <w:b/>
                <w:color w:val="000000"/>
                <w:kern w:val="0"/>
                <w:sz w:val="16"/>
                <w:szCs w:val="16"/>
                <w:lang w:eastAsia="zh-HK"/>
              </w:rPr>
              <w:t>organisation</w:t>
            </w:r>
            <w:proofErr w:type="spellEnd"/>
            <w:r>
              <w:rPr>
                <w:rFonts w:ascii="Arial" w:hAnsi="Arial" w:cs="Arial"/>
                <w:color w:val="000000"/>
                <w:kern w:val="0"/>
                <w:sz w:val="16"/>
                <w:szCs w:val="16"/>
                <w:lang w:eastAsia="zh-HK"/>
              </w:rPr>
              <w:t xml:space="preserve"> that exhibits high risk characteristics</w:t>
            </w:r>
          </w:p>
          <w:p w14:paraId="0CE9699E" w14:textId="5F7BDBD2" w:rsidR="005D35DF" w:rsidRDefault="005D35DF" w:rsidP="00810BE9">
            <w:pPr>
              <w:pStyle w:val="ListParagraph"/>
              <w:numPr>
                <w:ilvl w:val="0"/>
                <w:numId w:val="32"/>
              </w:numPr>
              <w:adjustRightInd w:val="0"/>
              <w:snapToGrid w:val="0"/>
              <w:spacing w:before="0" w:after="0" w:line="240" w:lineRule="auto"/>
              <w:ind w:rightChars="-7" w:right="-14"/>
              <w:rPr>
                <w:rFonts w:ascii="Arial" w:hAnsi="Arial" w:cs="Arial"/>
                <w:color w:val="000000"/>
                <w:kern w:val="0"/>
                <w:sz w:val="16"/>
                <w:szCs w:val="16"/>
                <w:lang w:eastAsia="zh-HK"/>
              </w:rPr>
            </w:pPr>
            <w:r>
              <w:rPr>
                <w:rFonts w:ascii="Arial" w:hAnsi="Arial" w:cs="Arial"/>
                <w:b/>
                <w:color w:val="000000"/>
                <w:kern w:val="0"/>
                <w:sz w:val="16"/>
                <w:szCs w:val="16"/>
                <w:lang w:eastAsia="zh-HK"/>
              </w:rPr>
              <w:t>Third Party Payment Processors</w:t>
            </w:r>
            <w:r>
              <w:rPr>
                <w:rFonts w:ascii="Arial" w:hAnsi="Arial" w:cs="Arial"/>
                <w:color w:val="000000"/>
                <w:kern w:val="0"/>
                <w:sz w:val="16"/>
                <w:szCs w:val="16"/>
                <w:lang w:eastAsia="zh-HK"/>
              </w:rPr>
              <w:t xml:space="preserve"> (TPPPs), </w:t>
            </w:r>
            <w:r>
              <w:rPr>
                <w:rFonts w:ascii="Arial" w:hAnsi="Arial" w:cs="Arial"/>
                <w:b/>
                <w:color w:val="000000"/>
                <w:kern w:val="0"/>
                <w:sz w:val="16"/>
                <w:szCs w:val="16"/>
                <w:lang w:eastAsia="zh-HK"/>
              </w:rPr>
              <w:t>Money Service Business</w:t>
            </w:r>
            <w:r>
              <w:rPr>
                <w:rFonts w:ascii="Arial" w:hAnsi="Arial" w:cs="Arial"/>
                <w:color w:val="000000"/>
                <w:kern w:val="0"/>
                <w:sz w:val="16"/>
                <w:szCs w:val="16"/>
                <w:lang w:eastAsia="zh-HK"/>
              </w:rPr>
              <w:t xml:space="preserve"> (MBS) (companies offering services involving money/currency, money transfer, cheque cashing, and issuing or selling travelers cheque)</w:t>
            </w:r>
          </w:p>
          <w:p w14:paraId="718598E7" w14:textId="2DACF5F6" w:rsidR="005D35DF" w:rsidRDefault="005D35DF" w:rsidP="00810BE9">
            <w:pPr>
              <w:pStyle w:val="ListParagraph"/>
              <w:numPr>
                <w:ilvl w:val="0"/>
                <w:numId w:val="32"/>
              </w:numPr>
              <w:adjustRightInd w:val="0"/>
              <w:snapToGrid w:val="0"/>
              <w:spacing w:before="0" w:after="0" w:line="240" w:lineRule="auto"/>
              <w:ind w:rightChars="-7" w:right="-14"/>
              <w:rPr>
                <w:rFonts w:ascii="Arial" w:hAnsi="Arial" w:cs="Arial"/>
                <w:color w:val="000000"/>
                <w:kern w:val="0"/>
                <w:sz w:val="16"/>
                <w:szCs w:val="16"/>
                <w:lang w:eastAsia="zh-HK"/>
              </w:rPr>
            </w:pPr>
            <w:r w:rsidRPr="0055257C">
              <w:rPr>
                <w:rFonts w:ascii="Arial" w:hAnsi="Arial" w:cs="Arial"/>
                <w:b/>
                <w:color w:val="000000"/>
                <w:kern w:val="0"/>
                <w:sz w:val="16"/>
                <w:szCs w:val="16"/>
                <w:lang w:eastAsia="zh-HK"/>
              </w:rPr>
              <w:t>Government</w:t>
            </w:r>
            <w:r>
              <w:rPr>
                <w:rFonts w:ascii="Arial" w:hAnsi="Arial" w:cs="Arial"/>
                <w:color w:val="000000"/>
                <w:kern w:val="0"/>
                <w:sz w:val="16"/>
                <w:szCs w:val="16"/>
                <w:lang w:eastAsia="zh-HK"/>
              </w:rPr>
              <w:t xml:space="preserve"> or </w:t>
            </w:r>
            <w:r w:rsidRPr="0055257C">
              <w:rPr>
                <w:rFonts w:ascii="Arial" w:hAnsi="Arial" w:cs="Arial"/>
                <w:b/>
                <w:color w:val="000000"/>
                <w:kern w:val="0"/>
                <w:sz w:val="16"/>
                <w:szCs w:val="16"/>
                <w:lang w:eastAsia="zh-HK"/>
              </w:rPr>
              <w:t>State-Owned Bodies</w:t>
            </w:r>
            <w:r>
              <w:rPr>
                <w:rFonts w:ascii="Arial" w:hAnsi="Arial" w:cs="Arial"/>
                <w:color w:val="000000"/>
                <w:kern w:val="0"/>
                <w:sz w:val="16"/>
                <w:szCs w:val="16"/>
                <w:lang w:eastAsia="zh-HK"/>
              </w:rPr>
              <w:t xml:space="preserve"> that exhibit high risk characteristics</w:t>
            </w:r>
          </w:p>
          <w:p w14:paraId="2D47D333" w14:textId="5F649CB5" w:rsidR="005D35DF" w:rsidRDefault="005D35DF" w:rsidP="00810BE9">
            <w:pPr>
              <w:pStyle w:val="ListParagraph"/>
              <w:numPr>
                <w:ilvl w:val="0"/>
                <w:numId w:val="32"/>
              </w:numPr>
              <w:adjustRightInd w:val="0"/>
              <w:snapToGrid w:val="0"/>
              <w:spacing w:before="0" w:after="0" w:line="240" w:lineRule="auto"/>
              <w:ind w:rightChars="-7" w:right="-14"/>
              <w:rPr>
                <w:rFonts w:ascii="Arial" w:hAnsi="Arial" w:cs="Arial"/>
                <w:color w:val="000000"/>
                <w:kern w:val="0"/>
                <w:sz w:val="16"/>
                <w:szCs w:val="16"/>
                <w:lang w:eastAsia="zh-HK"/>
              </w:rPr>
            </w:pPr>
            <w:r>
              <w:rPr>
                <w:rFonts w:ascii="Arial" w:hAnsi="Arial" w:cs="Arial"/>
                <w:b/>
                <w:color w:val="000000"/>
                <w:kern w:val="0"/>
                <w:sz w:val="16"/>
                <w:szCs w:val="16"/>
                <w:lang w:eastAsia="zh-HK"/>
              </w:rPr>
              <w:t>High Value Products</w:t>
            </w:r>
            <w:r>
              <w:rPr>
                <w:rFonts w:ascii="Arial" w:hAnsi="Arial" w:cs="Arial"/>
                <w:color w:val="000000"/>
                <w:kern w:val="0"/>
                <w:sz w:val="16"/>
                <w:szCs w:val="16"/>
                <w:lang w:eastAsia="zh-HK"/>
              </w:rPr>
              <w:t xml:space="preserve"> – Dealers/traders in precious metals, gems, jewelry, or art &amp; antiques</w:t>
            </w:r>
          </w:p>
          <w:p w14:paraId="377E19FA" w14:textId="67703BAE" w:rsidR="005D35DF" w:rsidRDefault="005D35DF" w:rsidP="00810BE9">
            <w:pPr>
              <w:pStyle w:val="ListParagraph"/>
              <w:numPr>
                <w:ilvl w:val="0"/>
                <w:numId w:val="32"/>
              </w:numPr>
              <w:adjustRightInd w:val="0"/>
              <w:snapToGrid w:val="0"/>
              <w:spacing w:before="0" w:after="0" w:line="240" w:lineRule="auto"/>
              <w:ind w:rightChars="-7" w:right="-14"/>
              <w:rPr>
                <w:rFonts w:ascii="Arial" w:hAnsi="Arial" w:cs="Arial"/>
                <w:color w:val="000000"/>
                <w:kern w:val="0"/>
                <w:sz w:val="16"/>
                <w:szCs w:val="16"/>
                <w:lang w:eastAsia="zh-HK"/>
              </w:rPr>
            </w:pPr>
            <w:r>
              <w:rPr>
                <w:rFonts w:ascii="Arial" w:hAnsi="Arial" w:cs="Arial"/>
                <w:b/>
                <w:color w:val="000000"/>
                <w:kern w:val="0"/>
                <w:sz w:val="16"/>
                <w:szCs w:val="16"/>
                <w:lang w:eastAsia="zh-HK"/>
              </w:rPr>
              <w:t>Cash Intensive</w:t>
            </w:r>
            <w:r>
              <w:rPr>
                <w:rFonts w:ascii="Arial" w:hAnsi="Arial" w:cs="Arial"/>
                <w:color w:val="000000"/>
                <w:kern w:val="0"/>
                <w:sz w:val="16"/>
                <w:szCs w:val="16"/>
                <w:lang w:eastAsia="zh-HK"/>
              </w:rPr>
              <w:t xml:space="preserve"> – Money changer, Pawnshop, Privately owned ATMs/teller machines, Vending machine operators</w:t>
            </w:r>
            <w:r w:rsidR="00810BE9">
              <w:rPr>
                <w:rFonts w:ascii="Arial" w:hAnsi="Arial" w:cs="Arial"/>
                <w:color w:val="000000"/>
                <w:kern w:val="0"/>
                <w:sz w:val="16"/>
                <w:szCs w:val="16"/>
                <w:lang w:eastAsia="zh-HK"/>
              </w:rPr>
              <w:t>,</w:t>
            </w:r>
            <w:r>
              <w:rPr>
                <w:rFonts w:ascii="Arial" w:hAnsi="Arial" w:cs="Arial"/>
                <w:color w:val="000000"/>
                <w:kern w:val="0"/>
                <w:sz w:val="16"/>
                <w:szCs w:val="16"/>
                <w:lang w:eastAsia="zh-HK"/>
              </w:rPr>
              <w:t xml:space="preserve"> Restaurants, Bars, Parking garages, Beauty/Hair Salons, Massage parlor, Taxi and limousine drivers</w:t>
            </w:r>
          </w:p>
          <w:p w14:paraId="7BB76C79" w14:textId="31DCAA64" w:rsidR="005D35DF" w:rsidRDefault="005D35DF" w:rsidP="00810BE9">
            <w:pPr>
              <w:pStyle w:val="ListParagraph"/>
              <w:numPr>
                <w:ilvl w:val="0"/>
                <w:numId w:val="32"/>
              </w:numPr>
              <w:adjustRightInd w:val="0"/>
              <w:snapToGrid w:val="0"/>
              <w:spacing w:before="0" w:after="0" w:line="240" w:lineRule="auto"/>
              <w:ind w:rightChars="-7" w:right="-14"/>
              <w:rPr>
                <w:rFonts w:ascii="Arial" w:hAnsi="Arial" w:cs="Arial"/>
                <w:color w:val="000000"/>
                <w:kern w:val="0"/>
                <w:sz w:val="16"/>
                <w:szCs w:val="16"/>
                <w:lang w:eastAsia="zh-HK"/>
              </w:rPr>
            </w:pPr>
            <w:r>
              <w:rPr>
                <w:rFonts w:ascii="Arial" w:hAnsi="Arial" w:cs="Arial"/>
                <w:b/>
                <w:color w:val="000000"/>
                <w:kern w:val="0"/>
                <w:sz w:val="16"/>
                <w:szCs w:val="16"/>
                <w:lang w:eastAsia="zh-HK"/>
              </w:rPr>
              <w:t>Entertainment</w:t>
            </w:r>
            <w:r>
              <w:rPr>
                <w:rFonts w:ascii="Arial" w:hAnsi="Arial" w:cs="Arial"/>
                <w:color w:val="000000"/>
                <w:kern w:val="0"/>
                <w:sz w:val="16"/>
                <w:szCs w:val="16"/>
                <w:lang w:eastAsia="zh-HK"/>
              </w:rPr>
              <w:t xml:space="preserve"> – Casinos, Karaoke, Night clubs, Pubs, Gambling operators</w:t>
            </w:r>
          </w:p>
          <w:p w14:paraId="46C96A4C" w14:textId="443474BD" w:rsidR="005D35DF" w:rsidRDefault="005D35DF" w:rsidP="00810BE9">
            <w:pPr>
              <w:pStyle w:val="ListParagraph"/>
              <w:numPr>
                <w:ilvl w:val="0"/>
                <w:numId w:val="32"/>
              </w:numPr>
              <w:adjustRightInd w:val="0"/>
              <w:snapToGrid w:val="0"/>
              <w:spacing w:before="0" w:after="0" w:line="240" w:lineRule="auto"/>
              <w:ind w:rightChars="-7" w:right="-14"/>
              <w:rPr>
                <w:rFonts w:ascii="Arial" w:hAnsi="Arial" w:cs="Arial"/>
                <w:color w:val="000000"/>
                <w:kern w:val="0"/>
                <w:sz w:val="16"/>
                <w:szCs w:val="16"/>
                <w:lang w:eastAsia="zh-HK"/>
              </w:rPr>
            </w:pPr>
            <w:r>
              <w:rPr>
                <w:rFonts w:ascii="Arial" w:hAnsi="Arial" w:cs="Arial"/>
                <w:b/>
                <w:color w:val="000000"/>
                <w:kern w:val="0"/>
                <w:sz w:val="16"/>
                <w:szCs w:val="16"/>
                <w:lang w:eastAsia="zh-HK"/>
              </w:rPr>
              <w:t>Business Services</w:t>
            </w:r>
            <w:r>
              <w:rPr>
                <w:rFonts w:ascii="Arial" w:hAnsi="Arial" w:cs="Arial"/>
                <w:color w:val="000000"/>
                <w:kern w:val="0"/>
                <w:sz w:val="16"/>
                <w:szCs w:val="16"/>
                <w:lang w:eastAsia="zh-HK"/>
              </w:rPr>
              <w:t xml:space="preserve"> – Fund Manager, Custodian, Trustee, Unlicensed Money Lenders</w:t>
            </w:r>
            <w:r w:rsidR="00810BE9">
              <w:rPr>
                <w:rFonts w:ascii="Arial" w:hAnsi="Arial" w:cs="Arial"/>
                <w:color w:val="000000"/>
                <w:kern w:val="0"/>
                <w:sz w:val="16"/>
                <w:szCs w:val="16"/>
                <w:lang w:eastAsia="zh-HK"/>
              </w:rPr>
              <w:t>,</w:t>
            </w:r>
            <w:r>
              <w:rPr>
                <w:rFonts w:ascii="Arial" w:hAnsi="Arial" w:cs="Arial"/>
                <w:color w:val="000000"/>
                <w:kern w:val="0"/>
                <w:sz w:val="16"/>
                <w:szCs w:val="16"/>
                <w:lang w:eastAsia="zh-HK"/>
              </w:rPr>
              <w:t xml:space="preserve"> Company formation agents</w:t>
            </w:r>
          </w:p>
          <w:p w14:paraId="37FFC7B1" w14:textId="203744A0" w:rsidR="005D35DF" w:rsidRDefault="005D35DF" w:rsidP="00810BE9">
            <w:pPr>
              <w:pStyle w:val="ListParagraph"/>
              <w:numPr>
                <w:ilvl w:val="0"/>
                <w:numId w:val="32"/>
              </w:numPr>
              <w:adjustRightInd w:val="0"/>
              <w:snapToGrid w:val="0"/>
              <w:spacing w:before="0" w:after="0" w:line="240" w:lineRule="auto"/>
              <w:ind w:rightChars="-7" w:right="-14"/>
              <w:rPr>
                <w:rFonts w:ascii="Arial" w:hAnsi="Arial" w:cs="Arial"/>
                <w:color w:val="000000"/>
                <w:kern w:val="0"/>
                <w:sz w:val="16"/>
                <w:szCs w:val="16"/>
                <w:lang w:eastAsia="zh-HK"/>
              </w:rPr>
            </w:pPr>
            <w:r>
              <w:rPr>
                <w:rFonts w:ascii="Arial" w:hAnsi="Arial" w:cs="Arial"/>
                <w:b/>
                <w:color w:val="000000"/>
                <w:kern w:val="0"/>
                <w:sz w:val="16"/>
                <w:szCs w:val="16"/>
                <w:lang w:eastAsia="zh-HK"/>
              </w:rPr>
              <w:t>Agency Services</w:t>
            </w:r>
            <w:r>
              <w:rPr>
                <w:rFonts w:ascii="Arial" w:hAnsi="Arial" w:cs="Arial"/>
                <w:color w:val="000000"/>
                <w:kern w:val="0"/>
                <w:sz w:val="16"/>
                <w:szCs w:val="16"/>
                <w:lang w:eastAsia="zh-HK"/>
              </w:rPr>
              <w:t xml:space="preserve"> – Dealers, Traders, Brokers, Developers of Real Estate, Travel agents/Tour organizers</w:t>
            </w:r>
          </w:p>
          <w:p w14:paraId="6A9CA239" w14:textId="368DEAA0" w:rsidR="005D35DF" w:rsidRDefault="005D35DF" w:rsidP="00810BE9">
            <w:pPr>
              <w:pStyle w:val="ListParagraph"/>
              <w:numPr>
                <w:ilvl w:val="0"/>
                <w:numId w:val="32"/>
              </w:numPr>
              <w:adjustRightInd w:val="0"/>
              <w:snapToGrid w:val="0"/>
              <w:spacing w:before="0" w:after="0" w:line="240" w:lineRule="auto"/>
              <w:ind w:rightChars="-7" w:right="-14"/>
              <w:rPr>
                <w:rFonts w:ascii="Arial" w:hAnsi="Arial" w:cs="Arial"/>
                <w:color w:val="000000"/>
                <w:kern w:val="0"/>
                <w:sz w:val="16"/>
                <w:szCs w:val="16"/>
                <w:lang w:eastAsia="zh-HK"/>
              </w:rPr>
            </w:pPr>
            <w:r>
              <w:rPr>
                <w:rFonts w:ascii="Arial" w:hAnsi="Arial" w:cs="Arial"/>
                <w:b/>
                <w:color w:val="000000"/>
                <w:kern w:val="0"/>
                <w:sz w:val="16"/>
                <w:szCs w:val="16"/>
                <w:lang w:eastAsia="zh-HK"/>
              </w:rPr>
              <w:t>Transportation of goods -</w:t>
            </w:r>
            <w:r>
              <w:rPr>
                <w:rFonts w:ascii="Arial" w:hAnsi="Arial" w:cs="Arial"/>
                <w:color w:val="000000"/>
                <w:kern w:val="0"/>
                <w:sz w:val="16"/>
                <w:szCs w:val="16"/>
                <w:lang w:eastAsia="zh-HK"/>
              </w:rPr>
              <w:t xml:space="preserve"> Import / Export traders, Freight forwarders, Freight shipping companies, Equipment rental and manufacturing related to transport</w:t>
            </w:r>
            <w:r w:rsidR="00AA73EE">
              <w:rPr>
                <w:rFonts w:ascii="Arial" w:hAnsi="Arial" w:cs="Arial"/>
                <w:color w:val="000000"/>
                <w:kern w:val="0"/>
                <w:sz w:val="16"/>
                <w:szCs w:val="16"/>
                <w:lang w:eastAsia="zh-HK"/>
              </w:rPr>
              <w:t>,</w:t>
            </w:r>
            <w:r>
              <w:rPr>
                <w:rFonts w:ascii="Arial" w:hAnsi="Arial" w:cs="Arial"/>
                <w:color w:val="000000"/>
                <w:kern w:val="0"/>
                <w:sz w:val="16"/>
                <w:szCs w:val="16"/>
                <w:lang w:eastAsia="zh-HK"/>
              </w:rPr>
              <w:t xml:space="preserve"> Charterers or operators of ships / vehicles / aircraft, Couriers</w:t>
            </w:r>
          </w:p>
          <w:p w14:paraId="16084525" w14:textId="5D789DC4" w:rsidR="005D35DF" w:rsidRDefault="005D35DF" w:rsidP="00810BE9">
            <w:pPr>
              <w:pStyle w:val="ListParagraph"/>
              <w:numPr>
                <w:ilvl w:val="0"/>
                <w:numId w:val="32"/>
              </w:numPr>
              <w:adjustRightInd w:val="0"/>
              <w:snapToGrid w:val="0"/>
              <w:spacing w:before="0" w:after="0" w:line="240" w:lineRule="auto"/>
              <w:ind w:rightChars="-7" w:right="-14"/>
              <w:rPr>
                <w:rFonts w:ascii="Arial" w:hAnsi="Arial" w:cs="Arial"/>
                <w:color w:val="000000"/>
                <w:kern w:val="0"/>
                <w:sz w:val="16"/>
                <w:szCs w:val="16"/>
                <w:lang w:eastAsia="zh-HK"/>
              </w:rPr>
            </w:pPr>
            <w:r>
              <w:rPr>
                <w:rFonts w:ascii="Arial" w:hAnsi="Arial" w:cs="Arial"/>
                <w:b/>
                <w:color w:val="000000"/>
                <w:kern w:val="0"/>
                <w:sz w:val="16"/>
                <w:szCs w:val="16"/>
                <w:lang w:eastAsia="zh-HK"/>
              </w:rPr>
              <w:t>Potential exposure to criminal activities</w:t>
            </w:r>
            <w:r>
              <w:rPr>
                <w:rFonts w:ascii="Arial" w:hAnsi="Arial" w:cs="Arial"/>
                <w:color w:val="000000"/>
                <w:kern w:val="0"/>
                <w:sz w:val="16"/>
                <w:szCs w:val="16"/>
                <w:lang w:eastAsia="zh-HK"/>
              </w:rPr>
              <w:t xml:space="preserve"> – Tobacco wholesalers, Sex industry establishments, </w:t>
            </w:r>
            <w:r w:rsidR="0019396C">
              <w:rPr>
                <w:rFonts w:ascii="Arial" w:hAnsi="Arial" w:cs="Arial"/>
                <w:color w:val="000000"/>
                <w:kern w:val="0"/>
                <w:sz w:val="16"/>
                <w:szCs w:val="16"/>
                <w:lang w:eastAsia="zh-HK"/>
              </w:rPr>
              <w:t xml:space="preserve">Real estate, </w:t>
            </w:r>
            <w:r>
              <w:rPr>
                <w:rFonts w:ascii="Arial" w:hAnsi="Arial" w:cs="Arial"/>
                <w:color w:val="000000"/>
                <w:kern w:val="0"/>
                <w:sz w:val="16"/>
                <w:szCs w:val="16"/>
                <w:lang w:eastAsia="zh-HK"/>
              </w:rPr>
              <w:t xml:space="preserve">Construction companies, Telephone card/phone centers, Mining business, Pharmaceutical companies </w:t>
            </w:r>
          </w:p>
          <w:p w14:paraId="73AA1044" w14:textId="77777777" w:rsidR="005D35DF" w:rsidRDefault="005D35DF" w:rsidP="00810BE9">
            <w:pPr>
              <w:pStyle w:val="ListParagraph"/>
              <w:numPr>
                <w:ilvl w:val="0"/>
                <w:numId w:val="32"/>
              </w:numPr>
              <w:adjustRightInd w:val="0"/>
              <w:snapToGrid w:val="0"/>
              <w:spacing w:before="0" w:after="0" w:line="240" w:lineRule="auto"/>
              <w:ind w:rightChars="-7" w:right="-14"/>
              <w:rPr>
                <w:rFonts w:ascii="Arial" w:hAnsi="Arial" w:cs="Arial"/>
                <w:color w:val="000000"/>
                <w:kern w:val="0"/>
                <w:sz w:val="16"/>
                <w:szCs w:val="16"/>
                <w:lang w:eastAsia="zh-HK"/>
              </w:rPr>
            </w:pPr>
            <w:r>
              <w:rPr>
                <w:rFonts w:ascii="Arial" w:hAnsi="Arial" w:cs="Arial"/>
                <w:b/>
                <w:color w:val="000000"/>
                <w:kern w:val="0"/>
                <w:sz w:val="16"/>
                <w:szCs w:val="16"/>
                <w:lang w:eastAsia="zh-HK"/>
              </w:rPr>
              <w:t xml:space="preserve">Dual Use Goods </w:t>
            </w:r>
            <w:r>
              <w:rPr>
                <w:rFonts w:ascii="Arial" w:hAnsi="Arial" w:cs="Arial"/>
                <w:color w:val="000000"/>
                <w:kern w:val="0"/>
                <w:sz w:val="16"/>
                <w:szCs w:val="16"/>
                <w:lang w:eastAsia="zh-HK"/>
              </w:rPr>
              <w:t>– Chemical companies (producing chemical/biological tools),</w:t>
            </w:r>
            <w:r w:rsidR="00810BE9">
              <w:rPr>
                <w:rFonts w:ascii="Arial" w:hAnsi="Arial" w:cs="Arial"/>
                <w:color w:val="000000"/>
                <w:kern w:val="0"/>
                <w:sz w:val="16"/>
                <w:szCs w:val="16"/>
                <w:lang w:eastAsia="zh-HK"/>
              </w:rPr>
              <w:t xml:space="preserve"> </w:t>
            </w:r>
            <w:r>
              <w:rPr>
                <w:rFonts w:ascii="Arial" w:hAnsi="Arial" w:cs="Arial"/>
                <w:color w:val="000000"/>
                <w:kern w:val="0"/>
                <w:sz w:val="16"/>
                <w:szCs w:val="16"/>
                <w:lang w:eastAsia="zh-HK"/>
              </w:rPr>
              <w:t>Technology (electronics/computers, night-vison equipment, drones)</w:t>
            </w:r>
            <w:r w:rsidR="0055257C">
              <w:rPr>
                <w:rFonts w:ascii="Arial" w:hAnsi="Arial" w:cs="Arial"/>
                <w:color w:val="000000"/>
                <w:kern w:val="0"/>
                <w:sz w:val="16"/>
                <w:szCs w:val="16"/>
                <w:lang w:eastAsia="zh-HK"/>
              </w:rPr>
              <w:t xml:space="preserve"> vulnerable to proliferation risk </w:t>
            </w:r>
          </w:p>
          <w:p w14:paraId="07236B2E" w14:textId="77F05BBD" w:rsidR="00A61196" w:rsidRPr="008E5303" w:rsidRDefault="00AA73EE">
            <w:pPr>
              <w:pStyle w:val="ListParagraph"/>
              <w:numPr>
                <w:ilvl w:val="0"/>
                <w:numId w:val="32"/>
              </w:numPr>
              <w:adjustRightInd w:val="0"/>
              <w:snapToGrid w:val="0"/>
              <w:spacing w:before="0" w:after="0" w:line="240" w:lineRule="auto"/>
              <w:ind w:rightChars="-7" w:right="-14"/>
              <w:rPr>
                <w:rFonts w:ascii="Arial" w:hAnsi="Arial" w:cs="Arial"/>
                <w:color w:val="000000"/>
                <w:kern w:val="0"/>
                <w:sz w:val="16"/>
                <w:szCs w:val="16"/>
                <w:lang w:eastAsia="zh-HK"/>
              </w:rPr>
            </w:pPr>
            <w:r w:rsidRPr="004E697C">
              <w:rPr>
                <w:rFonts w:ascii="Arial" w:hAnsi="Arial" w:cs="Arial"/>
                <w:b/>
                <w:color w:val="000000"/>
                <w:kern w:val="0"/>
                <w:sz w:val="16"/>
                <w:szCs w:val="16"/>
                <w:lang w:eastAsia="zh-HK"/>
              </w:rPr>
              <w:t>Crypto-asset wallet providers</w:t>
            </w:r>
            <w:r w:rsidRPr="00AA73EE">
              <w:rPr>
                <w:rFonts w:ascii="Arial" w:hAnsi="Arial" w:cs="Arial"/>
                <w:color w:val="000000"/>
                <w:kern w:val="0"/>
                <w:sz w:val="16"/>
                <w:szCs w:val="16"/>
                <w:lang w:eastAsia="zh-HK"/>
              </w:rPr>
              <w:t xml:space="preserve"> and </w:t>
            </w:r>
            <w:r w:rsidRPr="004E697C">
              <w:rPr>
                <w:rFonts w:ascii="Arial" w:hAnsi="Arial" w:cs="Arial"/>
                <w:b/>
                <w:color w:val="000000"/>
                <w:kern w:val="0"/>
                <w:sz w:val="16"/>
                <w:szCs w:val="16"/>
                <w:lang w:eastAsia="zh-HK"/>
              </w:rPr>
              <w:t>exchanges</w:t>
            </w:r>
          </w:p>
        </w:tc>
        <w:tc>
          <w:tcPr>
            <w:tcW w:w="1605" w:type="dxa"/>
            <w:vAlign w:val="center"/>
          </w:tcPr>
          <w:p w14:paraId="6D03BB77" w14:textId="3B2D005A" w:rsidR="005D35DF" w:rsidRPr="007F2C1D" w:rsidRDefault="007F2C1D" w:rsidP="007F2C1D">
            <w:pPr>
              <w:pStyle w:val="ListParagraph"/>
              <w:adjustRightInd w:val="0"/>
              <w:snapToGrid w:val="0"/>
              <w:spacing w:after="0" w:line="240" w:lineRule="exact"/>
              <w:ind w:left="0" w:right="-91"/>
              <w:jc w:val="center"/>
              <w:rPr>
                <w:rFonts w:ascii="Arial" w:eastAsia="PMingLiU" w:hAnsi="Arial" w:cs="Arial"/>
                <w:color w:val="auto"/>
                <w:sz w:val="16"/>
                <w:szCs w:val="16"/>
                <w:lang w:eastAsia="zh-TW"/>
              </w:rPr>
            </w:pPr>
            <w:r w:rsidRPr="00B44FC1">
              <w:rPr>
                <w:rFonts w:ascii="Arial" w:eastAsia="PMingLiU" w:hAnsi="Arial" w:cs="Arial" w:hint="eastAsia"/>
                <w:color w:val="auto"/>
                <w:sz w:val="16"/>
                <w:szCs w:val="16"/>
                <w:lang w:eastAsia="zh-TW"/>
              </w:rPr>
              <w:t>□</w:t>
            </w:r>
            <w:r w:rsidRPr="007F2C1D">
              <w:rPr>
                <w:rFonts w:ascii="Arial" w:eastAsia="PMingLiU" w:hAnsi="Arial" w:cs="Arial"/>
                <w:color w:val="auto"/>
                <w:sz w:val="16"/>
                <w:szCs w:val="16"/>
                <w:lang w:eastAsia="zh-TW"/>
              </w:rPr>
              <w:t xml:space="preserve"> </w:t>
            </w:r>
            <w:r w:rsidR="005D35DF" w:rsidRPr="007F2C1D">
              <w:rPr>
                <w:rFonts w:ascii="Arial" w:eastAsia="PMingLiU" w:hAnsi="Arial" w:cs="Arial"/>
                <w:color w:val="auto"/>
                <w:sz w:val="16"/>
                <w:szCs w:val="16"/>
                <w:lang w:eastAsia="zh-TW"/>
              </w:rPr>
              <w:t>(5)</w:t>
            </w:r>
          </w:p>
        </w:tc>
      </w:tr>
    </w:tbl>
    <w:p w14:paraId="31227847" w14:textId="77777777" w:rsidR="00B62C27" w:rsidRPr="00022DDD" w:rsidRDefault="00B62C27" w:rsidP="00B62C27">
      <w:pPr>
        <w:adjustRightInd w:val="0"/>
        <w:snapToGrid w:val="0"/>
        <w:spacing w:before="0" w:after="0" w:line="240" w:lineRule="auto"/>
        <w:jc w:val="both"/>
        <w:rPr>
          <w:rFonts w:eastAsiaTheme="minorEastAsia" w:cstheme="minorHAnsi"/>
          <w:b/>
          <w:color w:val="000000"/>
          <w:kern w:val="0"/>
          <w:sz w:val="4"/>
          <w:szCs w:val="4"/>
          <w:u w:val="thick"/>
          <w:lang w:eastAsia="zh-HK"/>
        </w:rPr>
      </w:pPr>
      <w:bookmarkStart w:id="6" w:name="_Hlk110930816"/>
    </w:p>
    <w:tbl>
      <w:tblPr>
        <w:tblW w:w="10065"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460"/>
        <w:gridCol w:w="1605"/>
      </w:tblGrid>
      <w:tr w:rsidR="00397B84" w:rsidRPr="00397B84" w14:paraId="21973DE3" w14:textId="77777777" w:rsidTr="00397B84">
        <w:trPr>
          <w:trHeight w:val="389"/>
        </w:trPr>
        <w:tc>
          <w:tcPr>
            <w:tcW w:w="10065" w:type="dxa"/>
            <w:gridSpan w:val="2"/>
            <w:shd w:val="clear" w:color="auto" w:fill="871D1D"/>
            <w:vAlign w:val="center"/>
            <w:hideMark/>
          </w:tcPr>
          <w:bookmarkEnd w:id="6"/>
          <w:p w14:paraId="6353D174" w14:textId="732C5A57" w:rsidR="005D35DF" w:rsidRPr="00397B84" w:rsidRDefault="005D35DF">
            <w:pPr>
              <w:snapToGrid w:val="0"/>
              <w:spacing w:before="0" w:after="0" w:line="240" w:lineRule="auto"/>
              <w:rPr>
                <w:rFonts w:ascii="Arial" w:hAnsi="Arial" w:cs="Arial"/>
                <w:b/>
                <w:color w:val="FFFFFF" w:themeColor="background1"/>
                <w:sz w:val="16"/>
                <w:szCs w:val="16"/>
              </w:rPr>
            </w:pPr>
            <w:r w:rsidRPr="00397B84">
              <w:rPr>
                <w:rFonts w:ascii="Arial" w:hAnsi="Arial" w:cs="Arial"/>
                <w:b/>
                <w:color w:val="FFFFFF" w:themeColor="background1"/>
                <w:sz w:val="16"/>
                <w:szCs w:val="16"/>
              </w:rPr>
              <w:t xml:space="preserve">PART D: </w:t>
            </w:r>
            <w:r w:rsidR="00A130CF" w:rsidRPr="00397B84">
              <w:rPr>
                <w:rFonts w:ascii="Arial" w:hAnsi="Arial" w:cs="Arial"/>
                <w:b/>
                <w:color w:val="FFFFFF" w:themeColor="background1"/>
                <w:sz w:val="16"/>
                <w:szCs w:val="16"/>
              </w:rPr>
              <w:t xml:space="preserve">Products and Services </w:t>
            </w:r>
          </w:p>
        </w:tc>
      </w:tr>
      <w:tr w:rsidR="005D35DF" w14:paraId="39318913" w14:textId="77777777" w:rsidTr="002F5F12">
        <w:trPr>
          <w:trHeight w:val="398"/>
        </w:trPr>
        <w:tc>
          <w:tcPr>
            <w:tcW w:w="8460" w:type="dxa"/>
            <w:shd w:val="clear" w:color="auto" w:fill="F2F2F2" w:themeFill="background1" w:themeFillShade="F2"/>
            <w:vAlign w:val="center"/>
            <w:hideMark/>
          </w:tcPr>
          <w:p w14:paraId="422DF2C6" w14:textId="77777777" w:rsidR="005D35DF" w:rsidRDefault="005D35DF" w:rsidP="002F5F12">
            <w:pPr>
              <w:widowControl w:val="0"/>
              <w:spacing w:before="0" w:after="0" w:line="200" w:lineRule="exact"/>
              <w:jc w:val="both"/>
              <w:rPr>
                <w:rFonts w:ascii="Arial" w:hAnsi="Arial" w:cs="Arial"/>
                <w:color w:val="000000"/>
                <w:kern w:val="0"/>
                <w:sz w:val="16"/>
                <w:szCs w:val="16"/>
                <w:lang w:eastAsia="zh-HK"/>
              </w:rPr>
            </w:pPr>
            <w:r>
              <w:rPr>
                <w:rFonts w:ascii="Arial" w:hAnsi="Arial" w:cs="Arial"/>
                <w:color w:val="000000"/>
                <w:kern w:val="0"/>
                <w:sz w:val="16"/>
                <w:szCs w:val="16"/>
                <w:lang w:eastAsia="zh-HK"/>
              </w:rPr>
              <w:t xml:space="preserve">Is the client seeking to use your client account without delivery of legal service or is seeking an advice on matter not requiring transfer of funds but instructs you to make or receive payment(s)? </w:t>
            </w:r>
          </w:p>
        </w:tc>
        <w:tc>
          <w:tcPr>
            <w:tcW w:w="1605" w:type="dxa"/>
            <w:shd w:val="clear" w:color="auto" w:fill="F2F2F2" w:themeFill="background1" w:themeFillShade="F2"/>
            <w:vAlign w:val="center"/>
            <w:hideMark/>
          </w:tcPr>
          <w:p w14:paraId="77C77071" w14:textId="7BED715A" w:rsidR="005D35DF" w:rsidRDefault="005D35DF" w:rsidP="00362B39">
            <w:pPr>
              <w:adjustRightInd w:val="0"/>
              <w:snapToGrid w:val="0"/>
              <w:spacing w:after="0"/>
              <w:ind w:left="-113" w:right="-108"/>
              <w:jc w:val="center"/>
              <w:rPr>
                <w:rFonts w:ascii="Arial" w:hAnsi="Arial" w:cs="Arial"/>
                <w:color w:val="000000"/>
                <w:kern w:val="0"/>
                <w:sz w:val="16"/>
                <w:szCs w:val="16"/>
                <w:lang w:eastAsia="zh-HK"/>
              </w:rPr>
            </w:pPr>
            <w:r>
              <w:rPr>
                <w:rFonts w:ascii="Arial" w:hAnsi="Arial" w:cs="Arial"/>
                <w:color w:val="000000"/>
                <w:kern w:val="0"/>
                <w:sz w:val="16"/>
                <w:szCs w:val="16"/>
                <w:lang w:eastAsia="zh-HK"/>
              </w:rPr>
              <w:t xml:space="preserve">Prohibited </w:t>
            </w:r>
            <w:r w:rsidR="00362B39">
              <w:rPr>
                <w:rFonts w:ascii="Arial" w:hAnsi="Arial" w:cs="Arial"/>
                <w:color w:val="000000"/>
                <w:kern w:val="0"/>
                <w:sz w:val="16"/>
                <w:szCs w:val="16"/>
                <w:lang w:eastAsia="zh-HK"/>
              </w:rPr>
              <w:t>R</w:t>
            </w:r>
            <w:r>
              <w:rPr>
                <w:rFonts w:ascii="Arial" w:hAnsi="Arial" w:cs="Arial"/>
                <w:color w:val="000000"/>
                <w:kern w:val="0"/>
                <w:sz w:val="16"/>
                <w:szCs w:val="16"/>
                <w:lang w:eastAsia="zh-HK"/>
              </w:rPr>
              <w:t>elationship</w:t>
            </w:r>
            <w:r>
              <w:rPr>
                <w:rFonts w:ascii="Arial" w:hAnsi="Arial" w:cs="Arial"/>
                <w:color w:val="000000"/>
                <w:kern w:val="0"/>
                <w:sz w:val="36"/>
                <w:szCs w:val="36"/>
                <w:lang w:eastAsia="zh-HK"/>
              </w:rPr>
              <w:t xml:space="preserve"> </w:t>
            </w:r>
          </w:p>
        </w:tc>
      </w:tr>
      <w:tr w:rsidR="005D35DF" w14:paraId="111DF4E4" w14:textId="77777777" w:rsidTr="00B62C27">
        <w:trPr>
          <w:trHeight w:val="2563"/>
        </w:trPr>
        <w:tc>
          <w:tcPr>
            <w:tcW w:w="8460" w:type="dxa"/>
          </w:tcPr>
          <w:p w14:paraId="3C6478A4" w14:textId="77777777" w:rsidR="005D35DF" w:rsidRDefault="005D35DF">
            <w:pPr>
              <w:widowControl w:val="0"/>
              <w:spacing w:after="0" w:line="240" w:lineRule="auto"/>
              <w:jc w:val="both"/>
              <w:rPr>
                <w:rFonts w:ascii="Arial" w:hAnsi="Arial" w:cs="Arial"/>
                <w:color w:val="000000"/>
                <w:kern w:val="0"/>
                <w:sz w:val="16"/>
                <w:szCs w:val="16"/>
                <w:lang w:eastAsia="zh-HK"/>
              </w:rPr>
            </w:pPr>
            <w:r>
              <w:rPr>
                <w:rFonts w:ascii="Arial" w:hAnsi="Arial" w:cs="Arial"/>
                <w:color w:val="000000"/>
                <w:kern w:val="0"/>
                <w:sz w:val="16"/>
                <w:szCs w:val="16"/>
                <w:lang w:eastAsia="zh-HK"/>
              </w:rPr>
              <w:t xml:space="preserve">Is your client seeking to engage you in any of the higher-risk services?  </w:t>
            </w:r>
          </w:p>
          <w:p w14:paraId="252CCDBE" w14:textId="116DFE86" w:rsidR="005D35DF" w:rsidRDefault="005D35DF" w:rsidP="005D71D2">
            <w:pPr>
              <w:pStyle w:val="ListParagraph"/>
              <w:numPr>
                <w:ilvl w:val="0"/>
                <w:numId w:val="23"/>
              </w:numPr>
              <w:snapToGrid w:val="0"/>
              <w:spacing w:before="60" w:after="60" w:line="240" w:lineRule="auto"/>
              <w:rPr>
                <w:rFonts w:ascii="Arial" w:hAnsi="Arial" w:cs="Arial"/>
                <w:color w:val="000000"/>
                <w:kern w:val="0"/>
                <w:sz w:val="16"/>
                <w:szCs w:val="16"/>
                <w:lang w:eastAsia="zh-HK"/>
              </w:rPr>
            </w:pPr>
            <w:r>
              <w:rPr>
                <w:rFonts w:ascii="Arial" w:hAnsi="Arial" w:cs="Arial"/>
                <w:color w:val="000000"/>
                <w:kern w:val="0"/>
                <w:sz w:val="16"/>
                <w:szCs w:val="16"/>
                <w:lang w:eastAsia="zh-HK"/>
              </w:rPr>
              <w:t>Conveyancing</w:t>
            </w:r>
          </w:p>
          <w:p w14:paraId="42DDC4D2" w14:textId="43CA272E" w:rsidR="005D35DF" w:rsidRDefault="005D35DF" w:rsidP="005D71D2">
            <w:pPr>
              <w:pStyle w:val="ListParagraph"/>
              <w:numPr>
                <w:ilvl w:val="0"/>
                <w:numId w:val="23"/>
              </w:numPr>
              <w:snapToGrid w:val="0"/>
              <w:spacing w:before="60" w:after="60" w:line="240" w:lineRule="auto"/>
              <w:rPr>
                <w:rFonts w:ascii="Arial" w:eastAsia="PMingLiU" w:hAnsi="Arial" w:cs="Arial"/>
                <w:color w:val="auto"/>
                <w:sz w:val="16"/>
                <w:szCs w:val="16"/>
                <w:lang w:eastAsia="zh-TW"/>
              </w:rPr>
            </w:pPr>
            <w:r>
              <w:rPr>
                <w:rFonts w:ascii="Arial" w:eastAsia="PMingLiU" w:hAnsi="Arial" w:cs="Arial"/>
                <w:color w:val="auto"/>
                <w:sz w:val="16"/>
                <w:szCs w:val="16"/>
                <w:lang w:eastAsia="zh-TW"/>
              </w:rPr>
              <w:t xml:space="preserve">Sale or Purchase of business / securities / assets or property </w:t>
            </w:r>
          </w:p>
          <w:p w14:paraId="50D47B1D" w14:textId="73A359C2" w:rsidR="005D35DF" w:rsidRDefault="005D35DF" w:rsidP="005D71D2">
            <w:pPr>
              <w:pStyle w:val="ListParagraph"/>
              <w:numPr>
                <w:ilvl w:val="0"/>
                <w:numId w:val="23"/>
              </w:numPr>
              <w:snapToGrid w:val="0"/>
              <w:spacing w:before="60" w:after="60" w:line="240" w:lineRule="auto"/>
              <w:rPr>
                <w:rFonts w:ascii="Arial" w:eastAsia="PMingLiU" w:hAnsi="Arial" w:cs="Arial"/>
                <w:color w:val="auto"/>
                <w:sz w:val="16"/>
                <w:szCs w:val="16"/>
                <w:lang w:eastAsia="zh-TW"/>
              </w:rPr>
            </w:pPr>
            <w:r>
              <w:rPr>
                <w:rFonts w:ascii="Arial" w:eastAsia="PMingLiU" w:hAnsi="Arial" w:cs="Arial"/>
                <w:color w:val="auto"/>
                <w:sz w:val="16"/>
                <w:szCs w:val="16"/>
                <w:lang w:eastAsia="zh-TW"/>
              </w:rPr>
              <w:t>Formation and management of trusts, companies or charities</w:t>
            </w:r>
          </w:p>
          <w:p w14:paraId="0283E4AD" w14:textId="5CB7661B" w:rsidR="005D35DF" w:rsidRDefault="005D35DF" w:rsidP="005D71D2">
            <w:pPr>
              <w:pStyle w:val="ListParagraph"/>
              <w:numPr>
                <w:ilvl w:val="0"/>
                <w:numId w:val="23"/>
              </w:numPr>
              <w:snapToGrid w:val="0"/>
              <w:spacing w:before="60" w:after="60" w:line="240" w:lineRule="auto"/>
              <w:rPr>
                <w:rFonts w:ascii="Arial" w:eastAsia="PMingLiU" w:hAnsi="Arial" w:cs="Arial"/>
                <w:color w:val="auto"/>
                <w:sz w:val="16"/>
                <w:szCs w:val="16"/>
                <w:lang w:eastAsia="zh-TW"/>
              </w:rPr>
            </w:pPr>
            <w:r>
              <w:rPr>
                <w:rFonts w:ascii="Arial" w:eastAsia="PMingLiU" w:hAnsi="Arial" w:cs="Arial"/>
                <w:color w:val="auto"/>
                <w:sz w:val="16"/>
                <w:szCs w:val="16"/>
                <w:lang w:eastAsia="zh-TW"/>
              </w:rPr>
              <w:t>Tax advice</w:t>
            </w:r>
          </w:p>
          <w:p w14:paraId="18E86BDC" w14:textId="02D4F2C1" w:rsidR="005D35DF" w:rsidRDefault="005D35DF" w:rsidP="005D71D2">
            <w:pPr>
              <w:pStyle w:val="ListParagraph"/>
              <w:numPr>
                <w:ilvl w:val="0"/>
                <w:numId w:val="23"/>
              </w:numPr>
              <w:snapToGrid w:val="0"/>
              <w:spacing w:before="60" w:after="60" w:line="240" w:lineRule="auto"/>
              <w:rPr>
                <w:rFonts w:ascii="Arial" w:eastAsia="PMingLiU" w:hAnsi="Arial" w:cs="Arial"/>
                <w:color w:val="auto"/>
                <w:sz w:val="16"/>
                <w:szCs w:val="16"/>
                <w:lang w:eastAsia="zh-TW"/>
              </w:rPr>
            </w:pPr>
            <w:r>
              <w:rPr>
                <w:rFonts w:ascii="Arial" w:eastAsia="PMingLiU" w:hAnsi="Arial" w:cs="Arial"/>
                <w:color w:val="auto"/>
                <w:sz w:val="16"/>
                <w:szCs w:val="16"/>
                <w:lang w:eastAsia="zh-TW"/>
              </w:rPr>
              <w:t xml:space="preserve">Managing client money / securities / assets </w:t>
            </w:r>
          </w:p>
          <w:p w14:paraId="277E9471" w14:textId="3E717A87" w:rsidR="005D35DF" w:rsidRDefault="005D35DF" w:rsidP="005D71D2">
            <w:pPr>
              <w:pStyle w:val="ListParagraph"/>
              <w:numPr>
                <w:ilvl w:val="0"/>
                <w:numId w:val="23"/>
              </w:numPr>
              <w:snapToGrid w:val="0"/>
              <w:spacing w:before="60" w:after="60" w:line="240" w:lineRule="auto"/>
              <w:rPr>
                <w:rFonts w:ascii="Arial" w:eastAsia="PMingLiU" w:hAnsi="Arial" w:cs="Arial"/>
                <w:color w:val="auto"/>
                <w:sz w:val="16"/>
                <w:szCs w:val="16"/>
                <w:lang w:eastAsia="zh-TW"/>
              </w:rPr>
            </w:pPr>
            <w:r>
              <w:rPr>
                <w:rFonts w:ascii="Arial" w:eastAsia="PMingLiU" w:hAnsi="Arial" w:cs="Arial"/>
                <w:color w:val="auto"/>
                <w:sz w:val="16"/>
                <w:szCs w:val="16"/>
                <w:lang w:eastAsia="zh-TW"/>
              </w:rPr>
              <w:t>Managing bank / saving / security accounts</w:t>
            </w:r>
          </w:p>
          <w:p w14:paraId="3E118266" w14:textId="34EE026A" w:rsidR="005D35DF" w:rsidRDefault="005D35DF" w:rsidP="005D71D2">
            <w:pPr>
              <w:pStyle w:val="ListParagraph"/>
              <w:numPr>
                <w:ilvl w:val="0"/>
                <w:numId w:val="23"/>
              </w:numPr>
              <w:snapToGrid w:val="0"/>
              <w:spacing w:before="60" w:after="60" w:line="240" w:lineRule="auto"/>
              <w:rPr>
                <w:rFonts w:ascii="Arial" w:eastAsia="PMingLiU" w:hAnsi="Arial" w:cs="Arial"/>
                <w:color w:val="auto"/>
                <w:sz w:val="16"/>
                <w:szCs w:val="16"/>
                <w:lang w:eastAsia="zh-TW"/>
              </w:rPr>
            </w:pPr>
            <w:r>
              <w:rPr>
                <w:rFonts w:ascii="Arial" w:eastAsia="PMingLiU" w:hAnsi="Arial" w:cs="Arial"/>
                <w:color w:val="auto"/>
                <w:sz w:val="16"/>
                <w:szCs w:val="16"/>
                <w:lang w:eastAsia="zh-TW"/>
              </w:rPr>
              <w:t>Insolvency</w:t>
            </w:r>
          </w:p>
          <w:p w14:paraId="40C46A9B" w14:textId="055EDFDB" w:rsidR="005D35DF" w:rsidRDefault="005D35DF" w:rsidP="005D71D2">
            <w:pPr>
              <w:pStyle w:val="ListParagraph"/>
              <w:numPr>
                <w:ilvl w:val="0"/>
                <w:numId w:val="23"/>
              </w:numPr>
              <w:snapToGrid w:val="0"/>
              <w:spacing w:before="60" w:after="60" w:line="240" w:lineRule="auto"/>
              <w:rPr>
                <w:rFonts w:ascii="Arial" w:eastAsia="PMingLiU" w:hAnsi="Arial" w:cs="Arial"/>
                <w:color w:val="auto"/>
                <w:sz w:val="16"/>
                <w:szCs w:val="16"/>
                <w:lang w:eastAsia="zh-TW"/>
              </w:rPr>
            </w:pPr>
            <w:r>
              <w:rPr>
                <w:rFonts w:ascii="Arial" w:eastAsia="PMingLiU" w:hAnsi="Arial" w:cs="Arial"/>
                <w:color w:val="auto"/>
                <w:sz w:val="16"/>
                <w:szCs w:val="16"/>
                <w:lang w:eastAsia="zh-TW"/>
              </w:rPr>
              <w:t>Acting as custody stakeholder of client’s funds / escrow agen</w:t>
            </w:r>
            <w:r w:rsidR="00362823">
              <w:rPr>
                <w:rFonts w:ascii="Arial" w:eastAsia="PMingLiU" w:hAnsi="Arial" w:cs="Arial"/>
                <w:color w:val="auto"/>
                <w:sz w:val="16"/>
                <w:szCs w:val="16"/>
                <w:lang w:eastAsia="zh-TW"/>
              </w:rPr>
              <w:t>t</w:t>
            </w:r>
          </w:p>
          <w:p w14:paraId="4A3A9732" w14:textId="23BE8F3B" w:rsidR="005D35DF" w:rsidRDefault="005D35DF" w:rsidP="005D71D2">
            <w:pPr>
              <w:pStyle w:val="ListParagraph"/>
              <w:numPr>
                <w:ilvl w:val="0"/>
                <w:numId w:val="23"/>
              </w:numPr>
              <w:snapToGrid w:val="0"/>
              <w:spacing w:before="60" w:after="60" w:line="240" w:lineRule="auto"/>
              <w:rPr>
                <w:rFonts w:ascii="Arial" w:eastAsia="PMingLiU" w:hAnsi="Arial" w:cs="Arial"/>
                <w:color w:val="auto"/>
                <w:sz w:val="16"/>
                <w:szCs w:val="16"/>
                <w:lang w:eastAsia="zh-TW"/>
              </w:rPr>
            </w:pPr>
            <w:r>
              <w:rPr>
                <w:rFonts w:ascii="Arial" w:eastAsia="PMingLiU" w:hAnsi="Arial" w:cs="Arial"/>
                <w:color w:val="auto"/>
                <w:sz w:val="16"/>
                <w:szCs w:val="16"/>
                <w:lang w:eastAsia="zh-TW"/>
              </w:rPr>
              <w:t>Services offered to clients in the context of trade based or trade-finance arrangements</w:t>
            </w:r>
          </w:p>
          <w:p w14:paraId="2AE2492E" w14:textId="14D608AD" w:rsidR="005D35DF" w:rsidRDefault="00CD64AD">
            <w:pPr>
              <w:widowControl w:val="0"/>
              <w:spacing w:after="0" w:line="240" w:lineRule="auto"/>
              <w:jc w:val="both"/>
              <w:rPr>
                <w:rFonts w:ascii="Arial" w:eastAsia="PMingLiU" w:hAnsi="Arial" w:cs="Arial"/>
                <w:color w:val="auto"/>
                <w:sz w:val="16"/>
                <w:szCs w:val="16"/>
                <w:lang w:eastAsia="zh-TW"/>
              </w:rPr>
            </w:pPr>
            <w:r w:rsidRPr="00CE30D0">
              <w:rPr>
                <w:rFonts w:ascii="Arial" w:hAnsi="Arial" w:cs="Arial"/>
                <w:b/>
                <w:color w:val="000000"/>
                <w:kern w:val="0"/>
                <w:sz w:val="16"/>
                <w:szCs w:val="16"/>
              </w:rPr>
              <w:t>Note</w:t>
            </w:r>
            <w:r w:rsidRPr="00CE30D0">
              <w:rPr>
                <w:rFonts w:ascii="Arial" w:hAnsi="Arial" w:cs="Arial"/>
                <w:color w:val="000000"/>
                <w:kern w:val="0"/>
                <w:sz w:val="16"/>
                <w:szCs w:val="16"/>
              </w:rPr>
              <w:t>: You may consider setting transaction value limit for the above services and risk rate the services as (high/medium/low), for example property sale transactions of 10,000 000 HKD or above as a higher risk. The set limits will vary depending on the size and type of transactions undertaken by the firm.</w:t>
            </w:r>
          </w:p>
        </w:tc>
        <w:tc>
          <w:tcPr>
            <w:tcW w:w="1605" w:type="dxa"/>
            <w:vAlign w:val="center"/>
            <w:hideMark/>
          </w:tcPr>
          <w:p w14:paraId="461E3D2E" w14:textId="339BCBAE" w:rsidR="00E607A7" w:rsidRPr="00E607A7" w:rsidRDefault="007F2C1D" w:rsidP="00E607A7">
            <w:pPr>
              <w:pStyle w:val="ListParagraph"/>
              <w:tabs>
                <w:tab w:val="left" w:pos="320"/>
                <w:tab w:val="left" w:pos="604"/>
              </w:tabs>
              <w:adjustRightInd w:val="0"/>
              <w:snapToGrid w:val="0"/>
              <w:ind w:left="0" w:right="-109"/>
              <w:jc w:val="center"/>
              <w:rPr>
                <w:rFonts w:ascii="Arial" w:eastAsia="PMingLiU" w:hAnsi="Arial" w:cs="Arial"/>
                <w:color w:val="auto"/>
                <w:sz w:val="16"/>
                <w:szCs w:val="16"/>
                <w:lang w:eastAsia="zh-TW"/>
              </w:rPr>
            </w:pPr>
            <w:r w:rsidRPr="00B44FC1">
              <w:rPr>
                <w:rFonts w:ascii="Arial" w:eastAsia="PMingLiU" w:hAnsi="Arial" w:cs="Arial" w:hint="eastAsia"/>
                <w:color w:val="auto"/>
                <w:sz w:val="16"/>
                <w:szCs w:val="16"/>
                <w:lang w:eastAsia="zh-TW"/>
              </w:rPr>
              <w:t>□</w:t>
            </w:r>
            <w:r w:rsidRPr="007F2C1D">
              <w:rPr>
                <w:rFonts w:ascii="Arial" w:eastAsia="PMingLiU" w:hAnsi="Arial" w:cs="Arial"/>
                <w:color w:val="auto"/>
                <w:sz w:val="16"/>
                <w:szCs w:val="16"/>
                <w:lang w:eastAsia="zh-TW"/>
              </w:rPr>
              <w:t xml:space="preserve"> (5)</w:t>
            </w:r>
          </w:p>
        </w:tc>
      </w:tr>
    </w:tbl>
    <w:p w14:paraId="17B9FC2E" w14:textId="77777777" w:rsidR="00E607A7" w:rsidRPr="0000132A" w:rsidRDefault="00E607A7" w:rsidP="005D35DF">
      <w:pPr>
        <w:adjustRightInd w:val="0"/>
        <w:snapToGrid w:val="0"/>
        <w:spacing w:before="0" w:after="0" w:line="240" w:lineRule="auto"/>
        <w:jc w:val="both"/>
        <w:rPr>
          <w:rFonts w:cstheme="minorHAnsi"/>
          <w:b/>
          <w:bCs/>
          <w:color w:val="000000"/>
          <w:kern w:val="0"/>
          <w:sz w:val="4"/>
          <w:szCs w:val="4"/>
          <w:lang w:eastAsia="zh-HK"/>
        </w:rPr>
      </w:pPr>
      <w:bookmarkStart w:id="7" w:name="_Hlk110931154"/>
    </w:p>
    <w:tbl>
      <w:tblPr>
        <w:tblStyle w:val="TableGrid"/>
        <w:tblW w:w="10065" w:type="dxa"/>
        <w:tblInd w:w="-5" w:type="dxa"/>
        <w:tblLook w:val="04A0" w:firstRow="1" w:lastRow="0" w:firstColumn="1" w:lastColumn="0" w:noHBand="0" w:noVBand="1"/>
      </w:tblPr>
      <w:tblGrid>
        <w:gridCol w:w="2610"/>
        <w:gridCol w:w="1643"/>
        <w:gridCol w:w="779"/>
        <w:gridCol w:w="2618"/>
        <w:gridCol w:w="2415"/>
      </w:tblGrid>
      <w:tr w:rsidR="00397B84" w:rsidRPr="00397B84" w14:paraId="48EFAD72" w14:textId="77777777" w:rsidTr="00397B84">
        <w:trPr>
          <w:trHeight w:val="389"/>
        </w:trPr>
        <w:tc>
          <w:tcPr>
            <w:tcW w:w="10065"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871D1D"/>
            <w:vAlign w:val="center"/>
            <w:hideMark/>
          </w:tcPr>
          <w:bookmarkEnd w:id="7"/>
          <w:p w14:paraId="0A6B141F" w14:textId="35E94FAC" w:rsidR="005D35DF" w:rsidRPr="00397B84" w:rsidRDefault="005D35DF" w:rsidP="0000132A">
            <w:pPr>
              <w:snapToGrid w:val="0"/>
              <w:spacing w:before="0"/>
              <w:rPr>
                <w:rFonts w:ascii="Arial" w:hAnsi="Arial" w:cs="Arial"/>
                <w:b/>
                <w:color w:val="FFFFFF" w:themeColor="background1"/>
                <w:sz w:val="16"/>
                <w:szCs w:val="16"/>
              </w:rPr>
            </w:pPr>
            <w:r w:rsidRPr="00397B84">
              <w:rPr>
                <w:rFonts w:ascii="Arial" w:hAnsi="Arial" w:cs="Arial"/>
                <w:b/>
                <w:color w:val="FFFFFF" w:themeColor="background1"/>
                <w:sz w:val="16"/>
                <w:szCs w:val="16"/>
              </w:rPr>
              <w:t xml:space="preserve">PART E: </w:t>
            </w:r>
            <w:r w:rsidR="00A130CF" w:rsidRPr="00397B84">
              <w:rPr>
                <w:rFonts w:ascii="Arial" w:hAnsi="Arial" w:cs="Arial"/>
                <w:b/>
                <w:color w:val="FFFFFF" w:themeColor="background1"/>
                <w:sz w:val="16"/>
                <w:szCs w:val="16"/>
              </w:rPr>
              <w:t xml:space="preserve">Politically Exposed Person </w:t>
            </w:r>
          </w:p>
        </w:tc>
      </w:tr>
      <w:tr w:rsidR="00F77578" w14:paraId="70D5241C" w14:textId="77777777" w:rsidTr="00BC07FC">
        <w:trPr>
          <w:trHeight w:val="567"/>
        </w:trPr>
        <w:tc>
          <w:tcPr>
            <w:tcW w:w="26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hideMark/>
          </w:tcPr>
          <w:p w14:paraId="2DDDD37E" w14:textId="57130A17" w:rsidR="00941B5B" w:rsidRPr="00F77578" w:rsidRDefault="007A5FDD">
            <w:pPr>
              <w:snapToGrid w:val="0"/>
              <w:rPr>
                <w:rFonts w:ascii="Arial" w:eastAsia="PMingLiU" w:hAnsi="Arial" w:cs="Arial"/>
                <w:color w:val="auto"/>
                <w:sz w:val="16"/>
                <w:szCs w:val="16"/>
                <w:lang w:eastAsia="zh-TW"/>
              </w:rPr>
            </w:pPr>
            <w:r>
              <w:rPr>
                <w:rFonts w:ascii="Arial" w:eastAsia="PMingLiU" w:hAnsi="Arial" w:cs="Arial"/>
                <w:color w:val="auto"/>
                <w:sz w:val="16"/>
                <w:szCs w:val="16"/>
                <w:lang w:eastAsia="zh-TW"/>
              </w:rPr>
              <w:t xml:space="preserve">Name of PEP: </w:t>
            </w:r>
          </w:p>
        </w:tc>
        <w:tc>
          <w:tcPr>
            <w:tcW w:w="242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20763E3" w14:textId="77777777" w:rsidR="005D35DF" w:rsidRPr="00F77578" w:rsidRDefault="005D35DF" w:rsidP="00F77578">
            <w:pPr>
              <w:rPr>
                <w:rFonts w:ascii="Arial" w:eastAsia="PMingLiU" w:hAnsi="Arial" w:cs="Arial"/>
                <w:color w:val="auto"/>
                <w:sz w:val="16"/>
                <w:szCs w:val="16"/>
                <w:lang w:eastAsia="zh-TW"/>
              </w:rPr>
            </w:pPr>
          </w:p>
        </w:tc>
        <w:tc>
          <w:tcPr>
            <w:tcW w:w="26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hideMark/>
          </w:tcPr>
          <w:p w14:paraId="2A2E4ED8" w14:textId="026122BE" w:rsidR="005C682E" w:rsidRDefault="005C682E" w:rsidP="005C682E">
            <w:pPr>
              <w:snapToGrid w:val="0"/>
              <w:rPr>
                <w:rFonts w:ascii="Arial" w:eastAsia="PMingLiU" w:hAnsi="Arial" w:cs="Arial"/>
                <w:color w:val="auto"/>
                <w:sz w:val="16"/>
                <w:szCs w:val="16"/>
                <w:lang w:eastAsia="zh-TW"/>
              </w:rPr>
            </w:pPr>
            <w:r>
              <w:rPr>
                <w:rFonts w:ascii="Arial" w:eastAsia="PMingLiU" w:hAnsi="Arial" w:cs="Arial"/>
                <w:color w:val="auto"/>
                <w:sz w:val="16"/>
                <w:szCs w:val="16"/>
                <w:lang w:eastAsia="zh-TW"/>
              </w:rPr>
              <w:t>Title</w:t>
            </w:r>
            <w:r w:rsidRPr="00F77578">
              <w:rPr>
                <w:rFonts w:ascii="Arial" w:eastAsia="PMingLiU" w:hAnsi="Arial" w:cs="Arial"/>
                <w:color w:val="auto"/>
                <w:sz w:val="16"/>
                <w:szCs w:val="16"/>
                <w:lang w:eastAsia="zh-TW"/>
              </w:rPr>
              <w:t xml:space="preserve"> of Position Held</w:t>
            </w:r>
            <w:r>
              <w:rPr>
                <w:rFonts w:ascii="Arial" w:eastAsia="PMingLiU" w:hAnsi="Arial" w:cs="Arial"/>
                <w:color w:val="auto"/>
                <w:sz w:val="16"/>
                <w:szCs w:val="16"/>
                <w:lang w:eastAsia="zh-TW"/>
              </w:rPr>
              <w:t>:</w:t>
            </w:r>
          </w:p>
          <w:p w14:paraId="608FD082" w14:textId="10770354" w:rsidR="005D35DF" w:rsidRPr="00F77578" w:rsidRDefault="005D35DF" w:rsidP="00F77578">
            <w:pPr>
              <w:snapToGrid w:val="0"/>
              <w:rPr>
                <w:rFonts w:ascii="Arial" w:eastAsia="PMingLiU" w:hAnsi="Arial" w:cs="Arial"/>
                <w:color w:val="auto"/>
                <w:sz w:val="16"/>
                <w:szCs w:val="16"/>
                <w:lang w:eastAsia="zh-TW"/>
              </w:rPr>
            </w:pPr>
          </w:p>
        </w:tc>
        <w:tc>
          <w:tcPr>
            <w:tcW w:w="241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83EEB4A" w14:textId="77777777" w:rsidR="005D35DF" w:rsidRPr="00F77578" w:rsidRDefault="005D35DF" w:rsidP="00F77578">
            <w:pPr>
              <w:rPr>
                <w:rFonts w:ascii="Arial" w:eastAsia="PMingLiU" w:hAnsi="Arial" w:cs="Arial"/>
                <w:color w:val="auto"/>
                <w:sz w:val="16"/>
                <w:szCs w:val="16"/>
                <w:lang w:eastAsia="zh-TW"/>
              </w:rPr>
            </w:pPr>
          </w:p>
        </w:tc>
      </w:tr>
      <w:tr w:rsidR="00F77578" w:rsidRPr="00F77578" w14:paraId="39B11B3C" w14:textId="77777777" w:rsidTr="00BC07FC">
        <w:trPr>
          <w:trHeight w:val="567"/>
        </w:trPr>
        <w:tc>
          <w:tcPr>
            <w:tcW w:w="26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013C563D" w14:textId="3BEF214D" w:rsidR="00F77578" w:rsidRPr="00F77578" w:rsidRDefault="00B46DB1" w:rsidP="00F77578">
            <w:pPr>
              <w:snapToGrid w:val="0"/>
              <w:rPr>
                <w:rFonts w:ascii="Arial" w:eastAsia="PMingLiU" w:hAnsi="Arial" w:cs="Arial"/>
                <w:color w:val="auto"/>
                <w:sz w:val="16"/>
                <w:szCs w:val="16"/>
                <w:lang w:eastAsia="zh-TW"/>
              </w:rPr>
            </w:pPr>
            <w:r>
              <w:rPr>
                <w:rFonts w:ascii="Arial" w:eastAsia="PMingLiU" w:hAnsi="Arial" w:cs="Arial"/>
                <w:color w:val="auto"/>
                <w:sz w:val="16"/>
                <w:szCs w:val="16"/>
                <w:lang w:eastAsia="zh-TW"/>
              </w:rPr>
              <w:t>Country/Jurisdiction</w:t>
            </w:r>
            <w:r w:rsidR="00EB5EC6" w:rsidRPr="00F77578">
              <w:rPr>
                <w:rFonts w:ascii="Arial" w:eastAsia="PMingLiU" w:hAnsi="Arial" w:cs="Arial"/>
                <w:color w:val="auto"/>
                <w:sz w:val="16"/>
                <w:szCs w:val="16"/>
                <w:lang w:eastAsia="zh-TW"/>
              </w:rPr>
              <w:t xml:space="preserve"> where the function is performed:</w:t>
            </w:r>
          </w:p>
        </w:tc>
        <w:tc>
          <w:tcPr>
            <w:tcW w:w="242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2C5120B" w14:textId="77777777" w:rsidR="00F77578" w:rsidRPr="00F77578" w:rsidRDefault="00F77578" w:rsidP="00F77578">
            <w:pPr>
              <w:snapToGrid w:val="0"/>
              <w:rPr>
                <w:rFonts w:ascii="Arial" w:eastAsia="PMingLiU" w:hAnsi="Arial" w:cs="Arial"/>
                <w:color w:val="auto"/>
                <w:sz w:val="16"/>
                <w:szCs w:val="16"/>
                <w:lang w:eastAsia="zh-TW"/>
              </w:rPr>
            </w:pPr>
          </w:p>
        </w:tc>
        <w:tc>
          <w:tcPr>
            <w:tcW w:w="26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5D51E618" w14:textId="5FDD4BC1" w:rsidR="00F77578" w:rsidRPr="00F77578" w:rsidRDefault="004815E4" w:rsidP="00F77578">
            <w:pPr>
              <w:snapToGrid w:val="0"/>
              <w:rPr>
                <w:rFonts w:ascii="Arial" w:eastAsia="PMingLiU" w:hAnsi="Arial" w:cs="Arial"/>
                <w:color w:val="auto"/>
                <w:sz w:val="16"/>
                <w:szCs w:val="16"/>
                <w:lang w:eastAsia="zh-TW"/>
              </w:rPr>
            </w:pPr>
            <w:r w:rsidRPr="00F77578">
              <w:rPr>
                <w:rFonts w:ascii="Arial" w:eastAsia="PMingLiU" w:hAnsi="Arial" w:cs="Arial"/>
                <w:color w:val="auto"/>
                <w:sz w:val="16"/>
                <w:szCs w:val="16"/>
                <w:lang w:eastAsia="zh-TW"/>
              </w:rPr>
              <w:t>Name of the Governmental or International Institution / Judiciary / Military / Political Party:</w:t>
            </w:r>
          </w:p>
        </w:tc>
        <w:tc>
          <w:tcPr>
            <w:tcW w:w="241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9F5119A" w14:textId="77777777" w:rsidR="00F77578" w:rsidRPr="00F77578" w:rsidRDefault="00F77578" w:rsidP="00F77578">
            <w:pPr>
              <w:snapToGrid w:val="0"/>
              <w:rPr>
                <w:rFonts w:ascii="Arial" w:eastAsia="PMingLiU" w:hAnsi="Arial" w:cs="Arial"/>
                <w:color w:val="auto"/>
                <w:sz w:val="16"/>
                <w:szCs w:val="16"/>
                <w:lang w:eastAsia="zh-TW"/>
              </w:rPr>
            </w:pPr>
          </w:p>
        </w:tc>
      </w:tr>
      <w:tr w:rsidR="005D35DF" w14:paraId="62338F74" w14:textId="77777777" w:rsidTr="00BA14BF">
        <w:trPr>
          <w:trHeight w:val="576"/>
        </w:trPr>
        <w:tc>
          <w:tcPr>
            <w:tcW w:w="26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hideMark/>
          </w:tcPr>
          <w:p w14:paraId="642936B8" w14:textId="77777777" w:rsidR="005D35DF" w:rsidRPr="004423C1" w:rsidRDefault="005D35DF" w:rsidP="004423C1">
            <w:pPr>
              <w:snapToGrid w:val="0"/>
              <w:rPr>
                <w:rFonts w:ascii="Arial" w:eastAsia="PMingLiU" w:hAnsi="Arial" w:cs="Arial"/>
                <w:color w:val="auto"/>
                <w:sz w:val="16"/>
                <w:szCs w:val="16"/>
                <w:lang w:eastAsia="zh-TW"/>
              </w:rPr>
            </w:pPr>
            <w:r w:rsidRPr="004423C1">
              <w:rPr>
                <w:rFonts w:ascii="Arial" w:eastAsia="PMingLiU" w:hAnsi="Arial" w:cs="Arial"/>
                <w:color w:val="auto"/>
                <w:sz w:val="16"/>
                <w:szCs w:val="16"/>
                <w:lang w:eastAsia="zh-TW"/>
              </w:rPr>
              <w:t xml:space="preserve">Type of PEP: </w:t>
            </w:r>
          </w:p>
        </w:tc>
        <w:tc>
          <w:tcPr>
            <w:tcW w:w="7455"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hideMark/>
          </w:tcPr>
          <w:p w14:paraId="3888A4B4" w14:textId="59639128" w:rsidR="004423C1" w:rsidRDefault="00F32B39" w:rsidP="004423C1">
            <w:pPr>
              <w:spacing w:before="0"/>
              <w:rPr>
                <w:rFonts w:ascii="Arial" w:hAnsi="Arial" w:cs="Arial"/>
                <w:color w:val="000000"/>
                <w:kern w:val="0"/>
                <w:sz w:val="36"/>
                <w:szCs w:val="36"/>
                <w:lang w:eastAsia="zh-HK"/>
              </w:rPr>
            </w:pPr>
            <w:r w:rsidRPr="00B44FC1">
              <w:rPr>
                <w:rFonts w:ascii="Arial" w:eastAsia="PMingLiU" w:hAnsi="Arial" w:cs="Arial" w:hint="eastAsia"/>
                <w:color w:val="auto"/>
                <w:sz w:val="16"/>
                <w:szCs w:val="16"/>
                <w:lang w:eastAsia="zh-TW"/>
              </w:rPr>
              <w:t>□</w:t>
            </w:r>
            <w:r>
              <w:rPr>
                <w:rFonts w:ascii="Arial" w:eastAsia="PMingLiU" w:hAnsi="Arial" w:cs="Arial" w:hint="eastAsia"/>
                <w:color w:val="auto"/>
                <w:sz w:val="16"/>
                <w:szCs w:val="16"/>
                <w:lang w:eastAsia="zh-TW"/>
              </w:rPr>
              <w:t xml:space="preserve"> </w:t>
            </w:r>
            <w:r>
              <w:rPr>
                <w:rFonts w:ascii="Arial" w:eastAsia="PMingLiU" w:hAnsi="Arial" w:cs="Arial"/>
                <w:color w:val="auto"/>
                <w:sz w:val="16"/>
                <w:szCs w:val="16"/>
                <w:lang w:eastAsia="zh-TW"/>
              </w:rPr>
              <w:t xml:space="preserve"> </w:t>
            </w:r>
            <w:r w:rsidR="00401ECF">
              <w:rPr>
                <w:rFonts w:ascii="Arial" w:hAnsi="Arial" w:cs="Arial"/>
                <w:color w:val="000000"/>
                <w:kern w:val="0"/>
                <w:sz w:val="16"/>
                <w:szCs w:val="16"/>
                <w:lang w:eastAsia="zh-HK"/>
              </w:rPr>
              <w:t>Client</w:t>
            </w:r>
            <w:r w:rsidR="005D35DF">
              <w:rPr>
                <w:rFonts w:ascii="Arial" w:hAnsi="Arial" w:cs="Arial"/>
                <w:color w:val="000000"/>
                <w:kern w:val="0"/>
                <w:sz w:val="16"/>
                <w:szCs w:val="16"/>
                <w:lang w:eastAsia="zh-HK"/>
              </w:rPr>
              <w:t xml:space="preserve"> </w:t>
            </w:r>
            <w:r>
              <w:rPr>
                <w:rFonts w:ascii="Arial" w:hAnsi="Arial" w:cs="Arial"/>
                <w:color w:val="000000"/>
                <w:kern w:val="0"/>
                <w:sz w:val="16"/>
                <w:szCs w:val="16"/>
                <w:lang w:eastAsia="zh-HK"/>
              </w:rPr>
              <w:t xml:space="preserve">    </w:t>
            </w:r>
            <w:r w:rsidRPr="00B44FC1">
              <w:rPr>
                <w:rFonts w:ascii="Arial" w:eastAsia="PMingLiU" w:hAnsi="Arial" w:cs="Arial" w:hint="eastAsia"/>
                <w:color w:val="auto"/>
                <w:sz w:val="16"/>
                <w:szCs w:val="16"/>
                <w:lang w:eastAsia="zh-TW"/>
              </w:rPr>
              <w:t>□</w:t>
            </w:r>
            <w:r>
              <w:rPr>
                <w:rFonts w:ascii="Arial" w:eastAsia="PMingLiU" w:hAnsi="Arial" w:cs="Arial" w:hint="eastAsia"/>
                <w:color w:val="auto"/>
                <w:sz w:val="16"/>
                <w:szCs w:val="16"/>
                <w:lang w:eastAsia="zh-TW"/>
              </w:rPr>
              <w:t xml:space="preserve"> </w:t>
            </w:r>
            <w:r>
              <w:rPr>
                <w:rFonts w:ascii="Arial" w:eastAsia="PMingLiU" w:hAnsi="Arial" w:cs="Arial"/>
                <w:color w:val="auto"/>
                <w:sz w:val="16"/>
                <w:szCs w:val="16"/>
                <w:lang w:eastAsia="zh-TW"/>
              </w:rPr>
              <w:t xml:space="preserve"> </w:t>
            </w:r>
            <w:r w:rsidR="005D35DF">
              <w:rPr>
                <w:rFonts w:ascii="Arial" w:hAnsi="Arial" w:cs="Arial"/>
                <w:color w:val="000000"/>
                <w:kern w:val="0"/>
                <w:sz w:val="16"/>
                <w:szCs w:val="16"/>
                <w:lang w:eastAsia="zh-HK"/>
              </w:rPr>
              <w:t>Family Member (Spouse or Partner / Child / Parent / Child’s Spouse)</w:t>
            </w:r>
            <w:r w:rsidR="005D35DF">
              <w:rPr>
                <w:rFonts w:ascii="Arial" w:hAnsi="Arial" w:cs="Arial"/>
                <w:color w:val="000000"/>
                <w:kern w:val="0"/>
                <w:sz w:val="36"/>
                <w:szCs w:val="36"/>
                <w:lang w:eastAsia="zh-HK"/>
              </w:rPr>
              <w:t xml:space="preserve"> </w:t>
            </w:r>
          </w:p>
          <w:p w14:paraId="55EC382A" w14:textId="5BC47F13" w:rsidR="005D35DF" w:rsidRDefault="00F32B39" w:rsidP="004423C1">
            <w:pPr>
              <w:spacing w:before="0"/>
              <w:rPr>
                <w:sz w:val="18"/>
                <w:szCs w:val="18"/>
              </w:rPr>
            </w:pPr>
            <w:r w:rsidRPr="00B44FC1">
              <w:rPr>
                <w:rFonts w:ascii="Arial" w:eastAsia="PMingLiU" w:hAnsi="Arial" w:cs="Arial" w:hint="eastAsia"/>
                <w:color w:val="auto"/>
                <w:sz w:val="16"/>
                <w:szCs w:val="16"/>
                <w:lang w:eastAsia="zh-TW"/>
              </w:rPr>
              <w:t>□</w:t>
            </w:r>
            <w:r w:rsidR="005D35DF">
              <w:rPr>
                <w:rFonts w:ascii="Arial" w:hAnsi="Arial" w:cs="Arial"/>
                <w:color w:val="000000"/>
                <w:kern w:val="0"/>
                <w:sz w:val="16"/>
                <w:szCs w:val="16"/>
                <w:lang w:eastAsia="zh-HK"/>
              </w:rPr>
              <w:t xml:space="preserve"> </w:t>
            </w:r>
            <w:r w:rsidR="002F6EC4">
              <w:rPr>
                <w:rFonts w:ascii="Arial" w:hAnsi="Arial" w:cs="Arial"/>
                <w:color w:val="000000"/>
                <w:kern w:val="0"/>
                <w:sz w:val="16"/>
                <w:szCs w:val="16"/>
                <w:lang w:eastAsia="zh-HK"/>
              </w:rPr>
              <w:t xml:space="preserve"> </w:t>
            </w:r>
            <w:r w:rsidR="005D35DF">
              <w:rPr>
                <w:rFonts w:ascii="Arial" w:hAnsi="Arial" w:cs="Arial"/>
                <w:color w:val="000000"/>
                <w:kern w:val="0"/>
                <w:sz w:val="16"/>
                <w:szCs w:val="16"/>
                <w:lang w:eastAsia="zh-HK"/>
              </w:rPr>
              <w:t>Close associate</w:t>
            </w:r>
            <w:r w:rsidR="00DE4ABA">
              <w:rPr>
                <w:rStyle w:val="FootnoteReference"/>
                <w:rFonts w:ascii="Arial" w:hAnsi="Arial" w:cs="Arial"/>
                <w:color w:val="000000"/>
                <w:kern w:val="0"/>
                <w:sz w:val="16"/>
                <w:szCs w:val="16"/>
                <w:lang w:eastAsia="zh-HK"/>
              </w:rPr>
              <w:footnoteReference w:id="6"/>
            </w:r>
            <w:r w:rsidR="00C343D3">
              <w:rPr>
                <w:rFonts w:ascii="Arial" w:hAnsi="Arial" w:cs="Arial"/>
                <w:color w:val="000000"/>
                <w:kern w:val="0"/>
                <w:sz w:val="16"/>
                <w:szCs w:val="16"/>
                <w:lang w:eastAsia="zh-HK"/>
              </w:rPr>
              <w:t xml:space="preserve"> </w:t>
            </w:r>
            <w:r w:rsidR="00C343D3">
              <w:rPr>
                <w:rFonts w:ascii="Arial" w:eastAsiaTheme="minorEastAsia" w:hAnsi="Arial" w:cs="Arial" w:hint="eastAsia"/>
                <w:color w:val="000000"/>
                <w:sz w:val="16"/>
                <w:szCs w:val="16"/>
                <w:lang w:eastAsia="zh-HK"/>
              </w:rPr>
              <w:t xml:space="preserve"> </w:t>
            </w:r>
            <w:r w:rsidR="00A91391">
              <w:rPr>
                <w:rFonts w:ascii="Arial" w:eastAsiaTheme="minorEastAsia" w:hAnsi="Arial" w:cs="Arial"/>
                <w:color w:val="000000"/>
                <w:sz w:val="16"/>
                <w:szCs w:val="16"/>
                <w:lang w:eastAsia="zh-HK"/>
              </w:rPr>
              <w:t xml:space="preserve"> </w:t>
            </w:r>
            <w:r w:rsidR="00C343D3">
              <w:rPr>
                <w:rFonts w:ascii="Arial" w:eastAsiaTheme="minorEastAsia" w:hAnsi="Arial" w:cs="Arial"/>
                <w:color w:val="000000"/>
                <w:sz w:val="16"/>
                <w:szCs w:val="16"/>
                <w:lang w:eastAsia="zh-HK"/>
              </w:rPr>
              <w:t xml:space="preserve">  </w:t>
            </w:r>
            <w:r w:rsidRPr="00B44FC1">
              <w:rPr>
                <w:rFonts w:ascii="Arial" w:eastAsia="PMingLiU" w:hAnsi="Arial" w:cs="Arial" w:hint="eastAsia"/>
                <w:color w:val="auto"/>
                <w:sz w:val="16"/>
                <w:szCs w:val="16"/>
                <w:lang w:eastAsia="zh-TW"/>
              </w:rPr>
              <w:t>□</w:t>
            </w:r>
            <w:r w:rsidR="00C343D3">
              <w:rPr>
                <w:rFonts w:ascii="Arial" w:eastAsia="PMingLiU" w:hAnsi="Arial" w:cs="Arial" w:hint="eastAsia"/>
                <w:color w:val="auto"/>
                <w:sz w:val="16"/>
                <w:szCs w:val="16"/>
                <w:lang w:eastAsia="zh-TW"/>
              </w:rPr>
              <w:t xml:space="preserve"> </w:t>
            </w:r>
            <w:r w:rsidR="00C343D3">
              <w:rPr>
                <w:rFonts w:ascii="Arial" w:eastAsia="PMingLiU" w:hAnsi="Arial" w:cs="Arial"/>
                <w:color w:val="auto"/>
                <w:sz w:val="16"/>
                <w:szCs w:val="16"/>
                <w:lang w:eastAsia="zh-TW"/>
              </w:rPr>
              <w:t xml:space="preserve"> </w:t>
            </w:r>
            <w:r w:rsidR="005D35DF">
              <w:rPr>
                <w:rFonts w:ascii="Arial" w:hAnsi="Arial" w:cs="Arial"/>
                <w:color w:val="000000"/>
                <w:kern w:val="0"/>
                <w:sz w:val="16"/>
                <w:szCs w:val="16"/>
                <w:lang w:eastAsia="zh-HK"/>
              </w:rPr>
              <w:t xml:space="preserve">Representative </w:t>
            </w:r>
            <w:r w:rsidR="002D5C4C">
              <w:rPr>
                <w:rFonts w:ascii="Arial" w:hAnsi="Arial" w:cs="Arial"/>
                <w:color w:val="000000"/>
                <w:kern w:val="0"/>
                <w:sz w:val="16"/>
                <w:szCs w:val="16"/>
                <w:lang w:eastAsia="zh-HK"/>
              </w:rPr>
              <w:t xml:space="preserve">   </w:t>
            </w:r>
            <w:r w:rsidR="002D5C4C" w:rsidRPr="00B44FC1">
              <w:rPr>
                <w:rFonts w:ascii="Arial" w:eastAsia="PMingLiU" w:hAnsi="Arial" w:cs="Arial" w:hint="eastAsia"/>
                <w:color w:val="auto"/>
                <w:sz w:val="16"/>
                <w:szCs w:val="16"/>
                <w:lang w:eastAsia="zh-TW"/>
              </w:rPr>
              <w:t>□</w:t>
            </w:r>
            <w:r w:rsidR="002D5C4C">
              <w:rPr>
                <w:rFonts w:ascii="Arial" w:eastAsia="PMingLiU" w:hAnsi="Arial" w:cs="Arial" w:hint="eastAsia"/>
                <w:color w:val="auto"/>
                <w:sz w:val="16"/>
                <w:szCs w:val="16"/>
                <w:lang w:eastAsia="zh-TW"/>
              </w:rPr>
              <w:t xml:space="preserve"> </w:t>
            </w:r>
            <w:r w:rsidR="00DF0687">
              <w:rPr>
                <w:rFonts w:ascii="Arial" w:eastAsia="PMingLiU" w:hAnsi="Arial" w:cs="Arial"/>
                <w:color w:val="auto"/>
                <w:sz w:val="16"/>
                <w:szCs w:val="16"/>
                <w:lang w:eastAsia="zh-TW"/>
              </w:rPr>
              <w:t>Connected party</w:t>
            </w:r>
            <w:r w:rsidR="00051D8B">
              <w:rPr>
                <w:rFonts w:ascii="Arial" w:eastAsia="PMingLiU" w:hAnsi="Arial" w:cs="Arial"/>
                <w:color w:val="auto"/>
                <w:sz w:val="16"/>
                <w:szCs w:val="16"/>
                <w:lang w:eastAsia="zh-TW"/>
              </w:rPr>
              <w:t>/Key controller</w:t>
            </w:r>
            <w:r w:rsidR="00DF0687">
              <w:rPr>
                <w:rFonts w:ascii="Arial" w:eastAsia="PMingLiU" w:hAnsi="Arial" w:cs="Arial"/>
                <w:color w:val="auto"/>
                <w:sz w:val="16"/>
                <w:szCs w:val="16"/>
                <w:lang w:eastAsia="zh-TW"/>
              </w:rPr>
              <w:t xml:space="preserve">  </w:t>
            </w:r>
            <w:r w:rsidR="00DF0687">
              <w:rPr>
                <w:rFonts w:ascii="Arial" w:hAnsi="Arial" w:cs="Arial"/>
                <w:color w:val="000000"/>
                <w:kern w:val="0"/>
                <w:sz w:val="16"/>
                <w:szCs w:val="16"/>
                <w:lang w:eastAsia="zh-HK"/>
              </w:rPr>
              <w:t xml:space="preserve"> </w:t>
            </w:r>
            <w:r w:rsidR="00051D8B">
              <w:rPr>
                <w:rFonts w:ascii="Arial" w:hAnsi="Arial" w:cs="Arial"/>
                <w:color w:val="000000"/>
                <w:kern w:val="0"/>
                <w:sz w:val="16"/>
                <w:szCs w:val="16"/>
                <w:lang w:eastAsia="zh-HK"/>
              </w:rPr>
              <w:t xml:space="preserve"> </w:t>
            </w:r>
            <w:r w:rsidR="00DF0687" w:rsidRPr="00B44FC1">
              <w:rPr>
                <w:rFonts w:ascii="Arial" w:eastAsia="PMingLiU" w:hAnsi="Arial" w:cs="Arial" w:hint="eastAsia"/>
                <w:color w:val="auto"/>
                <w:sz w:val="16"/>
                <w:szCs w:val="16"/>
                <w:lang w:eastAsia="zh-TW"/>
              </w:rPr>
              <w:t>□</w:t>
            </w:r>
            <w:r w:rsidR="00DF0687">
              <w:rPr>
                <w:rFonts w:ascii="Arial" w:eastAsia="PMingLiU" w:hAnsi="Arial" w:cs="Arial" w:hint="eastAsia"/>
                <w:color w:val="auto"/>
                <w:sz w:val="16"/>
                <w:szCs w:val="16"/>
                <w:lang w:eastAsia="zh-TW"/>
              </w:rPr>
              <w:t xml:space="preserve"> </w:t>
            </w:r>
            <w:r w:rsidR="00DF0687">
              <w:rPr>
                <w:rFonts w:ascii="Arial" w:eastAsia="PMingLiU" w:hAnsi="Arial" w:cs="Arial"/>
                <w:color w:val="auto"/>
                <w:sz w:val="16"/>
                <w:szCs w:val="16"/>
                <w:lang w:eastAsia="zh-TW"/>
              </w:rPr>
              <w:t>Beneficial owner</w:t>
            </w:r>
          </w:p>
        </w:tc>
      </w:tr>
      <w:tr w:rsidR="00BE0CEC" w14:paraId="0E70FCD4" w14:textId="77777777" w:rsidTr="00297E7D">
        <w:trPr>
          <w:trHeight w:val="905"/>
        </w:trPr>
        <w:tc>
          <w:tcPr>
            <w:tcW w:w="4253"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53997520" w14:textId="6BF04826" w:rsidR="0047306A" w:rsidRDefault="0047306A" w:rsidP="00297E7D">
            <w:pPr>
              <w:snapToGrid w:val="0"/>
              <w:rPr>
                <w:rFonts w:ascii="Arial" w:eastAsia="PMingLiU" w:hAnsi="Arial" w:cs="Arial"/>
                <w:color w:val="auto"/>
                <w:sz w:val="16"/>
                <w:szCs w:val="16"/>
                <w:lang w:eastAsia="zh-TW"/>
              </w:rPr>
            </w:pPr>
            <w:r w:rsidRPr="00397D59">
              <w:rPr>
                <w:rFonts w:ascii="Arial" w:eastAsia="PMingLiU" w:hAnsi="Arial" w:cs="Arial"/>
                <w:color w:val="auto"/>
                <w:sz w:val="16"/>
                <w:szCs w:val="16"/>
                <w:lang w:eastAsia="zh-TW"/>
              </w:rPr>
              <w:lastRenderedPageBreak/>
              <w:t>Describe the nature of the prominent public function the person is or has been</w:t>
            </w:r>
            <w:r>
              <w:rPr>
                <w:rFonts w:ascii="Arial" w:eastAsia="PMingLiU" w:hAnsi="Arial" w:cs="Arial"/>
                <w:color w:val="auto"/>
                <w:sz w:val="16"/>
                <w:szCs w:val="16"/>
                <w:lang w:eastAsia="zh-TW"/>
              </w:rPr>
              <w:t xml:space="preserve"> </w:t>
            </w:r>
            <w:r w:rsidRPr="00397D59">
              <w:rPr>
                <w:rFonts w:ascii="Arial" w:eastAsia="PMingLiU" w:hAnsi="Arial" w:cs="Arial"/>
                <w:color w:val="auto"/>
                <w:sz w:val="16"/>
                <w:szCs w:val="16"/>
                <w:lang w:eastAsia="zh-TW"/>
              </w:rPr>
              <w:t xml:space="preserve">entrusted with as a PEP, or the </w:t>
            </w:r>
            <w:r>
              <w:rPr>
                <w:rFonts w:ascii="Arial" w:eastAsia="PMingLiU" w:hAnsi="Arial" w:cs="Arial"/>
                <w:color w:val="auto"/>
                <w:sz w:val="16"/>
                <w:szCs w:val="16"/>
                <w:lang w:eastAsia="zh-TW"/>
              </w:rPr>
              <w:t>PEP’s relationship/connection with the Client (if Client itself is not a PEP:</w:t>
            </w:r>
          </w:p>
          <w:p w14:paraId="41DBA8EB" w14:textId="2854EADC" w:rsidR="00BE0CEC" w:rsidRPr="00F3642E" w:rsidRDefault="00BE0CEC" w:rsidP="00BE0CEC">
            <w:pPr>
              <w:snapToGrid w:val="0"/>
              <w:spacing w:before="0"/>
              <w:rPr>
                <w:rFonts w:ascii="Arial" w:eastAsia="PMingLiU" w:hAnsi="Arial" w:cs="Arial"/>
                <w:color w:val="auto"/>
                <w:sz w:val="16"/>
                <w:szCs w:val="16"/>
                <w:lang w:eastAsia="zh-TW"/>
              </w:rPr>
            </w:pPr>
          </w:p>
        </w:tc>
        <w:tc>
          <w:tcPr>
            <w:tcW w:w="5812"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43F60CB" w14:textId="6B19B812" w:rsidR="00BE0CEC" w:rsidRPr="00B44FC1" w:rsidRDefault="00BE0CEC" w:rsidP="00BE0CEC">
            <w:pPr>
              <w:spacing w:before="0"/>
              <w:rPr>
                <w:rFonts w:ascii="Arial" w:eastAsia="PMingLiU" w:hAnsi="Arial" w:cs="Arial"/>
                <w:color w:val="auto"/>
                <w:sz w:val="16"/>
                <w:szCs w:val="16"/>
                <w:lang w:eastAsia="zh-TW"/>
              </w:rPr>
            </w:pPr>
          </w:p>
        </w:tc>
      </w:tr>
      <w:tr w:rsidR="008878E6" w14:paraId="5D4C7B0A" w14:textId="77777777" w:rsidTr="00297E7D">
        <w:trPr>
          <w:trHeight w:val="576"/>
        </w:trPr>
        <w:tc>
          <w:tcPr>
            <w:tcW w:w="4253"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4B81537E" w14:textId="52613093" w:rsidR="008878E6" w:rsidRPr="00F3642E" w:rsidRDefault="00CA4A6D" w:rsidP="00297E7D">
            <w:pPr>
              <w:snapToGrid w:val="0"/>
              <w:rPr>
                <w:rFonts w:ascii="Arial" w:eastAsia="PMingLiU" w:hAnsi="Arial" w:cs="Arial"/>
                <w:color w:val="auto"/>
                <w:sz w:val="16"/>
                <w:szCs w:val="16"/>
                <w:lang w:eastAsia="zh-TW"/>
              </w:rPr>
            </w:pPr>
            <w:r>
              <w:rPr>
                <w:rFonts w:ascii="Arial" w:eastAsia="PMingLiU" w:hAnsi="Arial" w:cs="Arial"/>
                <w:color w:val="auto"/>
                <w:sz w:val="16"/>
                <w:szCs w:val="16"/>
                <w:lang w:eastAsia="zh-TW"/>
              </w:rPr>
              <w:t>If “HK-PEP” or “International Organisation PEP”, reasons for not applying EDD (if appropriate, considering factors set out in para 121 of the PDP):</w:t>
            </w:r>
          </w:p>
        </w:tc>
        <w:tc>
          <w:tcPr>
            <w:tcW w:w="5812"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F2998A9" w14:textId="77777777" w:rsidR="008878E6" w:rsidRDefault="008878E6" w:rsidP="00BE0CEC">
            <w:pPr>
              <w:spacing w:before="0"/>
              <w:rPr>
                <w:rFonts w:ascii="Arial" w:eastAsia="PMingLiU" w:hAnsi="Arial" w:cs="Arial"/>
                <w:color w:val="auto"/>
                <w:sz w:val="16"/>
                <w:szCs w:val="16"/>
                <w:lang w:eastAsia="zh-TW"/>
              </w:rPr>
            </w:pPr>
          </w:p>
          <w:p w14:paraId="1F89C427" w14:textId="77777777" w:rsidR="00537D77" w:rsidRDefault="00537D77" w:rsidP="00BE0CEC">
            <w:pPr>
              <w:spacing w:before="0"/>
              <w:rPr>
                <w:rFonts w:ascii="Arial" w:eastAsia="PMingLiU" w:hAnsi="Arial" w:cs="Arial"/>
                <w:color w:val="auto"/>
                <w:sz w:val="16"/>
                <w:szCs w:val="16"/>
                <w:lang w:eastAsia="zh-TW"/>
              </w:rPr>
            </w:pPr>
          </w:p>
          <w:p w14:paraId="6987CA66" w14:textId="34E00B99" w:rsidR="00537D77" w:rsidRDefault="00537D77" w:rsidP="00BE0CEC">
            <w:pPr>
              <w:spacing w:before="0"/>
              <w:rPr>
                <w:rFonts w:ascii="Arial" w:eastAsia="PMingLiU" w:hAnsi="Arial" w:cs="Arial"/>
                <w:color w:val="auto"/>
                <w:sz w:val="16"/>
                <w:szCs w:val="16"/>
                <w:lang w:eastAsia="zh-TW"/>
              </w:rPr>
            </w:pPr>
          </w:p>
          <w:p w14:paraId="1229B770" w14:textId="77777777" w:rsidR="008A2AAC" w:rsidRDefault="008A2AAC" w:rsidP="00BE0CEC">
            <w:pPr>
              <w:spacing w:before="0"/>
              <w:rPr>
                <w:rFonts w:ascii="Arial" w:eastAsia="PMingLiU" w:hAnsi="Arial" w:cs="Arial"/>
                <w:color w:val="auto"/>
                <w:sz w:val="16"/>
                <w:szCs w:val="16"/>
                <w:lang w:eastAsia="zh-TW"/>
              </w:rPr>
            </w:pPr>
          </w:p>
          <w:p w14:paraId="3B6CF053" w14:textId="0336D4A1" w:rsidR="00537D77" w:rsidRPr="00B44FC1" w:rsidRDefault="00537D77" w:rsidP="00BE0CEC">
            <w:pPr>
              <w:spacing w:before="0"/>
              <w:rPr>
                <w:rFonts w:ascii="Arial" w:eastAsia="PMingLiU" w:hAnsi="Arial" w:cs="Arial"/>
                <w:color w:val="auto"/>
                <w:sz w:val="16"/>
                <w:szCs w:val="16"/>
                <w:lang w:eastAsia="zh-TW"/>
              </w:rPr>
            </w:pPr>
          </w:p>
        </w:tc>
      </w:tr>
      <w:tr w:rsidR="00CA4A6D" w14:paraId="7CEED227" w14:textId="77777777" w:rsidTr="00254609">
        <w:trPr>
          <w:trHeight w:val="576"/>
        </w:trPr>
        <w:tc>
          <w:tcPr>
            <w:tcW w:w="4253"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7637EBFC" w14:textId="5575F64B" w:rsidR="00CA4A6D" w:rsidRDefault="00CA4A6D" w:rsidP="00297E7D">
            <w:pPr>
              <w:snapToGrid w:val="0"/>
              <w:rPr>
                <w:rFonts w:ascii="Arial" w:eastAsia="PMingLiU" w:hAnsi="Arial" w:cs="Arial"/>
                <w:color w:val="auto"/>
                <w:sz w:val="16"/>
                <w:szCs w:val="16"/>
                <w:lang w:eastAsia="zh-TW"/>
              </w:rPr>
            </w:pPr>
            <w:r>
              <w:rPr>
                <w:rFonts w:ascii="Arial" w:eastAsia="PMingLiU" w:hAnsi="Arial" w:cs="Arial"/>
                <w:color w:val="auto"/>
                <w:sz w:val="16"/>
                <w:szCs w:val="16"/>
                <w:lang w:eastAsia="zh-TW"/>
              </w:rPr>
              <w:t>If former PEP, reasons for not applying EDD measures</w:t>
            </w:r>
          </w:p>
          <w:p w14:paraId="67DF4A70" w14:textId="29767CF4" w:rsidR="00CA4A6D" w:rsidRDefault="00CA4A6D" w:rsidP="00297E7D">
            <w:pPr>
              <w:snapToGrid w:val="0"/>
              <w:rPr>
                <w:rFonts w:ascii="Arial" w:eastAsia="PMingLiU" w:hAnsi="Arial" w:cs="Arial"/>
                <w:color w:val="auto"/>
                <w:sz w:val="16"/>
                <w:szCs w:val="16"/>
                <w:lang w:eastAsia="zh-TW"/>
              </w:rPr>
            </w:pPr>
            <w:r>
              <w:rPr>
                <w:rFonts w:ascii="Arial" w:eastAsia="PMingLiU" w:hAnsi="Arial" w:cs="Arial"/>
                <w:color w:val="auto"/>
                <w:sz w:val="16"/>
                <w:szCs w:val="16"/>
                <w:lang w:eastAsia="zh-TW"/>
              </w:rPr>
              <w:t>(if appropriate, considering factors set out in para 8, Table A of the PDP)</w:t>
            </w:r>
            <w:r w:rsidR="00D240A9">
              <w:rPr>
                <w:rFonts w:ascii="Arial" w:eastAsia="PMingLiU" w:hAnsi="Arial" w:cs="Arial"/>
                <w:color w:val="auto"/>
                <w:sz w:val="16"/>
                <w:szCs w:val="16"/>
                <w:lang w:eastAsia="zh-TW"/>
              </w:rPr>
              <w:t>:</w:t>
            </w:r>
          </w:p>
        </w:tc>
        <w:tc>
          <w:tcPr>
            <w:tcW w:w="5812"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86EB199" w14:textId="77777777" w:rsidR="00CA4A6D" w:rsidRDefault="00CA4A6D" w:rsidP="00CA4A6D">
            <w:pPr>
              <w:spacing w:before="0"/>
              <w:rPr>
                <w:rFonts w:ascii="Arial" w:eastAsia="PMingLiU" w:hAnsi="Arial" w:cs="Arial"/>
                <w:color w:val="auto"/>
                <w:sz w:val="16"/>
                <w:szCs w:val="16"/>
                <w:lang w:eastAsia="zh-TW"/>
              </w:rPr>
            </w:pPr>
          </w:p>
          <w:p w14:paraId="2138B726" w14:textId="77777777" w:rsidR="00537D77" w:rsidRDefault="00537D77" w:rsidP="00CA4A6D">
            <w:pPr>
              <w:spacing w:before="0"/>
              <w:rPr>
                <w:rFonts w:ascii="Arial" w:eastAsia="PMingLiU" w:hAnsi="Arial" w:cs="Arial"/>
                <w:color w:val="auto"/>
                <w:sz w:val="16"/>
                <w:szCs w:val="16"/>
                <w:lang w:eastAsia="zh-TW"/>
              </w:rPr>
            </w:pPr>
          </w:p>
          <w:p w14:paraId="2AA60D79" w14:textId="1543B1B4" w:rsidR="00537D77" w:rsidRDefault="00537D77" w:rsidP="00CA4A6D">
            <w:pPr>
              <w:spacing w:before="0"/>
              <w:rPr>
                <w:rFonts w:ascii="Arial" w:eastAsia="PMingLiU" w:hAnsi="Arial" w:cs="Arial"/>
                <w:color w:val="auto"/>
                <w:sz w:val="16"/>
                <w:szCs w:val="16"/>
                <w:lang w:eastAsia="zh-TW"/>
              </w:rPr>
            </w:pPr>
          </w:p>
          <w:p w14:paraId="610509E6" w14:textId="77777777" w:rsidR="0067391C" w:rsidRDefault="0067391C" w:rsidP="00CA4A6D">
            <w:pPr>
              <w:spacing w:before="0"/>
              <w:rPr>
                <w:rFonts w:ascii="Arial" w:eastAsia="PMingLiU" w:hAnsi="Arial" w:cs="Arial"/>
                <w:color w:val="auto"/>
                <w:sz w:val="16"/>
                <w:szCs w:val="16"/>
                <w:lang w:eastAsia="zh-TW"/>
              </w:rPr>
            </w:pPr>
          </w:p>
          <w:p w14:paraId="7C379F7F" w14:textId="17D6E89A" w:rsidR="00537D77" w:rsidRPr="00B44FC1" w:rsidRDefault="00537D77" w:rsidP="00CA4A6D">
            <w:pPr>
              <w:spacing w:before="0"/>
              <w:rPr>
                <w:rFonts w:ascii="Arial" w:eastAsia="PMingLiU" w:hAnsi="Arial" w:cs="Arial"/>
                <w:color w:val="auto"/>
                <w:sz w:val="16"/>
                <w:szCs w:val="16"/>
                <w:lang w:eastAsia="zh-TW"/>
              </w:rPr>
            </w:pPr>
          </w:p>
        </w:tc>
      </w:tr>
      <w:tr w:rsidR="00397B84" w:rsidRPr="00397B84" w14:paraId="635C87B9" w14:textId="77777777" w:rsidTr="00397B84">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89"/>
        </w:trPr>
        <w:tc>
          <w:tcPr>
            <w:tcW w:w="10065" w:type="dxa"/>
            <w:gridSpan w:val="5"/>
            <w:shd w:val="clear" w:color="auto" w:fill="871D1D"/>
            <w:vAlign w:val="center"/>
            <w:hideMark/>
          </w:tcPr>
          <w:p w14:paraId="45017118" w14:textId="54DB839A" w:rsidR="005D35DF" w:rsidRPr="00397B84" w:rsidRDefault="005D35DF" w:rsidP="0000132A">
            <w:pPr>
              <w:snapToGrid w:val="0"/>
              <w:spacing w:before="0"/>
              <w:rPr>
                <w:rFonts w:ascii="Arial" w:hAnsi="Arial" w:cs="Arial"/>
                <w:b/>
                <w:color w:val="FFFFFF" w:themeColor="background1"/>
                <w:sz w:val="16"/>
                <w:szCs w:val="16"/>
              </w:rPr>
            </w:pPr>
            <w:r w:rsidRPr="00397B84">
              <w:rPr>
                <w:rFonts w:ascii="Arial" w:hAnsi="Arial" w:cs="Arial"/>
                <w:b/>
                <w:color w:val="FFFFFF" w:themeColor="background1"/>
                <w:sz w:val="16"/>
                <w:szCs w:val="16"/>
              </w:rPr>
              <w:t xml:space="preserve">PART F: </w:t>
            </w:r>
            <w:r w:rsidR="00A130CF" w:rsidRPr="00397B84">
              <w:rPr>
                <w:rFonts w:ascii="Arial" w:hAnsi="Arial" w:cs="Arial"/>
                <w:b/>
                <w:color w:val="FFFFFF" w:themeColor="background1"/>
                <w:sz w:val="16"/>
                <w:szCs w:val="16"/>
              </w:rPr>
              <w:t>Enhanced Client Due D</w:t>
            </w:r>
            <w:r w:rsidR="008A70BD" w:rsidRPr="00397B84">
              <w:rPr>
                <w:rFonts w:ascii="Arial" w:hAnsi="Arial" w:cs="Arial"/>
                <w:b/>
                <w:color w:val="FFFFFF" w:themeColor="background1"/>
                <w:sz w:val="16"/>
                <w:szCs w:val="16"/>
              </w:rPr>
              <w:t>i</w:t>
            </w:r>
            <w:r w:rsidR="00A130CF" w:rsidRPr="00397B84">
              <w:rPr>
                <w:rFonts w:ascii="Arial" w:hAnsi="Arial" w:cs="Arial"/>
                <w:b/>
                <w:color w:val="FFFFFF" w:themeColor="background1"/>
                <w:sz w:val="16"/>
                <w:szCs w:val="16"/>
              </w:rPr>
              <w:t xml:space="preserve">ligence </w:t>
            </w:r>
            <w:r w:rsidRPr="00397B84">
              <w:rPr>
                <w:rFonts w:ascii="Arial" w:hAnsi="Arial" w:cs="Arial"/>
                <w:b/>
                <w:color w:val="FFFFFF" w:themeColor="background1"/>
                <w:sz w:val="16"/>
                <w:szCs w:val="16"/>
              </w:rPr>
              <w:t>(EDD)</w:t>
            </w:r>
          </w:p>
        </w:tc>
      </w:tr>
      <w:tr w:rsidR="005D35DF" w14:paraId="562A15A1" w14:textId="77777777" w:rsidTr="00A259D8">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1943"/>
        </w:trPr>
        <w:tc>
          <w:tcPr>
            <w:tcW w:w="10065" w:type="dxa"/>
            <w:gridSpan w:val="5"/>
            <w:shd w:val="clear" w:color="auto" w:fill="F2F2F2" w:themeFill="background1" w:themeFillShade="F2"/>
            <w:hideMark/>
          </w:tcPr>
          <w:p w14:paraId="6FCFB486" w14:textId="3CD0A0A0" w:rsidR="005D35DF" w:rsidRDefault="005D35DF" w:rsidP="00A259D8">
            <w:pPr>
              <w:snapToGrid w:val="0"/>
              <w:spacing w:before="60" w:after="60"/>
              <w:jc w:val="both"/>
              <w:rPr>
                <w:rFonts w:ascii="Arial" w:eastAsia="PMingLiU" w:hAnsi="Arial" w:cs="Arial"/>
                <w:color w:val="auto"/>
                <w:sz w:val="16"/>
                <w:szCs w:val="16"/>
                <w:lang w:eastAsia="zh-TW"/>
              </w:rPr>
            </w:pPr>
            <w:r>
              <w:rPr>
                <w:rFonts w:ascii="Arial" w:hAnsi="Arial" w:cs="Arial"/>
                <w:color w:val="000000"/>
                <w:kern w:val="0"/>
                <w:sz w:val="16"/>
                <w:szCs w:val="16"/>
                <w:lang w:eastAsia="zh-HK"/>
              </w:rPr>
              <w:t xml:space="preserve">EDD is required for “High-risk” clients and beneficial owner(s) i.e. those who are more likely to be involved in ML / TF / PF activities. </w:t>
            </w:r>
            <w:r>
              <w:rPr>
                <w:rFonts w:ascii="Arial" w:eastAsia="PMingLiU" w:hAnsi="Arial" w:cs="Arial"/>
                <w:color w:val="auto"/>
                <w:sz w:val="16"/>
                <w:szCs w:val="16"/>
                <w:lang w:eastAsia="zh-TW"/>
              </w:rPr>
              <w:t xml:space="preserve">When applying EDD measures, you should:  </w:t>
            </w:r>
          </w:p>
          <w:p w14:paraId="0E4D5D3D" w14:textId="2F18D868" w:rsidR="005D35DF" w:rsidRPr="008A70BD" w:rsidRDefault="005D35DF" w:rsidP="00A259D8">
            <w:pPr>
              <w:pStyle w:val="ListParagraph"/>
              <w:numPr>
                <w:ilvl w:val="0"/>
                <w:numId w:val="37"/>
              </w:numPr>
              <w:ind w:right="-109"/>
              <w:jc w:val="both"/>
              <w:rPr>
                <w:rFonts w:ascii="Arial" w:hAnsi="Arial" w:cs="Arial"/>
                <w:color w:val="000000"/>
                <w:kern w:val="0"/>
                <w:sz w:val="16"/>
                <w:szCs w:val="16"/>
                <w:lang w:eastAsia="zh-HK"/>
              </w:rPr>
            </w:pPr>
            <w:r w:rsidRPr="008A70BD">
              <w:rPr>
                <w:rFonts w:ascii="Arial" w:hAnsi="Arial" w:cs="Arial"/>
                <w:color w:val="000000"/>
                <w:kern w:val="0"/>
                <w:sz w:val="16"/>
                <w:szCs w:val="16"/>
                <w:lang w:eastAsia="zh-HK"/>
              </w:rPr>
              <w:t>Assess all circumstance</w:t>
            </w:r>
            <w:r w:rsidR="00C20930">
              <w:rPr>
                <w:rFonts w:ascii="Arial" w:hAnsi="Arial" w:cs="Arial"/>
                <w:color w:val="000000"/>
                <w:kern w:val="0"/>
                <w:sz w:val="16"/>
                <w:szCs w:val="16"/>
                <w:lang w:eastAsia="zh-HK"/>
              </w:rPr>
              <w:t>s</w:t>
            </w:r>
            <w:r w:rsidRPr="008A70BD">
              <w:rPr>
                <w:rFonts w:ascii="Arial" w:hAnsi="Arial" w:cs="Arial"/>
                <w:color w:val="000000"/>
                <w:kern w:val="0"/>
                <w:sz w:val="16"/>
                <w:szCs w:val="16"/>
                <w:lang w:eastAsia="zh-HK"/>
              </w:rPr>
              <w:t xml:space="preserve"> implying higher risks of ML / TF / PF in providing service(s) to your client / beneficial owner; </w:t>
            </w:r>
          </w:p>
          <w:p w14:paraId="48FE97A5" w14:textId="77777777" w:rsidR="005D35DF" w:rsidRPr="008A70BD" w:rsidRDefault="005D35DF" w:rsidP="00A259D8">
            <w:pPr>
              <w:pStyle w:val="ListParagraph"/>
              <w:numPr>
                <w:ilvl w:val="0"/>
                <w:numId w:val="37"/>
              </w:numPr>
              <w:ind w:right="-109"/>
              <w:jc w:val="both"/>
              <w:rPr>
                <w:rFonts w:ascii="Arial" w:hAnsi="Arial" w:cs="Arial"/>
                <w:color w:val="000000"/>
                <w:kern w:val="0"/>
                <w:sz w:val="16"/>
                <w:szCs w:val="16"/>
                <w:lang w:eastAsia="zh-HK"/>
              </w:rPr>
            </w:pPr>
            <w:r>
              <w:rPr>
                <w:rFonts w:ascii="Arial" w:hAnsi="Arial" w:cs="Arial"/>
                <w:color w:val="000000"/>
                <w:kern w:val="0"/>
                <w:sz w:val="16"/>
                <w:szCs w:val="16"/>
                <w:lang w:eastAsia="zh-HK"/>
              </w:rPr>
              <w:t xml:space="preserve">Provide information on client’s Source of Wealth (SoW); </w:t>
            </w:r>
          </w:p>
          <w:p w14:paraId="6A0C6E67" w14:textId="77777777" w:rsidR="005D35DF" w:rsidRDefault="005D35DF" w:rsidP="00A259D8">
            <w:pPr>
              <w:pStyle w:val="ListParagraph"/>
              <w:numPr>
                <w:ilvl w:val="0"/>
                <w:numId w:val="37"/>
              </w:numPr>
              <w:ind w:right="-109"/>
              <w:jc w:val="both"/>
              <w:rPr>
                <w:rFonts w:ascii="Arial" w:hAnsi="Arial" w:cs="Arial"/>
                <w:color w:val="000000"/>
                <w:kern w:val="0"/>
                <w:sz w:val="16"/>
                <w:szCs w:val="16"/>
                <w:lang w:val="en-HK" w:eastAsia="zh-HK"/>
              </w:rPr>
            </w:pPr>
            <w:r>
              <w:rPr>
                <w:rFonts w:ascii="Arial" w:hAnsi="Arial" w:cs="Arial"/>
                <w:color w:val="000000"/>
                <w:kern w:val="0"/>
                <w:sz w:val="16"/>
                <w:szCs w:val="16"/>
                <w:lang w:eastAsia="zh-HK"/>
              </w:rPr>
              <w:t xml:space="preserve">Provide information on client’s </w:t>
            </w:r>
            <w:proofErr w:type="spellStart"/>
            <w:r>
              <w:rPr>
                <w:rFonts w:ascii="Arial" w:hAnsi="Arial" w:cs="Arial"/>
                <w:color w:val="000000"/>
                <w:kern w:val="0"/>
                <w:sz w:val="16"/>
                <w:szCs w:val="16"/>
                <w:lang w:eastAsia="zh-HK"/>
              </w:rPr>
              <w:t>SoF</w:t>
            </w:r>
            <w:proofErr w:type="spellEnd"/>
            <w:r>
              <w:rPr>
                <w:rFonts w:ascii="Arial" w:hAnsi="Arial" w:cs="Arial"/>
                <w:color w:val="000000"/>
                <w:kern w:val="0"/>
                <w:sz w:val="16"/>
                <w:szCs w:val="16"/>
                <w:lang w:eastAsia="zh-HK"/>
              </w:rPr>
              <w:t xml:space="preserve">; </w:t>
            </w:r>
          </w:p>
          <w:p w14:paraId="79F460F9" w14:textId="39BF87C4" w:rsidR="005D35DF" w:rsidRDefault="001B08F7" w:rsidP="00A259D8">
            <w:pPr>
              <w:pStyle w:val="ListParagraph"/>
              <w:numPr>
                <w:ilvl w:val="0"/>
                <w:numId w:val="37"/>
              </w:numPr>
              <w:spacing w:before="0"/>
              <w:ind w:right="-109"/>
              <w:jc w:val="both"/>
              <w:rPr>
                <w:rFonts w:ascii="Arial" w:hAnsi="Arial" w:cs="Arial"/>
                <w:color w:val="000000"/>
                <w:kern w:val="0"/>
                <w:sz w:val="16"/>
                <w:szCs w:val="16"/>
                <w:lang w:val="en-HK" w:eastAsia="zh-HK"/>
              </w:rPr>
            </w:pPr>
            <w:r>
              <w:rPr>
                <w:rFonts w:ascii="Arial" w:hAnsi="Arial" w:cs="Arial"/>
                <w:color w:val="000000"/>
                <w:kern w:val="0"/>
                <w:sz w:val="16"/>
                <w:szCs w:val="16"/>
                <w:lang w:eastAsia="zh-HK"/>
              </w:rPr>
              <w:t xml:space="preserve">Consider </w:t>
            </w:r>
            <w:r w:rsidR="00A9099F">
              <w:rPr>
                <w:rFonts w:ascii="Arial" w:hAnsi="Arial" w:cs="Arial"/>
                <w:color w:val="000000"/>
                <w:kern w:val="0"/>
                <w:sz w:val="16"/>
                <w:szCs w:val="16"/>
                <w:lang w:eastAsia="zh-HK"/>
              </w:rPr>
              <w:t xml:space="preserve">the </w:t>
            </w:r>
            <w:r>
              <w:rPr>
                <w:rFonts w:ascii="Arial" w:hAnsi="Arial" w:cs="Arial"/>
                <w:color w:val="000000"/>
                <w:kern w:val="0"/>
                <w:sz w:val="16"/>
                <w:szCs w:val="16"/>
                <w:lang w:eastAsia="zh-HK"/>
              </w:rPr>
              <w:t>n</w:t>
            </w:r>
            <w:r w:rsidR="005D35DF">
              <w:rPr>
                <w:rFonts w:ascii="Arial" w:hAnsi="Arial" w:cs="Arial"/>
                <w:color w:val="000000"/>
                <w:kern w:val="0"/>
                <w:sz w:val="16"/>
                <w:szCs w:val="16"/>
                <w:lang w:eastAsia="zh-HK"/>
              </w:rPr>
              <w:t xml:space="preserve">ature of </w:t>
            </w:r>
            <w:r w:rsidR="00A9099F">
              <w:rPr>
                <w:rFonts w:ascii="Arial" w:hAnsi="Arial" w:cs="Arial"/>
                <w:color w:val="000000"/>
                <w:kern w:val="0"/>
                <w:sz w:val="16"/>
                <w:szCs w:val="16"/>
                <w:lang w:eastAsia="zh-HK"/>
              </w:rPr>
              <w:t>an</w:t>
            </w:r>
            <w:r w:rsidR="005D35DF">
              <w:rPr>
                <w:rFonts w:ascii="Arial" w:hAnsi="Arial" w:cs="Arial"/>
                <w:color w:val="000000"/>
                <w:kern w:val="0"/>
                <w:sz w:val="16"/>
                <w:szCs w:val="16"/>
                <w:lang w:eastAsia="zh-HK"/>
              </w:rPr>
              <w:t xml:space="preserve"> ongoing monitoring of the business relationship; and</w:t>
            </w:r>
          </w:p>
          <w:p w14:paraId="2F391E74" w14:textId="77777777" w:rsidR="005D35DF" w:rsidRDefault="005D35DF" w:rsidP="00A259D8">
            <w:pPr>
              <w:pStyle w:val="ListParagraph"/>
              <w:numPr>
                <w:ilvl w:val="0"/>
                <w:numId w:val="37"/>
              </w:numPr>
              <w:spacing w:before="0"/>
              <w:ind w:right="-109"/>
              <w:jc w:val="both"/>
              <w:rPr>
                <w:rFonts w:ascii="Arial" w:hAnsi="Arial" w:cs="Arial"/>
                <w:color w:val="000000"/>
                <w:kern w:val="0"/>
                <w:sz w:val="16"/>
                <w:szCs w:val="16"/>
                <w:lang w:val="en-HK" w:eastAsia="zh-HK"/>
              </w:rPr>
            </w:pPr>
            <w:r>
              <w:rPr>
                <w:rFonts w:ascii="Arial" w:hAnsi="Arial" w:cs="Arial"/>
                <w:color w:val="000000"/>
                <w:kern w:val="0"/>
                <w:sz w:val="16"/>
                <w:szCs w:val="16"/>
                <w:lang w:eastAsia="zh-HK"/>
              </w:rPr>
              <w:t>Obtain approval of senior management / partner before:</w:t>
            </w:r>
          </w:p>
          <w:p w14:paraId="3D52147E" w14:textId="77777777" w:rsidR="005D35DF" w:rsidRDefault="005D35DF" w:rsidP="00A259D8">
            <w:pPr>
              <w:pStyle w:val="ListParagraph"/>
              <w:numPr>
                <w:ilvl w:val="0"/>
                <w:numId w:val="38"/>
              </w:numPr>
              <w:ind w:right="-109"/>
              <w:jc w:val="both"/>
              <w:rPr>
                <w:rFonts w:ascii="Arial" w:hAnsi="Arial" w:cs="Arial"/>
                <w:color w:val="000000"/>
                <w:kern w:val="0"/>
                <w:sz w:val="16"/>
                <w:szCs w:val="16"/>
                <w:lang w:val="en-HK" w:eastAsia="zh-HK"/>
              </w:rPr>
            </w:pPr>
            <w:r>
              <w:rPr>
                <w:rFonts w:ascii="Arial" w:hAnsi="Arial" w:cs="Arial"/>
                <w:color w:val="000000"/>
                <w:kern w:val="0"/>
                <w:sz w:val="16"/>
                <w:szCs w:val="16"/>
                <w:lang w:eastAsia="zh-HK"/>
              </w:rPr>
              <w:t xml:space="preserve">In the case of a new client, establishing a business relationship with the client; or </w:t>
            </w:r>
          </w:p>
          <w:p w14:paraId="10E90323" w14:textId="77777777" w:rsidR="005D35DF" w:rsidRDefault="005D35DF" w:rsidP="00A259D8">
            <w:pPr>
              <w:pStyle w:val="ListParagraph"/>
              <w:numPr>
                <w:ilvl w:val="0"/>
                <w:numId w:val="38"/>
              </w:numPr>
              <w:ind w:right="-109"/>
              <w:jc w:val="both"/>
              <w:rPr>
                <w:rFonts w:ascii="Arial" w:hAnsi="Arial" w:cs="Arial"/>
                <w:color w:val="000000"/>
                <w:kern w:val="0"/>
                <w:sz w:val="16"/>
                <w:szCs w:val="16"/>
                <w:lang w:val="en-HK" w:eastAsia="zh-HK"/>
              </w:rPr>
            </w:pPr>
            <w:r>
              <w:rPr>
                <w:rFonts w:ascii="Arial" w:hAnsi="Arial" w:cs="Arial"/>
                <w:color w:val="000000"/>
                <w:kern w:val="0"/>
                <w:sz w:val="16"/>
                <w:szCs w:val="16"/>
                <w:lang w:eastAsia="zh-HK"/>
              </w:rPr>
              <w:t xml:space="preserve">In the case of an existing client, continuing a business relationship with the client. </w:t>
            </w:r>
          </w:p>
        </w:tc>
      </w:tr>
      <w:tr w:rsidR="005D35DF" w14:paraId="7E369AE3" w14:textId="77777777" w:rsidTr="00B62C2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4933"/>
        </w:trPr>
        <w:tc>
          <w:tcPr>
            <w:tcW w:w="5032" w:type="dxa"/>
            <w:gridSpan w:val="3"/>
            <w:shd w:val="clear" w:color="auto" w:fill="F2F2F2" w:themeFill="background1" w:themeFillShade="F2"/>
            <w:vAlign w:val="center"/>
          </w:tcPr>
          <w:p w14:paraId="278C9902" w14:textId="3842DD06" w:rsidR="005D35DF" w:rsidRDefault="005D35DF" w:rsidP="00B62C27">
            <w:pPr>
              <w:jc w:val="both"/>
              <w:rPr>
                <w:rFonts w:ascii="Arial" w:hAnsi="Arial" w:cs="Arial"/>
                <w:color w:val="000000"/>
                <w:kern w:val="0"/>
                <w:sz w:val="16"/>
                <w:szCs w:val="16"/>
                <w:lang w:eastAsia="zh-HK"/>
              </w:rPr>
            </w:pPr>
            <w:r>
              <w:rPr>
                <w:rFonts w:ascii="Arial" w:hAnsi="Arial" w:cs="Arial"/>
                <w:color w:val="000000"/>
                <w:kern w:val="0"/>
                <w:sz w:val="16"/>
                <w:szCs w:val="16"/>
                <w:lang w:eastAsia="zh-HK"/>
              </w:rPr>
              <w:t>What is client’s</w:t>
            </w:r>
            <w:r w:rsidR="00AD624B">
              <w:rPr>
                <w:rFonts w:ascii="Arial" w:hAnsi="Arial" w:cs="Arial"/>
                <w:color w:val="000000"/>
                <w:kern w:val="0"/>
                <w:sz w:val="16"/>
                <w:szCs w:val="16"/>
                <w:lang w:eastAsia="zh-HK"/>
              </w:rPr>
              <w:t xml:space="preserve"> or </w:t>
            </w:r>
            <w:r w:rsidR="00290AF3">
              <w:rPr>
                <w:rFonts w:ascii="Arial" w:hAnsi="Arial" w:cs="Arial"/>
                <w:color w:val="000000"/>
                <w:kern w:val="0"/>
                <w:sz w:val="16"/>
                <w:szCs w:val="16"/>
                <w:lang w:eastAsia="zh-HK"/>
              </w:rPr>
              <w:t xml:space="preserve">the </w:t>
            </w:r>
            <w:r w:rsidR="00AD624B">
              <w:rPr>
                <w:rFonts w:ascii="Arial" w:hAnsi="Arial" w:cs="Arial"/>
                <w:color w:val="000000"/>
                <w:kern w:val="0"/>
                <w:sz w:val="16"/>
                <w:szCs w:val="16"/>
                <w:lang w:eastAsia="zh-HK"/>
              </w:rPr>
              <w:t>beneficial owner’s</w:t>
            </w:r>
            <w:r>
              <w:rPr>
                <w:rFonts w:ascii="Arial" w:hAnsi="Arial" w:cs="Arial"/>
                <w:color w:val="000000"/>
                <w:kern w:val="0"/>
                <w:sz w:val="16"/>
                <w:szCs w:val="16"/>
                <w:lang w:eastAsia="zh-HK"/>
              </w:rPr>
              <w:t xml:space="preserve"> SoW?</w:t>
            </w:r>
          </w:p>
          <w:p w14:paraId="57D69B32" w14:textId="639CD45C" w:rsidR="005D35DF" w:rsidRDefault="005D35DF" w:rsidP="00B62C27">
            <w:pPr>
              <w:spacing w:before="0"/>
              <w:jc w:val="both"/>
              <w:rPr>
                <w:rFonts w:ascii="Arial" w:hAnsi="Arial" w:cs="Arial"/>
                <w:color w:val="000000"/>
                <w:kern w:val="0"/>
                <w:sz w:val="16"/>
                <w:szCs w:val="16"/>
                <w:lang w:eastAsia="zh-HK"/>
              </w:rPr>
            </w:pPr>
            <w:r>
              <w:rPr>
                <w:rFonts w:ascii="Arial" w:hAnsi="Arial" w:cs="Arial"/>
                <w:color w:val="000000"/>
                <w:kern w:val="0"/>
                <w:sz w:val="16"/>
                <w:szCs w:val="16"/>
                <w:lang w:eastAsia="zh-HK"/>
              </w:rPr>
              <w:t xml:space="preserve">(Applies always to </w:t>
            </w:r>
            <w:r w:rsidR="00D5085E">
              <w:rPr>
                <w:rFonts w:ascii="Arial" w:hAnsi="Arial" w:cs="Arial"/>
                <w:color w:val="000000"/>
                <w:kern w:val="0"/>
                <w:sz w:val="16"/>
                <w:szCs w:val="16"/>
                <w:lang w:eastAsia="zh-HK"/>
              </w:rPr>
              <w:t xml:space="preserve">“Non-HK” and higher risk </w:t>
            </w:r>
            <w:r>
              <w:rPr>
                <w:rFonts w:ascii="Arial" w:hAnsi="Arial" w:cs="Arial"/>
                <w:color w:val="000000"/>
                <w:kern w:val="0"/>
                <w:sz w:val="16"/>
                <w:szCs w:val="16"/>
                <w:lang w:eastAsia="zh-HK"/>
              </w:rPr>
              <w:t>PEP</w:t>
            </w:r>
            <w:r w:rsidR="00F83FFB">
              <w:rPr>
                <w:rFonts w:ascii="Arial" w:hAnsi="Arial" w:cs="Arial"/>
                <w:color w:val="000000"/>
                <w:kern w:val="0"/>
                <w:sz w:val="16"/>
                <w:szCs w:val="16"/>
                <w:lang w:eastAsia="zh-HK"/>
              </w:rPr>
              <w:t>;</w:t>
            </w:r>
            <w:r w:rsidR="00D5085E">
              <w:rPr>
                <w:rFonts w:ascii="Arial" w:hAnsi="Arial" w:cs="Arial"/>
                <w:color w:val="000000"/>
                <w:kern w:val="0"/>
                <w:sz w:val="16"/>
                <w:szCs w:val="16"/>
                <w:lang w:eastAsia="zh-HK"/>
              </w:rPr>
              <w:t xml:space="preserve"> </w:t>
            </w:r>
            <w:r>
              <w:rPr>
                <w:rFonts w:ascii="Arial" w:hAnsi="Arial" w:cs="Arial"/>
                <w:color w:val="000000"/>
                <w:kern w:val="0"/>
                <w:sz w:val="16"/>
                <w:szCs w:val="16"/>
                <w:lang w:eastAsia="zh-HK"/>
              </w:rPr>
              <w:t xml:space="preserve">clients / beneficial owners from a High-risk </w:t>
            </w:r>
            <w:r w:rsidRPr="009C4ABC">
              <w:rPr>
                <w:rFonts w:ascii="Arial" w:hAnsi="Arial" w:cs="Arial"/>
                <w:color w:val="000000"/>
                <w:kern w:val="0"/>
                <w:sz w:val="16"/>
                <w:szCs w:val="16"/>
                <w:lang w:eastAsia="zh-HK"/>
              </w:rPr>
              <w:t>jurisdiction</w:t>
            </w:r>
            <w:r w:rsidR="00BE30F8" w:rsidRPr="009C4ABC">
              <w:rPr>
                <w:rFonts w:ascii="Arial" w:hAnsi="Arial" w:cs="Arial"/>
                <w:color w:val="000000"/>
                <w:kern w:val="0"/>
                <w:sz w:val="16"/>
                <w:szCs w:val="16"/>
                <w:lang w:eastAsia="zh-HK"/>
              </w:rPr>
              <w:t xml:space="preserve"> </w:t>
            </w:r>
            <w:r w:rsidR="00BE30F8" w:rsidRPr="00297E7D">
              <w:rPr>
                <w:rFonts w:ascii="Arial" w:hAnsi="Arial" w:cs="Arial"/>
                <w:b/>
                <w:color w:val="000000"/>
                <w:kern w:val="0"/>
                <w:sz w:val="16"/>
                <w:szCs w:val="16"/>
                <w:lang w:eastAsia="zh-HK"/>
              </w:rPr>
              <w:t>if</w:t>
            </w:r>
            <w:r w:rsidR="009C4ABC" w:rsidRPr="00297E7D">
              <w:rPr>
                <w:rFonts w:ascii="Arial" w:hAnsi="Arial" w:cs="Arial"/>
                <w:b/>
                <w:color w:val="000000"/>
                <w:kern w:val="0"/>
                <w:sz w:val="16"/>
                <w:szCs w:val="16"/>
                <w:lang w:eastAsia="zh-HK"/>
              </w:rPr>
              <w:t xml:space="preserve"> </w:t>
            </w:r>
            <w:r w:rsidR="00BE30F8" w:rsidRPr="009C4ABC">
              <w:rPr>
                <w:rFonts w:ascii="Arial" w:hAnsi="Arial" w:cs="Arial"/>
                <w:color w:val="000000"/>
                <w:kern w:val="0"/>
                <w:sz w:val="16"/>
                <w:szCs w:val="16"/>
                <w:lang w:eastAsia="zh-HK"/>
              </w:rPr>
              <w:t>the</w:t>
            </w:r>
            <w:r w:rsidR="00BE30F8" w:rsidRPr="00BE30F8">
              <w:rPr>
                <w:rFonts w:ascii="Arial" w:hAnsi="Arial" w:cs="Arial"/>
                <w:color w:val="000000"/>
                <w:kern w:val="0"/>
                <w:sz w:val="16"/>
                <w:szCs w:val="16"/>
                <w:lang w:eastAsia="zh-HK"/>
              </w:rPr>
              <w:t xml:space="preserve"> business relationship is assessed to be a higher risk business relationship</w:t>
            </w:r>
            <w:r w:rsidR="00F83FFB">
              <w:rPr>
                <w:rFonts w:ascii="Arial" w:hAnsi="Arial" w:cs="Arial"/>
                <w:color w:val="000000"/>
                <w:kern w:val="0"/>
                <w:sz w:val="16"/>
                <w:szCs w:val="16"/>
                <w:lang w:eastAsia="zh-HK"/>
              </w:rPr>
              <w:t xml:space="preserve"> taking into account all risk factors</w:t>
            </w:r>
            <w:r w:rsidR="00BE30F8">
              <w:rPr>
                <w:rFonts w:ascii="Arial" w:hAnsi="Arial" w:cs="Arial"/>
                <w:color w:val="000000"/>
                <w:kern w:val="0"/>
                <w:sz w:val="16"/>
                <w:szCs w:val="16"/>
                <w:lang w:eastAsia="zh-HK"/>
              </w:rPr>
              <w:t>).</w:t>
            </w:r>
          </w:p>
          <w:p w14:paraId="5F0CB337" w14:textId="77777777" w:rsidR="005D35DF" w:rsidRPr="00B62C27" w:rsidRDefault="005D35DF" w:rsidP="00B62C27">
            <w:pPr>
              <w:spacing w:before="0"/>
              <w:jc w:val="both"/>
              <w:rPr>
                <w:rFonts w:ascii="Arial" w:hAnsi="Arial" w:cs="Arial"/>
                <w:color w:val="000000"/>
                <w:kern w:val="0"/>
                <w:sz w:val="4"/>
                <w:szCs w:val="4"/>
                <w:lang w:eastAsia="zh-HK"/>
              </w:rPr>
            </w:pPr>
          </w:p>
          <w:p w14:paraId="05442DF5" w14:textId="77777777" w:rsidR="005D35DF" w:rsidRDefault="005D35DF" w:rsidP="00B62C27">
            <w:pPr>
              <w:snapToGrid w:val="0"/>
              <w:spacing w:before="60" w:after="60"/>
              <w:jc w:val="both"/>
              <w:rPr>
                <w:rFonts w:ascii="Arial" w:eastAsia="PMingLiU" w:hAnsi="Arial" w:cs="Arial"/>
                <w:color w:val="auto"/>
                <w:sz w:val="16"/>
                <w:szCs w:val="16"/>
                <w:lang w:eastAsia="zh-TW"/>
              </w:rPr>
            </w:pPr>
            <w:r>
              <w:rPr>
                <w:rFonts w:ascii="Arial" w:hAnsi="Arial" w:cs="Arial"/>
                <w:color w:val="000000"/>
                <w:kern w:val="0"/>
                <w:sz w:val="16"/>
                <w:szCs w:val="16"/>
                <w:lang w:eastAsia="zh-HK"/>
              </w:rPr>
              <w:t xml:space="preserve">For other type of High-risk clients, you may either </w:t>
            </w:r>
            <w:r>
              <w:rPr>
                <w:rFonts w:ascii="Arial" w:eastAsia="PMingLiU" w:hAnsi="Arial" w:cs="Arial"/>
                <w:color w:val="auto"/>
                <w:sz w:val="16"/>
                <w:szCs w:val="16"/>
                <w:lang w:eastAsia="zh-TW"/>
              </w:rPr>
              <w:t xml:space="preserve">obtain SoW or apply any of the following EDD measures subject to risk-based approach: </w:t>
            </w:r>
          </w:p>
          <w:p w14:paraId="23A3D5D7" w14:textId="77777777" w:rsidR="005D35DF" w:rsidRDefault="005D35DF" w:rsidP="00B62C27">
            <w:pPr>
              <w:pStyle w:val="ListParagraph"/>
              <w:numPr>
                <w:ilvl w:val="0"/>
                <w:numId w:val="39"/>
              </w:numPr>
              <w:snapToGrid w:val="0"/>
              <w:spacing w:before="60" w:after="60"/>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seek additional independent sources to verify</w:t>
            </w:r>
            <w:r>
              <w:rPr>
                <w:rFonts w:ascii="Arial" w:hAnsi="Arial" w:cs="Arial"/>
                <w:color w:val="000000"/>
                <w:kern w:val="0"/>
                <w:sz w:val="16"/>
                <w:szCs w:val="16"/>
                <w:lang w:eastAsia="zh-HK"/>
              </w:rPr>
              <w:t xml:space="preserve"> information provided or made available to you;</w:t>
            </w:r>
          </w:p>
          <w:p w14:paraId="5F4F57AB" w14:textId="77777777" w:rsidR="005D35DF" w:rsidRDefault="005D35DF" w:rsidP="00B62C27">
            <w:pPr>
              <w:pStyle w:val="ListParagraph"/>
              <w:numPr>
                <w:ilvl w:val="0"/>
                <w:numId w:val="40"/>
              </w:numPr>
              <w:spacing w:before="0"/>
              <w:jc w:val="both"/>
              <w:rPr>
                <w:rFonts w:ascii="Arial" w:hAnsi="Arial" w:cs="Arial"/>
                <w:color w:val="000000"/>
                <w:kern w:val="0"/>
                <w:sz w:val="16"/>
                <w:szCs w:val="16"/>
                <w:lang w:eastAsia="zh-HK"/>
              </w:rPr>
            </w:pPr>
            <w:r>
              <w:rPr>
                <w:rFonts w:ascii="Arial" w:hAnsi="Arial" w:cs="Arial"/>
                <w:color w:val="000000"/>
                <w:kern w:val="0"/>
                <w:sz w:val="16"/>
                <w:szCs w:val="16"/>
                <w:lang w:eastAsia="zh-HK"/>
              </w:rPr>
              <w:t>take additional measures to understand better the background, ownership and financial situation of the client, and other parties to the transaction to be satisfied that the transaction is consistent with the purpose and intended nature of the business relationship; or</w:t>
            </w:r>
          </w:p>
          <w:p w14:paraId="01E32EAA" w14:textId="77777777" w:rsidR="005D35DF" w:rsidRDefault="005D35DF" w:rsidP="00B62C27">
            <w:pPr>
              <w:pStyle w:val="ListParagraph"/>
              <w:numPr>
                <w:ilvl w:val="0"/>
                <w:numId w:val="40"/>
              </w:numPr>
              <w:spacing w:before="0"/>
              <w:jc w:val="both"/>
              <w:rPr>
                <w:rFonts w:ascii="Arial" w:hAnsi="Arial" w:cs="Arial"/>
                <w:color w:val="000000"/>
                <w:kern w:val="0"/>
                <w:sz w:val="16"/>
                <w:szCs w:val="16"/>
                <w:lang w:eastAsia="zh-HK"/>
              </w:rPr>
            </w:pPr>
            <w:r>
              <w:rPr>
                <w:rFonts w:ascii="Arial" w:hAnsi="Arial" w:cs="Arial"/>
                <w:color w:val="000000"/>
                <w:kern w:val="0"/>
                <w:sz w:val="16"/>
                <w:szCs w:val="16"/>
                <w:lang w:eastAsia="zh-HK"/>
              </w:rPr>
              <w:t>apply enhanced monitoring to the client relationship, including greater scrutiny of individual transactions.</w:t>
            </w:r>
          </w:p>
          <w:p w14:paraId="0381E6AF" w14:textId="77777777" w:rsidR="005D35DF" w:rsidRPr="00B62C27" w:rsidRDefault="005D35DF" w:rsidP="00B62C27">
            <w:pPr>
              <w:pStyle w:val="ListParagraph"/>
              <w:spacing w:before="0"/>
              <w:ind w:left="360"/>
              <w:jc w:val="both"/>
              <w:rPr>
                <w:rFonts w:ascii="Arial" w:hAnsi="Arial" w:cs="Arial"/>
                <w:color w:val="000000"/>
                <w:kern w:val="0"/>
                <w:sz w:val="4"/>
                <w:szCs w:val="4"/>
                <w:lang w:eastAsia="zh-HK"/>
              </w:rPr>
            </w:pPr>
          </w:p>
          <w:p w14:paraId="297B8086" w14:textId="5AE43EF8" w:rsidR="005D35DF" w:rsidRDefault="005D35DF" w:rsidP="00B62C27">
            <w:pPr>
              <w:snapToGrid w:val="0"/>
              <w:spacing w:before="60" w:after="60"/>
              <w:jc w:val="both"/>
              <w:rPr>
                <w:rFonts w:ascii="Arial" w:eastAsia="PMingLiU" w:hAnsi="Arial" w:cs="Arial"/>
                <w:color w:val="auto"/>
                <w:sz w:val="16"/>
                <w:szCs w:val="16"/>
                <w:lang w:eastAsia="zh-TW"/>
              </w:rPr>
            </w:pPr>
            <w:r>
              <w:rPr>
                <w:rFonts w:ascii="Arial" w:hAnsi="Arial" w:cs="Arial"/>
                <w:b/>
                <w:bCs/>
                <w:color w:val="auto"/>
                <w:sz w:val="16"/>
                <w:szCs w:val="16"/>
              </w:rPr>
              <w:t>Note</w:t>
            </w:r>
            <w:r>
              <w:rPr>
                <w:rFonts w:ascii="Arial" w:hAnsi="Arial" w:cs="Arial"/>
                <w:bCs/>
                <w:color w:val="auto"/>
                <w:sz w:val="16"/>
                <w:szCs w:val="16"/>
              </w:rPr>
              <w:t>: SoW must be documented and</w:t>
            </w:r>
            <w:r w:rsidR="00C20930">
              <w:rPr>
                <w:rFonts w:ascii="Arial" w:hAnsi="Arial" w:cs="Arial"/>
                <w:bCs/>
                <w:color w:val="auto"/>
                <w:sz w:val="16"/>
                <w:szCs w:val="16"/>
              </w:rPr>
              <w:t xml:space="preserve"> an</w:t>
            </w:r>
            <w:r>
              <w:rPr>
                <w:rFonts w:ascii="Arial" w:hAnsi="Arial" w:cs="Arial"/>
                <w:bCs/>
                <w:color w:val="auto"/>
                <w:sz w:val="16"/>
                <w:szCs w:val="16"/>
              </w:rPr>
              <w:t xml:space="preserve"> explanation from the client should be sought (if required). </w:t>
            </w:r>
            <w:r>
              <w:rPr>
                <w:rFonts w:ascii="Arial" w:eastAsia="PMingLiU" w:hAnsi="Arial" w:cs="Arial"/>
                <w:color w:val="auto"/>
                <w:sz w:val="16"/>
                <w:szCs w:val="16"/>
                <w:lang w:eastAsia="zh-TW"/>
              </w:rPr>
              <w:t>You should understand and obtain information on:</w:t>
            </w:r>
          </w:p>
          <w:p w14:paraId="01FE60F4" w14:textId="77777777" w:rsidR="005D35DF" w:rsidRDefault="005D35DF" w:rsidP="00B62C27">
            <w:pPr>
              <w:pStyle w:val="ListParagraph"/>
              <w:numPr>
                <w:ilvl w:val="0"/>
                <w:numId w:val="39"/>
              </w:numPr>
              <w:snapToGrid w:val="0"/>
              <w:spacing w:before="60" w:after="60"/>
              <w:jc w:val="both"/>
              <w:rPr>
                <w:rFonts w:ascii="Arial" w:hAnsi="Arial" w:cs="Arial"/>
                <w:color w:val="000000"/>
                <w:kern w:val="0"/>
                <w:sz w:val="16"/>
                <w:szCs w:val="16"/>
                <w:lang w:eastAsia="zh-HK"/>
              </w:rPr>
            </w:pPr>
            <w:r>
              <w:rPr>
                <w:rFonts w:ascii="Arial" w:hAnsi="Arial" w:cs="Arial"/>
                <w:color w:val="000000"/>
                <w:kern w:val="0"/>
                <w:sz w:val="16"/>
                <w:szCs w:val="16"/>
                <w:lang w:eastAsia="zh-HK"/>
              </w:rPr>
              <w:t>client’s net worth; and</w:t>
            </w:r>
          </w:p>
          <w:p w14:paraId="16DA116D" w14:textId="77777777" w:rsidR="005D35DF" w:rsidRDefault="005D35DF" w:rsidP="00B62C27">
            <w:pPr>
              <w:pStyle w:val="ListParagraph"/>
              <w:numPr>
                <w:ilvl w:val="0"/>
                <w:numId w:val="39"/>
              </w:numPr>
              <w:snapToGrid w:val="0"/>
              <w:spacing w:before="60" w:after="60"/>
              <w:jc w:val="both"/>
              <w:rPr>
                <w:rFonts w:ascii="Arial" w:hAnsi="Arial" w:cs="Arial"/>
                <w:color w:val="000000"/>
                <w:kern w:val="0"/>
                <w:sz w:val="16"/>
                <w:szCs w:val="16"/>
                <w:lang w:eastAsia="zh-HK"/>
              </w:rPr>
            </w:pPr>
            <w:r>
              <w:rPr>
                <w:rFonts w:ascii="Arial" w:hAnsi="Arial" w:cs="Arial"/>
                <w:color w:val="000000"/>
                <w:kern w:val="0"/>
                <w:sz w:val="16"/>
                <w:szCs w:val="16"/>
                <w:lang w:eastAsia="zh-HK"/>
              </w:rPr>
              <w:t>the origins of the client’s ongoing and accumulated business income/funding.</w:t>
            </w:r>
          </w:p>
          <w:p w14:paraId="46DB34D7" w14:textId="77777777" w:rsidR="005D35DF" w:rsidRPr="00B62C27" w:rsidRDefault="005D35DF">
            <w:pPr>
              <w:spacing w:before="0"/>
              <w:ind w:right="-108"/>
              <w:rPr>
                <w:rFonts w:ascii="Arial" w:hAnsi="Arial" w:cs="Arial"/>
                <w:b/>
                <w:bCs/>
                <w:color w:val="auto"/>
                <w:sz w:val="4"/>
                <w:szCs w:val="4"/>
              </w:rPr>
            </w:pPr>
          </w:p>
          <w:p w14:paraId="6286F1B6" w14:textId="77777777" w:rsidR="005D35DF" w:rsidRDefault="005D35DF" w:rsidP="00B62C27">
            <w:pPr>
              <w:spacing w:before="0" w:after="120"/>
              <w:jc w:val="both"/>
              <w:rPr>
                <w:rFonts w:ascii="Arial" w:hAnsi="Arial" w:cs="Arial"/>
                <w:bCs/>
                <w:color w:val="auto"/>
                <w:sz w:val="14"/>
                <w:szCs w:val="14"/>
              </w:rPr>
            </w:pPr>
            <w:r>
              <w:rPr>
                <w:rFonts w:ascii="Arial" w:hAnsi="Arial" w:cs="Arial"/>
                <w:b/>
                <w:bCs/>
                <w:color w:val="auto"/>
                <w:sz w:val="14"/>
                <w:szCs w:val="14"/>
              </w:rPr>
              <w:t>Note</w:t>
            </w:r>
            <w:r>
              <w:rPr>
                <w:rFonts w:ascii="Arial" w:hAnsi="Arial" w:cs="Arial"/>
                <w:bCs/>
                <w:color w:val="auto"/>
                <w:sz w:val="14"/>
                <w:szCs w:val="14"/>
              </w:rPr>
              <w:t>: You can rely on publicly disclosed information if such information is available, external confirmations and information provided by the client, focusing on the sources that generated the major proportion of the wealth.</w:t>
            </w:r>
          </w:p>
          <w:p w14:paraId="6DF3ADEE" w14:textId="77777777" w:rsidR="005D35DF" w:rsidRDefault="005D35DF">
            <w:pPr>
              <w:spacing w:before="0" w:after="120"/>
              <w:ind w:right="-108"/>
              <w:rPr>
                <w:rFonts w:ascii="Arial" w:hAnsi="Arial" w:cs="Arial"/>
                <w:bCs/>
                <w:color w:val="auto"/>
                <w:sz w:val="14"/>
                <w:szCs w:val="14"/>
              </w:rPr>
            </w:pPr>
            <w:r>
              <w:rPr>
                <w:rFonts w:ascii="Arial" w:hAnsi="Arial" w:cs="Arial"/>
                <w:bCs/>
                <w:color w:val="auto"/>
                <w:sz w:val="14"/>
                <w:szCs w:val="14"/>
              </w:rPr>
              <w:t>Examples of documents supporting SoW are listed below. All documents should be attached in the client’s file.</w:t>
            </w:r>
          </w:p>
        </w:tc>
        <w:tc>
          <w:tcPr>
            <w:tcW w:w="5033" w:type="dxa"/>
            <w:gridSpan w:val="2"/>
            <w:vAlign w:val="center"/>
          </w:tcPr>
          <w:p w14:paraId="386462FF" w14:textId="4296A35C" w:rsidR="00D746B4" w:rsidRDefault="00D746B4" w:rsidP="00297E7D">
            <w:pPr>
              <w:spacing w:before="0"/>
              <w:ind w:right="-109"/>
              <w:jc w:val="both"/>
              <w:rPr>
                <w:bCs/>
                <w:color w:val="auto"/>
                <w:sz w:val="18"/>
                <w:szCs w:val="18"/>
              </w:rPr>
            </w:pPr>
          </w:p>
        </w:tc>
      </w:tr>
      <w:tr w:rsidR="005D35DF" w:rsidRPr="00C6337A" w14:paraId="0F00758D" w14:textId="77777777" w:rsidTr="00BA14B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94"/>
        </w:trPr>
        <w:tc>
          <w:tcPr>
            <w:tcW w:w="5032" w:type="dxa"/>
            <w:gridSpan w:val="3"/>
            <w:shd w:val="clear" w:color="auto" w:fill="F2F2F2" w:themeFill="background1" w:themeFillShade="F2"/>
            <w:vAlign w:val="center"/>
            <w:hideMark/>
          </w:tcPr>
          <w:p w14:paraId="0FE0F6E5" w14:textId="77777777" w:rsidR="005D35DF" w:rsidRPr="00C6337A" w:rsidRDefault="005D35DF" w:rsidP="00C6337A">
            <w:pPr>
              <w:snapToGrid w:val="0"/>
              <w:spacing w:before="0"/>
              <w:rPr>
                <w:rFonts w:ascii="Arial" w:hAnsi="Arial" w:cs="Arial"/>
                <w:b/>
                <w:color w:val="871D1D"/>
                <w:sz w:val="16"/>
                <w:szCs w:val="16"/>
              </w:rPr>
            </w:pPr>
            <w:r w:rsidRPr="00C6337A">
              <w:rPr>
                <w:rFonts w:ascii="Arial" w:hAnsi="Arial" w:cs="Arial"/>
                <w:b/>
                <w:color w:val="871D1D"/>
                <w:sz w:val="16"/>
                <w:szCs w:val="16"/>
              </w:rPr>
              <w:t>Type of SoW:</w:t>
            </w:r>
          </w:p>
        </w:tc>
        <w:tc>
          <w:tcPr>
            <w:tcW w:w="5033" w:type="dxa"/>
            <w:gridSpan w:val="2"/>
            <w:shd w:val="clear" w:color="auto" w:fill="F2F2F2" w:themeFill="background1" w:themeFillShade="F2"/>
            <w:vAlign w:val="center"/>
            <w:hideMark/>
          </w:tcPr>
          <w:p w14:paraId="446C6F8E" w14:textId="77777777" w:rsidR="005D35DF" w:rsidRPr="00C6337A" w:rsidRDefault="005D35DF" w:rsidP="00C6337A">
            <w:pPr>
              <w:snapToGrid w:val="0"/>
              <w:spacing w:before="0"/>
              <w:rPr>
                <w:rFonts w:ascii="Arial" w:hAnsi="Arial" w:cs="Arial"/>
                <w:b/>
                <w:color w:val="871D1D"/>
                <w:sz w:val="16"/>
                <w:szCs w:val="16"/>
              </w:rPr>
            </w:pPr>
            <w:r w:rsidRPr="00C6337A">
              <w:rPr>
                <w:rFonts w:ascii="Arial" w:hAnsi="Arial" w:cs="Arial"/>
                <w:b/>
                <w:color w:val="871D1D"/>
                <w:sz w:val="16"/>
                <w:szCs w:val="16"/>
              </w:rPr>
              <w:t>Examples of supporting document(s):</w:t>
            </w:r>
          </w:p>
        </w:tc>
      </w:tr>
      <w:tr w:rsidR="005D35DF" w14:paraId="4A555F10" w14:textId="77777777" w:rsidTr="00BA14B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1211"/>
        </w:trPr>
        <w:tc>
          <w:tcPr>
            <w:tcW w:w="5032" w:type="dxa"/>
            <w:gridSpan w:val="3"/>
            <w:hideMark/>
          </w:tcPr>
          <w:p w14:paraId="1FAA6955" w14:textId="1A55625B" w:rsidR="005D35DF" w:rsidRPr="00022DDD" w:rsidRDefault="005F2165" w:rsidP="008A70BD">
            <w:pPr>
              <w:spacing w:after="255" w:line="240" w:lineRule="exact"/>
              <w:ind w:left="240" w:hangingChars="150" w:hanging="240"/>
              <w:contextualSpacing/>
              <w:jc w:val="both"/>
              <w:rPr>
                <w:rFonts w:ascii="Arial" w:hAnsi="Arial" w:cs="Arial"/>
                <w:color w:val="auto"/>
                <w:sz w:val="16"/>
                <w:szCs w:val="16"/>
              </w:rPr>
            </w:pPr>
            <w:sdt>
              <w:sdtPr>
                <w:rPr>
                  <w:rFonts w:ascii="Arial" w:hAnsi="Arial" w:cs="Arial"/>
                  <w:color w:val="auto"/>
                  <w:sz w:val="16"/>
                  <w:szCs w:val="16"/>
                </w:rPr>
                <w:id w:val="-1549132562"/>
                <w14:checkbox>
                  <w14:checked w14:val="0"/>
                  <w14:checkedState w14:val="2612" w14:font="MS Gothic"/>
                  <w14:uncheckedState w14:val="2610" w14:font="MS Gothic"/>
                </w14:checkbox>
              </w:sdtPr>
              <w:sdtEndPr/>
              <w:sdtContent>
                <w:r w:rsidR="002B7E49" w:rsidRPr="00022DDD">
                  <w:rPr>
                    <w:rFonts w:ascii="Segoe UI Symbol" w:eastAsia="MS Gothic" w:hAnsi="Segoe UI Symbol" w:cs="Segoe UI Symbol"/>
                    <w:color w:val="auto"/>
                    <w:sz w:val="16"/>
                    <w:szCs w:val="16"/>
                  </w:rPr>
                  <w:t>☐</w:t>
                </w:r>
              </w:sdtContent>
            </w:sdt>
            <w:r w:rsidR="005D35DF" w:rsidRPr="00022DDD">
              <w:rPr>
                <w:rFonts w:ascii="Arial" w:hAnsi="Arial" w:cs="Arial"/>
                <w:color w:val="auto"/>
                <w:sz w:val="16"/>
                <w:szCs w:val="16"/>
              </w:rPr>
              <w:t xml:space="preserve"> Employment (e.g. salary, wages, bonus, other benefits)</w:t>
            </w:r>
          </w:p>
        </w:tc>
        <w:tc>
          <w:tcPr>
            <w:tcW w:w="5033" w:type="dxa"/>
            <w:gridSpan w:val="2"/>
            <w:shd w:val="clear" w:color="auto" w:fill="F2F2F2" w:themeFill="background1" w:themeFillShade="F2"/>
            <w:hideMark/>
          </w:tcPr>
          <w:p w14:paraId="6797A3D0" w14:textId="77777777" w:rsidR="005D35DF" w:rsidRPr="008A70BD" w:rsidRDefault="005D35DF" w:rsidP="008A70BD">
            <w:pPr>
              <w:pStyle w:val="ListParagraph"/>
              <w:numPr>
                <w:ilvl w:val="0"/>
                <w:numId w:val="7"/>
              </w:numPr>
              <w:tabs>
                <w:tab w:val="left" w:pos="1843"/>
                <w:tab w:val="left" w:pos="4678"/>
              </w:tabs>
              <w:adjustRightInd w:val="0"/>
              <w:snapToGrid w:val="0"/>
              <w:jc w:val="both"/>
              <w:rPr>
                <w:rFonts w:ascii="Arial" w:eastAsiaTheme="minorEastAsia" w:hAnsi="Arial" w:cs="Arial"/>
                <w:bCs/>
                <w:color w:val="000000" w:themeColor="text1"/>
                <w:kern w:val="0"/>
                <w:sz w:val="16"/>
                <w:szCs w:val="16"/>
              </w:rPr>
            </w:pPr>
            <w:r w:rsidRPr="008A70BD">
              <w:rPr>
                <w:rFonts w:ascii="Arial" w:eastAsiaTheme="minorEastAsia" w:hAnsi="Arial" w:cs="Arial"/>
                <w:bCs/>
                <w:color w:val="000000" w:themeColor="text1"/>
                <w:kern w:val="0"/>
                <w:sz w:val="16"/>
                <w:szCs w:val="16"/>
              </w:rPr>
              <w:t>Copies of pay slips</w:t>
            </w:r>
          </w:p>
          <w:p w14:paraId="3F745CC5" w14:textId="77777777" w:rsidR="005D35DF" w:rsidRPr="008A70BD" w:rsidRDefault="005D35DF" w:rsidP="008A70BD">
            <w:pPr>
              <w:pStyle w:val="ListParagraph"/>
              <w:numPr>
                <w:ilvl w:val="0"/>
                <w:numId w:val="7"/>
              </w:numPr>
              <w:tabs>
                <w:tab w:val="left" w:pos="1843"/>
                <w:tab w:val="left" w:pos="4678"/>
              </w:tabs>
              <w:adjustRightInd w:val="0"/>
              <w:snapToGrid w:val="0"/>
              <w:jc w:val="both"/>
              <w:rPr>
                <w:rFonts w:ascii="Arial" w:eastAsiaTheme="minorEastAsia" w:hAnsi="Arial" w:cs="Arial"/>
                <w:bCs/>
                <w:color w:val="000000" w:themeColor="text1"/>
                <w:kern w:val="0"/>
                <w:sz w:val="16"/>
                <w:szCs w:val="16"/>
              </w:rPr>
            </w:pPr>
            <w:r w:rsidRPr="008A70BD">
              <w:rPr>
                <w:rFonts w:ascii="Arial" w:eastAsiaTheme="minorEastAsia" w:hAnsi="Arial" w:cs="Arial"/>
                <w:bCs/>
                <w:color w:val="000000" w:themeColor="text1"/>
                <w:kern w:val="0"/>
                <w:sz w:val="16"/>
                <w:szCs w:val="16"/>
              </w:rPr>
              <w:t>Bank statements displaying source of income and/or regular payments from employer</w:t>
            </w:r>
          </w:p>
          <w:p w14:paraId="6E17D538" w14:textId="77777777" w:rsidR="005D35DF" w:rsidRPr="008A70BD" w:rsidRDefault="005D35DF" w:rsidP="008A70BD">
            <w:pPr>
              <w:pStyle w:val="ListParagraph"/>
              <w:numPr>
                <w:ilvl w:val="0"/>
                <w:numId w:val="7"/>
              </w:numPr>
              <w:tabs>
                <w:tab w:val="left" w:pos="1843"/>
                <w:tab w:val="left" w:pos="4678"/>
              </w:tabs>
              <w:adjustRightInd w:val="0"/>
              <w:snapToGrid w:val="0"/>
              <w:jc w:val="both"/>
              <w:rPr>
                <w:rFonts w:ascii="Arial" w:eastAsiaTheme="minorEastAsia" w:hAnsi="Arial" w:cs="Arial"/>
                <w:bCs/>
                <w:color w:val="000000" w:themeColor="text1"/>
                <w:kern w:val="0"/>
                <w:sz w:val="16"/>
                <w:szCs w:val="16"/>
              </w:rPr>
            </w:pPr>
            <w:r w:rsidRPr="008A70BD">
              <w:rPr>
                <w:rFonts w:ascii="Arial" w:eastAsiaTheme="minorEastAsia" w:hAnsi="Arial" w:cs="Arial"/>
                <w:bCs/>
                <w:color w:val="000000" w:themeColor="text1"/>
                <w:kern w:val="0"/>
                <w:sz w:val="16"/>
                <w:szCs w:val="16"/>
              </w:rPr>
              <w:t>Personal Tax Summaries (PTS)</w:t>
            </w:r>
          </w:p>
          <w:p w14:paraId="235BB583" w14:textId="77777777" w:rsidR="005D35DF" w:rsidRPr="008A70BD" w:rsidRDefault="005D35DF" w:rsidP="008A70BD">
            <w:pPr>
              <w:pStyle w:val="ListParagraph"/>
              <w:numPr>
                <w:ilvl w:val="0"/>
                <w:numId w:val="7"/>
              </w:numPr>
              <w:tabs>
                <w:tab w:val="left" w:pos="1843"/>
                <w:tab w:val="left" w:pos="4678"/>
              </w:tabs>
              <w:adjustRightInd w:val="0"/>
              <w:snapToGrid w:val="0"/>
              <w:jc w:val="both"/>
              <w:rPr>
                <w:rFonts w:ascii="Arial" w:eastAsiaTheme="minorEastAsia" w:hAnsi="Arial" w:cs="Arial"/>
                <w:bCs/>
                <w:color w:val="000000" w:themeColor="text1"/>
                <w:kern w:val="0"/>
                <w:sz w:val="16"/>
                <w:szCs w:val="16"/>
              </w:rPr>
            </w:pPr>
            <w:r w:rsidRPr="008A70BD">
              <w:rPr>
                <w:rFonts w:ascii="Arial" w:eastAsiaTheme="minorEastAsia" w:hAnsi="Arial" w:cs="Arial"/>
                <w:bCs/>
                <w:color w:val="000000" w:themeColor="text1"/>
                <w:kern w:val="0"/>
                <w:sz w:val="16"/>
                <w:szCs w:val="16"/>
              </w:rPr>
              <w:t>Confirmation from the employer of annual salary</w:t>
            </w:r>
          </w:p>
          <w:p w14:paraId="104F3949" w14:textId="77777777" w:rsidR="005D35DF" w:rsidRDefault="005D35DF" w:rsidP="008A70BD">
            <w:pPr>
              <w:pStyle w:val="ListParagraph"/>
              <w:numPr>
                <w:ilvl w:val="0"/>
                <w:numId w:val="7"/>
              </w:numPr>
              <w:tabs>
                <w:tab w:val="left" w:pos="1843"/>
                <w:tab w:val="left" w:pos="4678"/>
              </w:tabs>
              <w:adjustRightInd w:val="0"/>
              <w:snapToGrid w:val="0"/>
              <w:jc w:val="both"/>
              <w:rPr>
                <w:rFonts w:ascii="Arial" w:hAnsi="Arial" w:cs="Arial"/>
                <w:color w:val="000000"/>
                <w:kern w:val="0"/>
                <w:sz w:val="16"/>
                <w:szCs w:val="16"/>
                <w:lang w:eastAsia="zh-HK"/>
              </w:rPr>
            </w:pPr>
            <w:r w:rsidRPr="008A70BD">
              <w:rPr>
                <w:rFonts w:ascii="Arial" w:eastAsiaTheme="minorEastAsia" w:hAnsi="Arial" w:cs="Arial"/>
                <w:bCs/>
                <w:color w:val="000000" w:themeColor="text1"/>
                <w:kern w:val="0"/>
                <w:sz w:val="16"/>
                <w:szCs w:val="16"/>
              </w:rPr>
              <w:t>Latest accounts or tax declaration if self-employed</w:t>
            </w:r>
          </w:p>
        </w:tc>
      </w:tr>
      <w:tr w:rsidR="005D35DF" w14:paraId="4714B4D8" w14:textId="77777777" w:rsidTr="00297E7D">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86"/>
        </w:trPr>
        <w:tc>
          <w:tcPr>
            <w:tcW w:w="5032" w:type="dxa"/>
            <w:gridSpan w:val="3"/>
            <w:hideMark/>
          </w:tcPr>
          <w:p w14:paraId="482CD5D5" w14:textId="5F84FE54" w:rsidR="005D35DF" w:rsidRPr="00022DDD" w:rsidRDefault="005F2165" w:rsidP="008A70BD">
            <w:pPr>
              <w:spacing w:after="255" w:line="240" w:lineRule="exact"/>
              <w:contextualSpacing/>
              <w:jc w:val="both"/>
              <w:rPr>
                <w:rFonts w:ascii="Arial" w:hAnsi="Arial" w:cs="Arial"/>
                <w:color w:val="auto"/>
                <w:sz w:val="16"/>
                <w:szCs w:val="16"/>
              </w:rPr>
            </w:pPr>
            <w:sdt>
              <w:sdtPr>
                <w:rPr>
                  <w:rFonts w:ascii="Arial" w:hAnsi="Arial" w:cs="Arial"/>
                  <w:color w:val="auto"/>
                  <w:sz w:val="16"/>
                  <w:szCs w:val="16"/>
                </w:rPr>
                <w:id w:val="434795765"/>
                <w14:checkbox>
                  <w14:checked w14:val="0"/>
                  <w14:checkedState w14:val="2612" w14:font="MS Gothic"/>
                  <w14:uncheckedState w14:val="2610" w14:font="MS Gothic"/>
                </w14:checkbox>
              </w:sdtPr>
              <w:sdtEndPr/>
              <w:sdtContent>
                <w:r w:rsidR="00B40C02" w:rsidRPr="00022DDD">
                  <w:rPr>
                    <w:rFonts w:ascii="Segoe UI Symbol" w:hAnsi="Segoe UI Symbol" w:cs="Segoe UI Symbol"/>
                    <w:color w:val="auto"/>
                    <w:sz w:val="16"/>
                    <w:szCs w:val="16"/>
                  </w:rPr>
                  <w:t>☐</w:t>
                </w:r>
              </w:sdtContent>
            </w:sdt>
            <w:r w:rsidR="005D35DF" w:rsidRPr="00022DDD">
              <w:rPr>
                <w:rFonts w:ascii="Arial" w:hAnsi="Arial" w:cs="Arial"/>
                <w:color w:val="auto"/>
                <w:sz w:val="16"/>
                <w:szCs w:val="16"/>
              </w:rPr>
              <w:t xml:space="preserve">  Rental Income</w:t>
            </w:r>
          </w:p>
        </w:tc>
        <w:tc>
          <w:tcPr>
            <w:tcW w:w="5033" w:type="dxa"/>
            <w:gridSpan w:val="2"/>
            <w:shd w:val="clear" w:color="auto" w:fill="F2F2F2" w:themeFill="background1" w:themeFillShade="F2"/>
            <w:hideMark/>
          </w:tcPr>
          <w:p w14:paraId="7B14313B" w14:textId="77777777" w:rsidR="005D35DF" w:rsidRPr="008A70BD" w:rsidRDefault="005D35DF" w:rsidP="008A70BD">
            <w:pPr>
              <w:pStyle w:val="ListParagraph"/>
              <w:numPr>
                <w:ilvl w:val="0"/>
                <w:numId w:val="7"/>
              </w:numPr>
              <w:tabs>
                <w:tab w:val="left" w:pos="1843"/>
                <w:tab w:val="left" w:pos="4678"/>
              </w:tabs>
              <w:adjustRightInd w:val="0"/>
              <w:snapToGrid w:val="0"/>
              <w:jc w:val="both"/>
              <w:rPr>
                <w:rFonts w:ascii="Arial" w:eastAsiaTheme="minorEastAsia" w:hAnsi="Arial" w:cs="Arial"/>
                <w:bCs/>
                <w:color w:val="000000" w:themeColor="text1"/>
                <w:kern w:val="0"/>
                <w:sz w:val="16"/>
                <w:szCs w:val="16"/>
              </w:rPr>
            </w:pPr>
            <w:r w:rsidRPr="008A70BD">
              <w:rPr>
                <w:rFonts w:ascii="Arial" w:eastAsiaTheme="minorEastAsia" w:hAnsi="Arial" w:cs="Arial"/>
                <w:bCs/>
                <w:color w:val="000000" w:themeColor="text1"/>
                <w:kern w:val="0"/>
                <w:sz w:val="16"/>
                <w:szCs w:val="16"/>
              </w:rPr>
              <w:t>Tenancy agreement</w:t>
            </w:r>
          </w:p>
          <w:p w14:paraId="50B19101" w14:textId="77777777" w:rsidR="005D35DF" w:rsidRPr="008A70BD" w:rsidRDefault="005D35DF" w:rsidP="008A70BD">
            <w:pPr>
              <w:pStyle w:val="ListParagraph"/>
              <w:numPr>
                <w:ilvl w:val="0"/>
                <w:numId w:val="7"/>
              </w:numPr>
              <w:tabs>
                <w:tab w:val="left" w:pos="1843"/>
                <w:tab w:val="left" w:pos="4678"/>
              </w:tabs>
              <w:adjustRightInd w:val="0"/>
              <w:snapToGrid w:val="0"/>
              <w:jc w:val="both"/>
              <w:rPr>
                <w:rFonts w:ascii="Arial" w:eastAsiaTheme="minorEastAsia" w:hAnsi="Arial" w:cs="Arial"/>
                <w:bCs/>
                <w:color w:val="000000" w:themeColor="text1"/>
                <w:kern w:val="0"/>
                <w:sz w:val="16"/>
                <w:szCs w:val="16"/>
              </w:rPr>
            </w:pPr>
            <w:r w:rsidRPr="008A70BD">
              <w:rPr>
                <w:rFonts w:ascii="Arial" w:eastAsiaTheme="minorEastAsia" w:hAnsi="Arial" w:cs="Arial"/>
                <w:bCs/>
                <w:color w:val="000000" w:themeColor="text1"/>
                <w:kern w:val="0"/>
                <w:sz w:val="16"/>
                <w:szCs w:val="16"/>
              </w:rPr>
              <w:t xml:space="preserve">Bank statement showing regular payments of the rent by tenant </w:t>
            </w:r>
          </w:p>
        </w:tc>
      </w:tr>
      <w:tr w:rsidR="005D35DF" w14:paraId="6329324C" w14:textId="77777777" w:rsidTr="00297E7D">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181"/>
        </w:trPr>
        <w:tc>
          <w:tcPr>
            <w:tcW w:w="5032" w:type="dxa"/>
            <w:gridSpan w:val="3"/>
            <w:hideMark/>
          </w:tcPr>
          <w:p w14:paraId="006AA860" w14:textId="0EBD3D4B" w:rsidR="005D35DF" w:rsidRPr="00022DDD" w:rsidRDefault="005F2165" w:rsidP="008A70BD">
            <w:pPr>
              <w:spacing w:after="255" w:line="240" w:lineRule="exact"/>
              <w:contextualSpacing/>
              <w:jc w:val="both"/>
              <w:rPr>
                <w:rFonts w:ascii="Arial" w:hAnsi="Arial" w:cs="Arial"/>
                <w:color w:val="auto"/>
                <w:sz w:val="16"/>
                <w:szCs w:val="16"/>
              </w:rPr>
            </w:pPr>
            <w:sdt>
              <w:sdtPr>
                <w:rPr>
                  <w:rFonts w:ascii="Arial" w:hAnsi="Arial" w:cs="Arial"/>
                  <w:color w:val="auto"/>
                  <w:sz w:val="16"/>
                  <w:szCs w:val="16"/>
                </w:rPr>
                <w:id w:val="1030769477"/>
                <w14:checkbox>
                  <w14:checked w14:val="0"/>
                  <w14:checkedState w14:val="2612" w14:font="MS Gothic"/>
                  <w14:uncheckedState w14:val="2610" w14:font="MS Gothic"/>
                </w14:checkbox>
              </w:sdtPr>
              <w:sdtEndPr/>
              <w:sdtContent>
                <w:r w:rsidR="005D35DF" w:rsidRPr="00022DDD">
                  <w:rPr>
                    <w:rFonts w:ascii="Segoe UI Symbol" w:hAnsi="Segoe UI Symbol" w:cs="Segoe UI Symbol"/>
                    <w:color w:val="auto"/>
                    <w:sz w:val="16"/>
                    <w:szCs w:val="16"/>
                  </w:rPr>
                  <w:t>☐</w:t>
                </w:r>
              </w:sdtContent>
            </w:sdt>
            <w:r w:rsidR="005D35DF" w:rsidRPr="00022DDD">
              <w:rPr>
                <w:rFonts w:ascii="Arial" w:hAnsi="Arial" w:cs="Arial"/>
                <w:color w:val="auto"/>
                <w:sz w:val="16"/>
                <w:szCs w:val="16"/>
              </w:rPr>
              <w:t xml:space="preserve">  Loan Drawdown</w:t>
            </w:r>
          </w:p>
        </w:tc>
        <w:tc>
          <w:tcPr>
            <w:tcW w:w="5033" w:type="dxa"/>
            <w:gridSpan w:val="2"/>
            <w:shd w:val="clear" w:color="auto" w:fill="F2F2F2" w:themeFill="background1" w:themeFillShade="F2"/>
            <w:hideMark/>
          </w:tcPr>
          <w:p w14:paraId="16CA1F8D" w14:textId="77777777" w:rsidR="005D35DF" w:rsidRPr="008A70BD" w:rsidRDefault="005D35DF" w:rsidP="008A70BD">
            <w:pPr>
              <w:pStyle w:val="ListParagraph"/>
              <w:numPr>
                <w:ilvl w:val="0"/>
                <w:numId w:val="7"/>
              </w:numPr>
              <w:tabs>
                <w:tab w:val="left" w:pos="1843"/>
                <w:tab w:val="left" w:pos="4678"/>
              </w:tabs>
              <w:adjustRightInd w:val="0"/>
              <w:snapToGrid w:val="0"/>
              <w:jc w:val="both"/>
              <w:rPr>
                <w:rFonts w:ascii="Arial" w:eastAsiaTheme="minorEastAsia" w:hAnsi="Arial" w:cs="Arial"/>
                <w:bCs/>
                <w:color w:val="000000" w:themeColor="text1"/>
                <w:kern w:val="0"/>
                <w:sz w:val="16"/>
                <w:szCs w:val="16"/>
              </w:rPr>
            </w:pPr>
            <w:r w:rsidRPr="008A70BD">
              <w:rPr>
                <w:rFonts w:ascii="Arial" w:eastAsiaTheme="minorEastAsia" w:hAnsi="Arial" w:cs="Arial"/>
                <w:bCs/>
                <w:color w:val="000000" w:themeColor="text1"/>
                <w:kern w:val="0"/>
                <w:sz w:val="16"/>
                <w:szCs w:val="16"/>
              </w:rPr>
              <w:t>Loan agreement or loan statement</w:t>
            </w:r>
          </w:p>
        </w:tc>
      </w:tr>
      <w:tr w:rsidR="005D35DF" w14:paraId="075E6CE7" w14:textId="77777777" w:rsidTr="00BA14B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418"/>
        </w:trPr>
        <w:tc>
          <w:tcPr>
            <w:tcW w:w="5032" w:type="dxa"/>
            <w:gridSpan w:val="3"/>
          </w:tcPr>
          <w:p w14:paraId="228262CA" w14:textId="6964C0D5" w:rsidR="005D35DF" w:rsidRPr="00022DDD" w:rsidRDefault="005F2165" w:rsidP="008A70BD">
            <w:pPr>
              <w:spacing w:after="255" w:line="240" w:lineRule="exact"/>
              <w:contextualSpacing/>
              <w:jc w:val="both"/>
              <w:rPr>
                <w:rFonts w:ascii="Arial" w:hAnsi="Arial" w:cs="Arial"/>
                <w:color w:val="auto"/>
                <w:sz w:val="16"/>
                <w:szCs w:val="16"/>
              </w:rPr>
            </w:pPr>
            <w:sdt>
              <w:sdtPr>
                <w:rPr>
                  <w:rFonts w:ascii="Arial" w:hAnsi="Arial" w:cs="Arial"/>
                  <w:color w:val="auto"/>
                  <w:sz w:val="16"/>
                  <w:szCs w:val="16"/>
                </w:rPr>
                <w:id w:val="-754135687"/>
                <w14:checkbox>
                  <w14:checked w14:val="0"/>
                  <w14:checkedState w14:val="2612" w14:font="MS Gothic"/>
                  <w14:uncheckedState w14:val="2610" w14:font="MS Gothic"/>
                </w14:checkbox>
              </w:sdtPr>
              <w:sdtEndPr/>
              <w:sdtContent>
                <w:r w:rsidR="005D35DF" w:rsidRPr="00022DDD">
                  <w:rPr>
                    <w:rFonts w:ascii="Segoe UI Symbol" w:hAnsi="Segoe UI Symbol" w:cs="Segoe UI Symbol"/>
                    <w:color w:val="auto"/>
                    <w:sz w:val="16"/>
                    <w:szCs w:val="16"/>
                  </w:rPr>
                  <w:t>☐</w:t>
                </w:r>
              </w:sdtContent>
            </w:sdt>
            <w:r w:rsidR="005D35DF" w:rsidRPr="00022DDD">
              <w:rPr>
                <w:rFonts w:ascii="Arial" w:hAnsi="Arial" w:cs="Arial"/>
                <w:color w:val="auto"/>
                <w:sz w:val="16"/>
                <w:szCs w:val="16"/>
              </w:rPr>
              <w:t xml:space="preserve">  Inheritance</w:t>
            </w:r>
          </w:p>
        </w:tc>
        <w:tc>
          <w:tcPr>
            <w:tcW w:w="5033" w:type="dxa"/>
            <w:gridSpan w:val="2"/>
            <w:shd w:val="clear" w:color="auto" w:fill="F2F2F2" w:themeFill="background1" w:themeFillShade="F2"/>
            <w:hideMark/>
          </w:tcPr>
          <w:p w14:paraId="7F14B03A" w14:textId="77777777" w:rsidR="005D35DF" w:rsidRPr="008A70BD" w:rsidRDefault="005D35DF" w:rsidP="008A70BD">
            <w:pPr>
              <w:pStyle w:val="ListParagraph"/>
              <w:numPr>
                <w:ilvl w:val="0"/>
                <w:numId w:val="7"/>
              </w:numPr>
              <w:tabs>
                <w:tab w:val="left" w:pos="1843"/>
                <w:tab w:val="left" w:pos="4678"/>
              </w:tabs>
              <w:adjustRightInd w:val="0"/>
              <w:snapToGrid w:val="0"/>
              <w:jc w:val="both"/>
              <w:rPr>
                <w:rFonts w:ascii="Arial" w:eastAsiaTheme="minorEastAsia" w:hAnsi="Arial" w:cs="Arial"/>
                <w:bCs/>
                <w:color w:val="000000" w:themeColor="text1"/>
                <w:kern w:val="0"/>
                <w:sz w:val="16"/>
                <w:szCs w:val="16"/>
              </w:rPr>
            </w:pPr>
            <w:r w:rsidRPr="008A70BD">
              <w:rPr>
                <w:rFonts w:ascii="Arial" w:eastAsiaTheme="minorEastAsia" w:hAnsi="Arial" w:cs="Arial"/>
                <w:bCs/>
                <w:color w:val="000000" w:themeColor="text1"/>
                <w:kern w:val="0"/>
                <w:sz w:val="16"/>
                <w:szCs w:val="16"/>
              </w:rPr>
              <w:t xml:space="preserve">Letter from solicitor </w:t>
            </w:r>
          </w:p>
          <w:p w14:paraId="57B9A0E6" w14:textId="77777777" w:rsidR="005D35DF" w:rsidRPr="008A70BD" w:rsidRDefault="005D35DF" w:rsidP="008A70BD">
            <w:pPr>
              <w:pStyle w:val="ListParagraph"/>
              <w:numPr>
                <w:ilvl w:val="0"/>
                <w:numId w:val="7"/>
              </w:numPr>
              <w:tabs>
                <w:tab w:val="left" w:pos="1843"/>
                <w:tab w:val="left" w:pos="4678"/>
              </w:tabs>
              <w:adjustRightInd w:val="0"/>
              <w:snapToGrid w:val="0"/>
              <w:jc w:val="both"/>
              <w:rPr>
                <w:rFonts w:ascii="Arial" w:eastAsiaTheme="minorEastAsia" w:hAnsi="Arial" w:cs="Arial"/>
                <w:bCs/>
                <w:color w:val="000000" w:themeColor="text1"/>
                <w:kern w:val="0"/>
                <w:sz w:val="16"/>
                <w:szCs w:val="16"/>
              </w:rPr>
            </w:pPr>
            <w:r w:rsidRPr="008A70BD">
              <w:rPr>
                <w:rFonts w:ascii="Arial" w:eastAsiaTheme="minorEastAsia" w:hAnsi="Arial" w:cs="Arial"/>
                <w:bCs/>
                <w:color w:val="000000" w:themeColor="text1"/>
                <w:kern w:val="0"/>
                <w:sz w:val="16"/>
                <w:szCs w:val="16"/>
              </w:rPr>
              <w:t>Copy of Will / Grant of Probate</w:t>
            </w:r>
          </w:p>
        </w:tc>
      </w:tr>
      <w:tr w:rsidR="005D35DF" w14:paraId="0E0144DC" w14:textId="77777777" w:rsidTr="00BA14B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1223"/>
        </w:trPr>
        <w:tc>
          <w:tcPr>
            <w:tcW w:w="5032" w:type="dxa"/>
            <w:gridSpan w:val="3"/>
            <w:hideMark/>
          </w:tcPr>
          <w:p w14:paraId="4C84891F" w14:textId="46C4E89A" w:rsidR="005D35DF" w:rsidRPr="00022DDD" w:rsidRDefault="005F2165" w:rsidP="008A70BD">
            <w:pPr>
              <w:spacing w:after="255" w:line="240" w:lineRule="exact"/>
              <w:contextualSpacing/>
              <w:jc w:val="both"/>
              <w:rPr>
                <w:rFonts w:ascii="Arial" w:hAnsi="Arial" w:cs="Arial"/>
                <w:color w:val="auto"/>
                <w:sz w:val="16"/>
                <w:szCs w:val="16"/>
              </w:rPr>
            </w:pPr>
            <w:sdt>
              <w:sdtPr>
                <w:rPr>
                  <w:rFonts w:ascii="Arial" w:hAnsi="Arial" w:cs="Arial"/>
                  <w:color w:val="auto"/>
                  <w:sz w:val="16"/>
                  <w:szCs w:val="16"/>
                </w:rPr>
                <w:id w:val="173549232"/>
                <w14:checkbox>
                  <w14:checked w14:val="0"/>
                  <w14:checkedState w14:val="2612" w14:font="MS Gothic"/>
                  <w14:uncheckedState w14:val="2610" w14:font="MS Gothic"/>
                </w14:checkbox>
              </w:sdtPr>
              <w:sdtEndPr/>
              <w:sdtContent>
                <w:r w:rsidR="005D35DF" w:rsidRPr="00022DDD">
                  <w:rPr>
                    <w:rFonts w:ascii="Segoe UI Symbol" w:hAnsi="Segoe UI Symbol" w:cs="Segoe UI Symbol"/>
                    <w:color w:val="auto"/>
                    <w:sz w:val="16"/>
                    <w:szCs w:val="16"/>
                  </w:rPr>
                  <w:t>☐</w:t>
                </w:r>
              </w:sdtContent>
            </w:sdt>
            <w:r w:rsidR="005D35DF" w:rsidRPr="00022DDD">
              <w:rPr>
                <w:rFonts w:ascii="Arial" w:hAnsi="Arial" w:cs="Arial"/>
                <w:color w:val="auto"/>
                <w:sz w:val="16"/>
                <w:szCs w:val="16"/>
              </w:rPr>
              <w:t xml:space="preserve">  Sale of Assets</w:t>
            </w:r>
          </w:p>
        </w:tc>
        <w:tc>
          <w:tcPr>
            <w:tcW w:w="5033" w:type="dxa"/>
            <w:gridSpan w:val="2"/>
            <w:shd w:val="clear" w:color="auto" w:fill="F2F2F2" w:themeFill="background1" w:themeFillShade="F2"/>
            <w:hideMark/>
          </w:tcPr>
          <w:p w14:paraId="138D54BD" w14:textId="77777777" w:rsidR="005D35DF" w:rsidRPr="008A70BD" w:rsidRDefault="005D35DF" w:rsidP="008A70BD">
            <w:pPr>
              <w:pStyle w:val="ListParagraph"/>
              <w:numPr>
                <w:ilvl w:val="0"/>
                <w:numId w:val="7"/>
              </w:numPr>
              <w:tabs>
                <w:tab w:val="left" w:pos="1843"/>
                <w:tab w:val="left" w:pos="4678"/>
              </w:tabs>
              <w:adjustRightInd w:val="0"/>
              <w:snapToGrid w:val="0"/>
              <w:jc w:val="both"/>
              <w:rPr>
                <w:rFonts w:ascii="Arial" w:eastAsiaTheme="minorEastAsia" w:hAnsi="Arial" w:cs="Arial"/>
                <w:bCs/>
                <w:color w:val="000000" w:themeColor="text1"/>
                <w:kern w:val="0"/>
                <w:sz w:val="16"/>
                <w:szCs w:val="16"/>
              </w:rPr>
            </w:pPr>
            <w:r w:rsidRPr="008A70BD">
              <w:rPr>
                <w:rFonts w:ascii="Arial" w:eastAsiaTheme="minorEastAsia" w:hAnsi="Arial" w:cs="Arial"/>
                <w:bCs/>
                <w:color w:val="000000" w:themeColor="text1"/>
                <w:kern w:val="0"/>
                <w:sz w:val="16"/>
                <w:szCs w:val="16"/>
              </w:rPr>
              <w:t>Sale and purchase agreement</w:t>
            </w:r>
          </w:p>
          <w:p w14:paraId="2FF88E68" w14:textId="77777777" w:rsidR="005D35DF" w:rsidRPr="008A70BD" w:rsidRDefault="005D35DF" w:rsidP="008A70BD">
            <w:pPr>
              <w:pStyle w:val="ListParagraph"/>
              <w:numPr>
                <w:ilvl w:val="0"/>
                <w:numId w:val="7"/>
              </w:numPr>
              <w:tabs>
                <w:tab w:val="left" w:pos="1843"/>
                <w:tab w:val="left" w:pos="4678"/>
              </w:tabs>
              <w:adjustRightInd w:val="0"/>
              <w:snapToGrid w:val="0"/>
              <w:jc w:val="both"/>
              <w:rPr>
                <w:rFonts w:ascii="Arial" w:eastAsiaTheme="minorEastAsia" w:hAnsi="Arial" w:cs="Arial"/>
                <w:bCs/>
                <w:color w:val="000000" w:themeColor="text1"/>
                <w:kern w:val="0"/>
                <w:sz w:val="16"/>
                <w:szCs w:val="16"/>
              </w:rPr>
            </w:pPr>
            <w:r w:rsidRPr="008A70BD">
              <w:rPr>
                <w:rFonts w:ascii="Arial" w:eastAsiaTheme="minorEastAsia" w:hAnsi="Arial" w:cs="Arial"/>
                <w:bCs/>
                <w:color w:val="000000" w:themeColor="text1"/>
                <w:kern w:val="0"/>
                <w:sz w:val="16"/>
                <w:szCs w:val="16"/>
              </w:rPr>
              <w:t>Letter from solicitor/accountant</w:t>
            </w:r>
          </w:p>
          <w:p w14:paraId="6D7C0B03" w14:textId="77777777" w:rsidR="005D35DF" w:rsidRPr="008A70BD" w:rsidRDefault="005D35DF" w:rsidP="008A70BD">
            <w:pPr>
              <w:pStyle w:val="ListParagraph"/>
              <w:numPr>
                <w:ilvl w:val="0"/>
                <w:numId w:val="7"/>
              </w:numPr>
              <w:tabs>
                <w:tab w:val="left" w:pos="1843"/>
                <w:tab w:val="left" w:pos="4678"/>
              </w:tabs>
              <w:adjustRightInd w:val="0"/>
              <w:snapToGrid w:val="0"/>
              <w:jc w:val="both"/>
              <w:rPr>
                <w:rFonts w:ascii="Arial" w:eastAsiaTheme="minorEastAsia" w:hAnsi="Arial" w:cs="Arial"/>
                <w:bCs/>
                <w:color w:val="000000" w:themeColor="text1"/>
                <w:kern w:val="0"/>
                <w:sz w:val="16"/>
                <w:szCs w:val="16"/>
              </w:rPr>
            </w:pPr>
            <w:r w:rsidRPr="008A70BD">
              <w:rPr>
                <w:rFonts w:ascii="Arial" w:eastAsiaTheme="minorEastAsia" w:hAnsi="Arial" w:cs="Arial"/>
                <w:bCs/>
                <w:color w:val="000000" w:themeColor="text1"/>
                <w:kern w:val="0"/>
                <w:sz w:val="16"/>
                <w:szCs w:val="16"/>
              </w:rPr>
              <w:t>Contract Note</w:t>
            </w:r>
          </w:p>
          <w:p w14:paraId="4ABF6D1F" w14:textId="77777777" w:rsidR="005D35DF" w:rsidRPr="008A70BD" w:rsidRDefault="005D35DF" w:rsidP="008A70BD">
            <w:pPr>
              <w:pStyle w:val="ListParagraph"/>
              <w:numPr>
                <w:ilvl w:val="0"/>
                <w:numId w:val="7"/>
              </w:numPr>
              <w:tabs>
                <w:tab w:val="left" w:pos="1843"/>
                <w:tab w:val="left" w:pos="4678"/>
              </w:tabs>
              <w:adjustRightInd w:val="0"/>
              <w:snapToGrid w:val="0"/>
              <w:jc w:val="both"/>
              <w:rPr>
                <w:rFonts w:ascii="Arial" w:eastAsiaTheme="minorEastAsia" w:hAnsi="Arial" w:cs="Arial"/>
                <w:bCs/>
                <w:color w:val="000000" w:themeColor="text1"/>
                <w:kern w:val="0"/>
                <w:sz w:val="16"/>
                <w:szCs w:val="16"/>
              </w:rPr>
            </w:pPr>
            <w:r w:rsidRPr="008A70BD">
              <w:rPr>
                <w:rFonts w:ascii="Arial" w:eastAsiaTheme="minorEastAsia" w:hAnsi="Arial" w:cs="Arial"/>
                <w:bCs/>
                <w:color w:val="000000" w:themeColor="text1"/>
                <w:kern w:val="0"/>
                <w:sz w:val="16"/>
                <w:szCs w:val="16"/>
              </w:rPr>
              <w:t xml:space="preserve">Shareholder’s certificate </w:t>
            </w:r>
          </w:p>
          <w:p w14:paraId="2CCA21FE" w14:textId="77777777" w:rsidR="005D35DF" w:rsidRPr="008A70BD" w:rsidRDefault="005D35DF" w:rsidP="008A70BD">
            <w:pPr>
              <w:pStyle w:val="ListParagraph"/>
              <w:numPr>
                <w:ilvl w:val="0"/>
                <w:numId w:val="7"/>
              </w:numPr>
              <w:tabs>
                <w:tab w:val="left" w:pos="1843"/>
                <w:tab w:val="left" w:pos="4678"/>
              </w:tabs>
              <w:adjustRightInd w:val="0"/>
              <w:snapToGrid w:val="0"/>
              <w:jc w:val="both"/>
              <w:rPr>
                <w:rFonts w:ascii="Arial" w:eastAsiaTheme="minorEastAsia" w:hAnsi="Arial" w:cs="Arial"/>
                <w:bCs/>
                <w:color w:val="000000" w:themeColor="text1"/>
                <w:kern w:val="0"/>
                <w:sz w:val="16"/>
                <w:szCs w:val="16"/>
              </w:rPr>
            </w:pPr>
            <w:r w:rsidRPr="008A70BD">
              <w:rPr>
                <w:rFonts w:ascii="Arial" w:eastAsiaTheme="minorEastAsia" w:hAnsi="Arial" w:cs="Arial"/>
                <w:bCs/>
                <w:color w:val="000000" w:themeColor="text1"/>
                <w:kern w:val="0"/>
                <w:sz w:val="16"/>
                <w:szCs w:val="16"/>
              </w:rPr>
              <w:t>Transaction receipt/confirmation</w:t>
            </w:r>
          </w:p>
          <w:p w14:paraId="6186DE0B" w14:textId="77777777" w:rsidR="005D35DF" w:rsidRPr="008A70BD" w:rsidRDefault="005D35DF" w:rsidP="008A70BD">
            <w:pPr>
              <w:pStyle w:val="ListParagraph"/>
              <w:numPr>
                <w:ilvl w:val="0"/>
                <w:numId w:val="7"/>
              </w:numPr>
              <w:tabs>
                <w:tab w:val="left" w:pos="1843"/>
                <w:tab w:val="left" w:pos="4678"/>
              </w:tabs>
              <w:adjustRightInd w:val="0"/>
              <w:snapToGrid w:val="0"/>
              <w:jc w:val="both"/>
              <w:rPr>
                <w:rFonts w:ascii="Arial" w:eastAsiaTheme="minorEastAsia" w:hAnsi="Arial" w:cs="Arial"/>
                <w:bCs/>
                <w:color w:val="000000" w:themeColor="text1"/>
                <w:kern w:val="0"/>
                <w:sz w:val="16"/>
                <w:szCs w:val="16"/>
              </w:rPr>
            </w:pPr>
            <w:r w:rsidRPr="008A70BD">
              <w:rPr>
                <w:rFonts w:ascii="Arial" w:eastAsiaTheme="minorEastAsia" w:hAnsi="Arial" w:cs="Arial"/>
                <w:bCs/>
                <w:color w:val="000000" w:themeColor="text1"/>
                <w:kern w:val="0"/>
                <w:sz w:val="16"/>
                <w:szCs w:val="16"/>
              </w:rPr>
              <w:t>Title Deed</w:t>
            </w:r>
          </w:p>
        </w:tc>
      </w:tr>
      <w:tr w:rsidR="005D35DF" w14:paraId="4F0F1721" w14:textId="77777777" w:rsidTr="00BA14B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624"/>
        </w:trPr>
        <w:tc>
          <w:tcPr>
            <w:tcW w:w="5032" w:type="dxa"/>
            <w:gridSpan w:val="3"/>
            <w:hideMark/>
          </w:tcPr>
          <w:p w14:paraId="61BB5EDF" w14:textId="0A4686AB" w:rsidR="005D35DF" w:rsidRPr="00022DDD" w:rsidRDefault="005F2165" w:rsidP="008A70BD">
            <w:pPr>
              <w:spacing w:after="255" w:line="240" w:lineRule="exact"/>
              <w:contextualSpacing/>
              <w:jc w:val="both"/>
              <w:rPr>
                <w:rFonts w:ascii="Arial" w:hAnsi="Arial" w:cs="Arial"/>
                <w:color w:val="auto"/>
                <w:sz w:val="16"/>
                <w:szCs w:val="16"/>
              </w:rPr>
            </w:pPr>
            <w:sdt>
              <w:sdtPr>
                <w:rPr>
                  <w:rFonts w:ascii="Arial" w:hAnsi="Arial" w:cs="Arial"/>
                  <w:color w:val="auto"/>
                  <w:sz w:val="16"/>
                  <w:szCs w:val="16"/>
                </w:rPr>
                <w:id w:val="1107924083"/>
                <w14:checkbox>
                  <w14:checked w14:val="0"/>
                  <w14:checkedState w14:val="2612" w14:font="MS Gothic"/>
                  <w14:uncheckedState w14:val="2610" w14:font="MS Gothic"/>
                </w14:checkbox>
              </w:sdtPr>
              <w:sdtEndPr/>
              <w:sdtContent>
                <w:r w:rsidR="005D35DF" w:rsidRPr="00022DDD">
                  <w:rPr>
                    <w:rFonts w:ascii="Segoe UI Symbol" w:hAnsi="Segoe UI Symbol" w:cs="Segoe UI Symbol"/>
                    <w:color w:val="auto"/>
                    <w:sz w:val="16"/>
                    <w:szCs w:val="16"/>
                  </w:rPr>
                  <w:t>☐</w:t>
                </w:r>
              </w:sdtContent>
            </w:sdt>
            <w:r w:rsidR="005D35DF" w:rsidRPr="00022DDD">
              <w:rPr>
                <w:rFonts w:ascii="Arial" w:hAnsi="Arial" w:cs="Arial"/>
                <w:color w:val="auto"/>
                <w:sz w:val="16"/>
                <w:szCs w:val="16"/>
              </w:rPr>
              <w:t xml:space="preserve"> Investments </w:t>
            </w:r>
          </w:p>
        </w:tc>
        <w:tc>
          <w:tcPr>
            <w:tcW w:w="5033" w:type="dxa"/>
            <w:gridSpan w:val="2"/>
            <w:shd w:val="clear" w:color="auto" w:fill="F2F2F2" w:themeFill="background1" w:themeFillShade="F2"/>
            <w:hideMark/>
          </w:tcPr>
          <w:p w14:paraId="6C337EA1" w14:textId="77777777" w:rsidR="005D35DF" w:rsidRPr="008A70BD" w:rsidRDefault="005D35DF" w:rsidP="008A70BD">
            <w:pPr>
              <w:pStyle w:val="ListParagraph"/>
              <w:numPr>
                <w:ilvl w:val="0"/>
                <w:numId w:val="7"/>
              </w:numPr>
              <w:tabs>
                <w:tab w:val="left" w:pos="1843"/>
                <w:tab w:val="left" w:pos="4678"/>
              </w:tabs>
              <w:adjustRightInd w:val="0"/>
              <w:snapToGrid w:val="0"/>
              <w:jc w:val="both"/>
              <w:rPr>
                <w:rFonts w:ascii="Arial" w:eastAsiaTheme="minorEastAsia" w:hAnsi="Arial" w:cs="Arial"/>
                <w:bCs/>
                <w:color w:val="000000" w:themeColor="text1"/>
                <w:kern w:val="0"/>
                <w:sz w:val="16"/>
                <w:szCs w:val="16"/>
              </w:rPr>
            </w:pPr>
            <w:r w:rsidRPr="008A70BD">
              <w:rPr>
                <w:rFonts w:ascii="Arial" w:eastAsiaTheme="minorEastAsia" w:hAnsi="Arial" w:cs="Arial"/>
                <w:bCs/>
                <w:color w:val="000000" w:themeColor="text1"/>
                <w:kern w:val="0"/>
                <w:sz w:val="16"/>
                <w:szCs w:val="16"/>
              </w:rPr>
              <w:t>Records of external investments</w:t>
            </w:r>
          </w:p>
          <w:p w14:paraId="0E8DDCBA" w14:textId="77777777" w:rsidR="005D35DF" w:rsidRPr="008A70BD" w:rsidRDefault="005D35DF" w:rsidP="008A70BD">
            <w:pPr>
              <w:pStyle w:val="ListParagraph"/>
              <w:numPr>
                <w:ilvl w:val="0"/>
                <w:numId w:val="7"/>
              </w:numPr>
              <w:tabs>
                <w:tab w:val="left" w:pos="1843"/>
                <w:tab w:val="left" w:pos="4678"/>
              </w:tabs>
              <w:adjustRightInd w:val="0"/>
              <w:snapToGrid w:val="0"/>
              <w:jc w:val="both"/>
              <w:rPr>
                <w:rFonts w:ascii="Arial" w:eastAsiaTheme="minorEastAsia" w:hAnsi="Arial" w:cs="Arial"/>
                <w:bCs/>
                <w:color w:val="000000" w:themeColor="text1"/>
                <w:kern w:val="0"/>
                <w:sz w:val="16"/>
                <w:szCs w:val="16"/>
              </w:rPr>
            </w:pPr>
            <w:r w:rsidRPr="008A70BD">
              <w:rPr>
                <w:rFonts w:ascii="Arial" w:eastAsiaTheme="minorEastAsia" w:hAnsi="Arial" w:cs="Arial"/>
                <w:bCs/>
                <w:color w:val="000000" w:themeColor="text1"/>
                <w:kern w:val="0"/>
                <w:sz w:val="16"/>
                <w:szCs w:val="16"/>
              </w:rPr>
              <w:t>Audited Financial Statements</w:t>
            </w:r>
          </w:p>
          <w:p w14:paraId="73599752" w14:textId="77777777" w:rsidR="005D35DF" w:rsidRPr="008A70BD" w:rsidRDefault="005D35DF" w:rsidP="008A70BD">
            <w:pPr>
              <w:pStyle w:val="ListParagraph"/>
              <w:numPr>
                <w:ilvl w:val="0"/>
                <w:numId w:val="7"/>
              </w:numPr>
              <w:tabs>
                <w:tab w:val="left" w:pos="1843"/>
                <w:tab w:val="left" w:pos="4678"/>
              </w:tabs>
              <w:adjustRightInd w:val="0"/>
              <w:snapToGrid w:val="0"/>
              <w:jc w:val="both"/>
              <w:rPr>
                <w:rFonts w:ascii="Arial" w:eastAsiaTheme="minorEastAsia" w:hAnsi="Arial" w:cs="Arial"/>
                <w:bCs/>
                <w:color w:val="000000" w:themeColor="text1"/>
                <w:kern w:val="0"/>
                <w:sz w:val="16"/>
                <w:szCs w:val="16"/>
              </w:rPr>
            </w:pPr>
            <w:r w:rsidRPr="008A70BD">
              <w:rPr>
                <w:rFonts w:ascii="Arial" w:eastAsiaTheme="minorEastAsia" w:hAnsi="Arial" w:cs="Arial"/>
                <w:bCs/>
                <w:color w:val="000000" w:themeColor="text1"/>
                <w:kern w:val="0"/>
                <w:sz w:val="16"/>
                <w:szCs w:val="16"/>
              </w:rPr>
              <w:t>Copy of contracts</w:t>
            </w:r>
          </w:p>
        </w:tc>
      </w:tr>
      <w:tr w:rsidR="005D35DF" w14:paraId="6ABA71FA" w14:textId="77777777" w:rsidTr="00BA14B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1020"/>
        </w:trPr>
        <w:tc>
          <w:tcPr>
            <w:tcW w:w="5032" w:type="dxa"/>
            <w:gridSpan w:val="3"/>
            <w:hideMark/>
          </w:tcPr>
          <w:p w14:paraId="10F72E06" w14:textId="5BD0F26A" w:rsidR="005D35DF" w:rsidRPr="00022DDD" w:rsidRDefault="005F2165" w:rsidP="008A70BD">
            <w:pPr>
              <w:spacing w:after="255" w:line="240" w:lineRule="exact"/>
              <w:contextualSpacing/>
              <w:jc w:val="both"/>
              <w:rPr>
                <w:rFonts w:ascii="Arial" w:hAnsi="Arial" w:cs="Arial"/>
                <w:color w:val="auto"/>
                <w:sz w:val="16"/>
                <w:szCs w:val="16"/>
              </w:rPr>
            </w:pPr>
            <w:sdt>
              <w:sdtPr>
                <w:rPr>
                  <w:rFonts w:ascii="Arial" w:hAnsi="Arial" w:cs="Arial"/>
                  <w:color w:val="auto"/>
                  <w:sz w:val="16"/>
                  <w:szCs w:val="16"/>
                </w:rPr>
                <w:id w:val="865560850"/>
                <w14:checkbox>
                  <w14:checked w14:val="0"/>
                  <w14:checkedState w14:val="2612" w14:font="MS Gothic"/>
                  <w14:uncheckedState w14:val="2610" w14:font="MS Gothic"/>
                </w14:checkbox>
              </w:sdtPr>
              <w:sdtEndPr/>
              <w:sdtContent>
                <w:r w:rsidR="005D35DF" w:rsidRPr="00022DDD">
                  <w:rPr>
                    <w:rFonts w:ascii="Segoe UI Symbol" w:hAnsi="Segoe UI Symbol" w:cs="Segoe UI Symbol"/>
                    <w:color w:val="auto"/>
                    <w:sz w:val="16"/>
                    <w:szCs w:val="16"/>
                  </w:rPr>
                  <w:t>☐</w:t>
                </w:r>
              </w:sdtContent>
            </w:sdt>
            <w:r w:rsidR="005D35DF" w:rsidRPr="00022DDD">
              <w:rPr>
                <w:rFonts w:ascii="Arial" w:hAnsi="Arial" w:cs="Arial"/>
                <w:color w:val="auto"/>
                <w:sz w:val="16"/>
                <w:szCs w:val="16"/>
              </w:rPr>
              <w:t xml:space="preserve"> Business ownership interests</w:t>
            </w:r>
          </w:p>
        </w:tc>
        <w:tc>
          <w:tcPr>
            <w:tcW w:w="5033" w:type="dxa"/>
            <w:gridSpan w:val="2"/>
            <w:shd w:val="clear" w:color="auto" w:fill="F2F2F2" w:themeFill="background1" w:themeFillShade="F2"/>
            <w:hideMark/>
          </w:tcPr>
          <w:p w14:paraId="75AD5845" w14:textId="77777777" w:rsidR="005D35DF" w:rsidRPr="008A70BD" w:rsidRDefault="005D35DF" w:rsidP="008A70BD">
            <w:pPr>
              <w:pStyle w:val="ListParagraph"/>
              <w:numPr>
                <w:ilvl w:val="0"/>
                <w:numId w:val="7"/>
              </w:numPr>
              <w:tabs>
                <w:tab w:val="left" w:pos="1843"/>
                <w:tab w:val="left" w:pos="4678"/>
              </w:tabs>
              <w:adjustRightInd w:val="0"/>
              <w:snapToGrid w:val="0"/>
              <w:jc w:val="both"/>
              <w:rPr>
                <w:rFonts w:ascii="Arial" w:eastAsiaTheme="minorEastAsia" w:hAnsi="Arial" w:cs="Arial"/>
                <w:bCs/>
                <w:color w:val="000000" w:themeColor="text1"/>
                <w:kern w:val="0"/>
                <w:sz w:val="16"/>
                <w:szCs w:val="16"/>
              </w:rPr>
            </w:pPr>
            <w:r w:rsidRPr="008A70BD">
              <w:rPr>
                <w:rFonts w:ascii="Arial" w:eastAsiaTheme="minorEastAsia" w:hAnsi="Arial" w:cs="Arial"/>
                <w:bCs/>
                <w:color w:val="000000" w:themeColor="text1"/>
                <w:kern w:val="0"/>
                <w:sz w:val="16"/>
                <w:szCs w:val="16"/>
              </w:rPr>
              <w:t>Audited Financial Statements</w:t>
            </w:r>
          </w:p>
          <w:p w14:paraId="162042D5" w14:textId="77777777" w:rsidR="005D35DF" w:rsidRPr="008A70BD" w:rsidRDefault="005D35DF" w:rsidP="008A70BD">
            <w:pPr>
              <w:pStyle w:val="ListParagraph"/>
              <w:numPr>
                <w:ilvl w:val="0"/>
                <w:numId w:val="7"/>
              </w:numPr>
              <w:tabs>
                <w:tab w:val="left" w:pos="1843"/>
                <w:tab w:val="left" w:pos="4678"/>
              </w:tabs>
              <w:adjustRightInd w:val="0"/>
              <w:snapToGrid w:val="0"/>
              <w:jc w:val="both"/>
              <w:rPr>
                <w:rFonts w:ascii="Arial" w:eastAsiaTheme="minorEastAsia" w:hAnsi="Arial" w:cs="Arial"/>
                <w:bCs/>
                <w:color w:val="000000" w:themeColor="text1"/>
                <w:kern w:val="0"/>
                <w:sz w:val="16"/>
                <w:szCs w:val="16"/>
              </w:rPr>
            </w:pPr>
            <w:r w:rsidRPr="008A70BD">
              <w:rPr>
                <w:rFonts w:ascii="Arial" w:eastAsiaTheme="minorEastAsia" w:hAnsi="Arial" w:cs="Arial"/>
                <w:bCs/>
                <w:color w:val="000000" w:themeColor="text1"/>
                <w:kern w:val="0"/>
                <w:sz w:val="16"/>
                <w:szCs w:val="16"/>
              </w:rPr>
              <w:t>Copy of latest management accounts</w:t>
            </w:r>
          </w:p>
          <w:p w14:paraId="6EB0B147" w14:textId="77777777" w:rsidR="005D35DF" w:rsidRPr="008A70BD" w:rsidRDefault="005D35DF" w:rsidP="008A70BD">
            <w:pPr>
              <w:pStyle w:val="ListParagraph"/>
              <w:numPr>
                <w:ilvl w:val="0"/>
                <w:numId w:val="7"/>
              </w:numPr>
              <w:tabs>
                <w:tab w:val="left" w:pos="1843"/>
                <w:tab w:val="left" w:pos="4678"/>
              </w:tabs>
              <w:adjustRightInd w:val="0"/>
              <w:snapToGrid w:val="0"/>
              <w:jc w:val="both"/>
              <w:rPr>
                <w:rFonts w:ascii="Arial" w:eastAsiaTheme="minorEastAsia" w:hAnsi="Arial" w:cs="Arial"/>
                <w:bCs/>
                <w:color w:val="000000" w:themeColor="text1"/>
                <w:kern w:val="0"/>
                <w:sz w:val="16"/>
                <w:szCs w:val="16"/>
              </w:rPr>
            </w:pPr>
            <w:r w:rsidRPr="008A70BD">
              <w:rPr>
                <w:rFonts w:ascii="Arial" w:eastAsiaTheme="minorEastAsia" w:hAnsi="Arial" w:cs="Arial"/>
                <w:bCs/>
                <w:color w:val="000000" w:themeColor="text1"/>
                <w:kern w:val="0"/>
                <w:sz w:val="16"/>
                <w:szCs w:val="16"/>
              </w:rPr>
              <w:t>Board of Directors approval</w:t>
            </w:r>
          </w:p>
          <w:p w14:paraId="0B8DF113" w14:textId="77777777" w:rsidR="005D35DF" w:rsidRPr="008A70BD" w:rsidRDefault="005D35DF" w:rsidP="008A70BD">
            <w:pPr>
              <w:pStyle w:val="ListParagraph"/>
              <w:numPr>
                <w:ilvl w:val="0"/>
                <w:numId w:val="7"/>
              </w:numPr>
              <w:tabs>
                <w:tab w:val="left" w:pos="1843"/>
                <w:tab w:val="left" w:pos="4678"/>
              </w:tabs>
              <w:adjustRightInd w:val="0"/>
              <w:snapToGrid w:val="0"/>
              <w:jc w:val="both"/>
              <w:rPr>
                <w:rFonts w:ascii="Arial" w:eastAsiaTheme="minorEastAsia" w:hAnsi="Arial" w:cs="Arial"/>
                <w:bCs/>
                <w:color w:val="000000" w:themeColor="text1"/>
                <w:kern w:val="0"/>
                <w:sz w:val="16"/>
                <w:szCs w:val="16"/>
              </w:rPr>
            </w:pPr>
            <w:r w:rsidRPr="008A70BD">
              <w:rPr>
                <w:rFonts w:ascii="Arial" w:eastAsiaTheme="minorEastAsia" w:hAnsi="Arial" w:cs="Arial"/>
                <w:bCs/>
                <w:color w:val="000000" w:themeColor="text1"/>
                <w:kern w:val="0"/>
                <w:sz w:val="16"/>
                <w:szCs w:val="16"/>
              </w:rPr>
              <w:t>Dividend distribution</w:t>
            </w:r>
          </w:p>
          <w:p w14:paraId="5F66182D" w14:textId="77777777" w:rsidR="005D35DF" w:rsidRPr="008A70BD" w:rsidRDefault="005D35DF" w:rsidP="008A70BD">
            <w:pPr>
              <w:pStyle w:val="ListParagraph"/>
              <w:numPr>
                <w:ilvl w:val="0"/>
                <w:numId w:val="7"/>
              </w:numPr>
              <w:tabs>
                <w:tab w:val="left" w:pos="1843"/>
                <w:tab w:val="left" w:pos="4678"/>
              </w:tabs>
              <w:adjustRightInd w:val="0"/>
              <w:snapToGrid w:val="0"/>
              <w:jc w:val="both"/>
              <w:rPr>
                <w:rFonts w:ascii="Arial" w:eastAsiaTheme="minorEastAsia" w:hAnsi="Arial" w:cs="Arial"/>
                <w:bCs/>
                <w:color w:val="000000" w:themeColor="text1"/>
                <w:kern w:val="0"/>
                <w:sz w:val="16"/>
                <w:szCs w:val="16"/>
              </w:rPr>
            </w:pPr>
            <w:r w:rsidRPr="008A70BD">
              <w:rPr>
                <w:rFonts w:ascii="Arial" w:eastAsiaTheme="minorEastAsia" w:hAnsi="Arial" w:cs="Arial"/>
                <w:bCs/>
                <w:color w:val="000000" w:themeColor="text1"/>
                <w:kern w:val="0"/>
                <w:sz w:val="16"/>
                <w:szCs w:val="16"/>
              </w:rPr>
              <w:t>Tax declaration form</w:t>
            </w:r>
          </w:p>
        </w:tc>
      </w:tr>
      <w:tr w:rsidR="005D35DF" w14:paraId="37AA6298" w14:textId="77777777" w:rsidTr="00BA14B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1071"/>
        </w:trPr>
        <w:tc>
          <w:tcPr>
            <w:tcW w:w="5032" w:type="dxa"/>
            <w:gridSpan w:val="3"/>
            <w:hideMark/>
          </w:tcPr>
          <w:p w14:paraId="0DB378C9" w14:textId="4D76C94B" w:rsidR="005D35DF" w:rsidRPr="00022DDD" w:rsidRDefault="005F2165" w:rsidP="008A70BD">
            <w:pPr>
              <w:spacing w:after="255" w:line="240" w:lineRule="exact"/>
              <w:contextualSpacing/>
              <w:jc w:val="both"/>
              <w:rPr>
                <w:rFonts w:ascii="Arial" w:hAnsi="Arial" w:cs="Arial"/>
                <w:color w:val="auto"/>
                <w:sz w:val="16"/>
                <w:szCs w:val="16"/>
              </w:rPr>
            </w:pPr>
            <w:sdt>
              <w:sdtPr>
                <w:rPr>
                  <w:rFonts w:ascii="Arial" w:hAnsi="Arial" w:cs="Arial"/>
                  <w:color w:val="auto"/>
                  <w:sz w:val="16"/>
                  <w:szCs w:val="16"/>
                </w:rPr>
                <w:id w:val="794337801"/>
                <w14:checkbox>
                  <w14:checked w14:val="0"/>
                  <w14:checkedState w14:val="2612" w14:font="MS Gothic"/>
                  <w14:uncheckedState w14:val="2610" w14:font="MS Gothic"/>
                </w14:checkbox>
              </w:sdtPr>
              <w:sdtEndPr/>
              <w:sdtContent>
                <w:r w:rsidR="005D35DF" w:rsidRPr="00022DDD">
                  <w:rPr>
                    <w:rFonts w:ascii="Segoe UI Symbol" w:hAnsi="Segoe UI Symbol" w:cs="Segoe UI Symbol"/>
                    <w:color w:val="auto"/>
                    <w:sz w:val="16"/>
                    <w:szCs w:val="16"/>
                  </w:rPr>
                  <w:t>☐</w:t>
                </w:r>
              </w:sdtContent>
            </w:sdt>
            <w:r w:rsidR="005D35DF" w:rsidRPr="00022DDD">
              <w:rPr>
                <w:rFonts w:ascii="Arial" w:hAnsi="Arial" w:cs="Arial"/>
                <w:color w:val="auto"/>
                <w:sz w:val="16"/>
                <w:szCs w:val="16"/>
              </w:rPr>
              <w:t xml:space="preserve"> Gift</w:t>
            </w:r>
          </w:p>
        </w:tc>
        <w:tc>
          <w:tcPr>
            <w:tcW w:w="5033" w:type="dxa"/>
            <w:gridSpan w:val="2"/>
            <w:shd w:val="clear" w:color="auto" w:fill="F2F2F2" w:themeFill="background1" w:themeFillShade="F2"/>
            <w:hideMark/>
          </w:tcPr>
          <w:p w14:paraId="392D7F40" w14:textId="77777777" w:rsidR="005D35DF" w:rsidRPr="008A70BD" w:rsidRDefault="005D35DF" w:rsidP="008A70BD">
            <w:pPr>
              <w:pStyle w:val="ListParagraph"/>
              <w:numPr>
                <w:ilvl w:val="0"/>
                <w:numId w:val="7"/>
              </w:numPr>
              <w:tabs>
                <w:tab w:val="left" w:pos="1843"/>
                <w:tab w:val="left" w:pos="4678"/>
              </w:tabs>
              <w:adjustRightInd w:val="0"/>
              <w:snapToGrid w:val="0"/>
              <w:jc w:val="both"/>
              <w:rPr>
                <w:rFonts w:ascii="Arial" w:eastAsiaTheme="minorEastAsia" w:hAnsi="Arial" w:cs="Arial"/>
                <w:bCs/>
                <w:color w:val="000000" w:themeColor="text1"/>
                <w:kern w:val="0"/>
                <w:sz w:val="16"/>
                <w:szCs w:val="16"/>
              </w:rPr>
            </w:pPr>
            <w:r w:rsidRPr="008A70BD">
              <w:rPr>
                <w:rFonts w:ascii="Arial" w:eastAsiaTheme="minorEastAsia" w:hAnsi="Arial" w:cs="Arial"/>
                <w:bCs/>
                <w:color w:val="000000" w:themeColor="text1"/>
                <w:kern w:val="0"/>
                <w:sz w:val="16"/>
                <w:szCs w:val="16"/>
              </w:rPr>
              <w:t>Letter from a solicitor</w:t>
            </w:r>
          </w:p>
          <w:p w14:paraId="217797FD" w14:textId="77777777" w:rsidR="005D35DF" w:rsidRPr="008A70BD" w:rsidRDefault="005D35DF" w:rsidP="008A70BD">
            <w:pPr>
              <w:pStyle w:val="ListParagraph"/>
              <w:numPr>
                <w:ilvl w:val="0"/>
                <w:numId w:val="7"/>
              </w:numPr>
              <w:tabs>
                <w:tab w:val="left" w:pos="1843"/>
                <w:tab w:val="left" w:pos="4678"/>
              </w:tabs>
              <w:adjustRightInd w:val="0"/>
              <w:snapToGrid w:val="0"/>
              <w:jc w:val="both"/>
              <w:rPr>
                <w:rFonts w:ascii="Arial" w:eastAsiaTheme="minorEastAsia" w:hAnsi="Arial" w:cs="Arial"/>
                <w:bCs/>
                <w:color w:val="000000" w:themeColor="text1"/>
                <w:kern w:val="0"/>
                <w:sz w:val="16"/>
                <w:szCs w:val="16"/>
              </w:rPr>
            </w:pPr>
            <w:r w:rsidRPr="008A70BD">
              <w:rPr>
                <w:rFonts w:ascii="Arial" w:eastAsiaTheme="minorEastAsia" w:hAnsi="Arial" w:cs="Arial"/>
                <w:bCs/>
                <w:color w:val="000000" w:themeColor="text1"/>
                <w:kern w:val="0"/>
                <w:sz w:val="16"/>
                <w:szCs w:val="16"/>
              </w:rPr>
              <w:t>Letter from donor explaining the reason for the gift and the source of donor’s wealth</w:t>
            </w:r>
          </w:p>
          <w:p w14:paraId="040E814E" w14:textId="77777777" w:rsidR="005D35DF" w:rsidRPr="008A70BD" w:rsidRDefault="005D35DF" w:rsidP="008A70BD">
            <w:pPr>
              <w:pStyle w:val="ListParagraph"/>
              <w:numPr>
                <w:ilvl w:val="0"/>
                <w:numId w:val="7"/>
              </w:numPr>
              <w:tabs>
                <w:tab w:val="left" w:pos="1843"/>
                <w:tab w:val="left" w:pos="4678"/>
              </w:tabs>
              <w:adjustRightInd w:val="0"/>
              <w:snapToGrid w:val="0"/>
              <w:jc w:val="both"/>
              <w:rPr>
                <w:rFonts w:ascii="Arial" w:eastAsiaTheme="minorEastAsia" w:hAnsi="Arial" w:cs="Arial"/>
                <w:bCs/>
                <w:color w:val="000000" w:themeColor="text1"/>
                <w:kern w:val="0"/>
                <w:sz w:val="16"/>
                <w:szCs w:val="16"/>
              </w:rPr>
            </w:pPr>
            <w:r w:rsidRPr="008A70BD">
              <w:rPr>
                <w:rFonts w:ascii="Arial" w:eastAsiaTheme="minorEastAsia" w:hAnsi="Arial" w:cs="Arial"/>
                <w:bCs/>
                <w:color w:val="000000" w:themeColor="text1"/>
                <w:kern w:val="0"/>
                <w:sz w:val="16"/>
                <w:szCs w:val="16"/>
              </w:rPr>
              <w:t>Identification documents of donor</w:t>
            </w:r>
          </w:p>
          <w:p w14:paraId="3B83503F" w14:textId="77777777" w:rsidR="005D35DF" w:rsidRPr="008A70BD" w:rsidRDefault="005D35DF" w:rsidP="008A70BD">
            <w:pPr>
              <w:pStyle w:val="ListParagraph"/>
              <w:numPr>
                <w:ilvl w:val="0"/>
                <w:numId w:val="7"/>
              </w:numPr>
              <w:tabs>
                <w:tab w:val="left" w:pos="1843"/>
                <w:tab w:val="left" w:pos="4678"/>
              </w:tabs>
              <w:adjustRightInd w:val="0"/>
              <w:snapToGrid w:val="0"/>
              <w:jc w:val="both"/>
              <w:rPr>
                <w:rFonts w:ascii="Arial" w:eastAsiaTheme="minorEastAsia" w:hAnsi="Arial" w:cs="Arial"/>
                <w:bCs/>
                <w:color w:val="000000" w:themeColor="text1"/>
                <w:kern w:val="0"/>
                <w:sz w:val="16"/>
                <w:szCs w:val="16"/>
              </w:rPr>
            </w:pPr>
            <w:r w:rsidRPr="008A70BD">
              <w:rPr>
                <w:rFonts w:ascii="Arial" w:eastAsiaTheme="minorEastAsia" w:hAnsi="Arial" w:cs="Arial"/>
                <w:bCs/>
                <w:color w:val="000000" w:themeColor="text1"/>
                <w:kern w:val="0"/>
                <w:sz w:val="16"/>
                <w:szCs w:val="16"/>
              </w:rPr>
              <w:t>Donor’s source of wealth</w:t>
            </w:r>
          </w:p>
        </w:tc>
      </w:tr>
      <w:tr w:rsidR="005D35DF" w14:paraId="79218C4A" w14:textId="77777777" w:rsidTr="00BA14B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83"/>
        </w:trPr>
        <w:tc>
          <w:tcPr>
            <w:tcW w:w="5032" w:type="dxa"/>
            <w:gridSpan w:val="3"/>
            <w:hideMark/>
          </w:tcPr>
          <w:p w14:paraId="1E9535AA" w14:textId="77777777" w:rsidR="005D35DF" w:rsidRPr="00022DDD" w:rsidRDefault="005F2165" w:rsidP="008A70BD">
            <w:pPr>
              <w:spacing w:after="255" w:line="240" w:lineRule="exact"/>
              <w:contextualSpacing/>
              <w:jc w:val="both"/>
              <w:rPr>
                <w:rFonts w:ascii="Arial" w:hAnsi="Arial" w:cs="Arial"/>
                <w:color w:val="auto"/>
                <w:sz w:val="16"/>
                <w:szCs w:val="16"/>
              </w:rPr>
            </w:pPr>
            <w:sdt>
              <w:sdtPr>
                <w:rPr>
                  <w:rFonts w:ascii="Arial" w:hAnsi="Arial" w:cs="Arial"/>
                  <w:color w:val="auto"/>
                  <w:sz w:val="16"/>
                  <w:szCs w:val="16"/>
                </w:rPr>
                <w:id w:val="682251588"/>
                <w14:checkbox>
                  <w14:checked w14:val="0"/>
                  <w14:checkedState w14:val="2612" w14:font="MS Gothic"/>
                  <w14:uncheckedState w14:val="2610" w14:font="MS Gothic"/>
                </w14:checkbox>
              </w:sdtPr>
              <w:sdtEndPr/>
              <w:sdtContent>
                <w:r w:rsidR="005D35DF" w:rsidRPr="00022DDD">
                  <w:rPr>
                    <w:rFonts w:ascii="Segoe UI Symbol" w:hAnsi="Segoe UI Symbol" w:cs="Segoe UI Symbol"/>
                    <w:color w:val="auto"/>
                    <w:sz w:val="16"/>
                    <w:szCs w:val="16"/>
                  </w:rPr>
                  <w:t>☐</w:t>
                </w:r>
              </w:sdtContent>
            </w:sdt>
            <w:r w:rsidR="005D35DF" w:rsidRPr="00022DDD">
              <w:rPr>
                <w:rFonts w:ascii="Arial" w:hAnsi="Arial" w:cs="Arial"/>
                <w:color w:val="auto"/>
                <w:sz w:val="16"/>
                <w:szCs w:val="16"/>
              </w:rPr>
              <w:t xml:space="preserve">  Others</w:t>
            </w:r>
          </w:p>
        </w:tc>
        <w:tc>
          <w:tcPr>
            <w:tcW w:w="5033" w:type="dxa"/>
            <w:gridSpan w:val="2"/>
            <w:shd w:val="clear" w:color="auto" w:fill="F2F2F2" w:themeFill="background1" w:themeFillShade="F2"/>
            <w:hideMark/>
          </w:tcPr>
          <w:p w14:paraId="5D38896E" w14:textId="77777777" w:rsidR="005D35DF" w:rsidRPr="008A70BD" w:rsidRDefault="005D35DF" w:rsidP="008A70BD">
            <w:pPr>
              <w:pStyle w:val="ListParagraph"/>
              <w:numPr>
                <w:ilvl w:val="0"/>
                <w:numId w:val="7"/>
              </w:numPr>
              <w:tabs>
                <w:tab w:val="left" w:pos="1843"/>
                <w:tab w:val="left" w:pos="4678"/>
              </w:tabs>
              <w:adjustRightInd w:val="0"/>
              <w:snapToGrid w:val="0"/>
              <w:jc w:val="both"/>
              <w:rPr>
                <w:rFonts w:ascii="Arial" w:eastAsiaTheme="minorEastAsia" w:hAnsi="Arial" w:cs="Arial"/>
                <w:bCs/>
                <w:color w:val="000000" w:themeColor="text1"/>
                <w:kern w:val="0"/>
                <w:sz w:val="16"/>
                <w:szCs w:val="16"/>
              </w:rPr>
            </w:pPr>
            <w:r w:rsidRPr="008A70BD">
              <w:rPr>
                <w:rFonts w:ascii="Arial" w:eastAsiaTheme="minorEastAsia" w:hAnsi="Arial" w:cs="Arial"/>
                <w:bCs/>
                <w:color w:val="000000" w:themeColor="text1"/>
                <w:kern w:val="0"/>
                <w:sz w:val="16"/>
                <w:szCs w:val="16"/>
              </w:rPr>
              <w:t>Nature of income, amount, date received and from whom</w:t>
            </w:r>
          </w:p>
          <w:p w14:paraId="5CFD3686" w14:textId="77777777" w:rsidR="005D35DF" w:rsidRPr="008A70BD" w:rsidRDefault="005D35DF" w:rsidP="008A70BD">
            <w:pPr>
              <w:pStyle w:val="ListParagraph"/>
              <w:numPr>
                <w:ilvl w:val="0"/>
                <w:numId w:val="7"/>
              </w:numPr>
              <w:tabs>
                <w:tab w:val="left" w:pos="1843"/>
                <w:tab w:val="left" w:pos="4678"/>
              </w:tabs>
              <w:adjustRightInd w:val="0"/>
              <w:snapToGrid w:val="0"/>
              <w:jc w:val="both"/>
              <w:rPr>
                <w:rFonts w:ascii="Arial" w:eastAsiaTheme="minorEastAsia" w:hAnsi="Arial" w:cs="Arial"/>
                <w:bCs/>
                <w:color w:val="000000" w:themeColor="text1"/>
                <w:kern w:val="0"/>
                <w:sz w:val="16"/>
                <w:szCs w:val="16"/>
              </w:rPr>
            </w:pPr>
            <w:r w:rsidRPr="008A70BD">
              <w:rPr>
                <w:rFonts w:ascii="Arial" w:eastAsiaTheme="minorEastAsia" w:hAnsi="Arial" w:cs="Arial"/>
                <w:bCs/>
                <w:color w:val="000000" w:themeColor="text1"/>
                <w:kern w:val="0"/>
                <w:sz w:val="16"/>
                <w:szCs w:val="16"/>
              </w:rPr>
              <w:t>Appropriate supporting documentation</w:t>
            </w:r>
          </w:p>
        </w:tc>
      </w:tr>
      <w:tr w:rsidR="005D35DF" w14:paraId="27EBD954" w14:textId="77777777" w:rsidTr="00BA14B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539"/>
        </w:trPr>
        <w:tc>
          <w:tcPr>
            <w:tcW w:w="5032" w:type="dxa"/>
            <w:gridSpan w:val="3"/>
            <w:shd w:val="clear" w:color="auto" w:fill="F2F2F2" w:themeFill="background1" w:themeFillShade="F2"/>
            <w:vAlign w:val="center"/>
          </w:tcPr>
          <w:p w14:paraId="170FFC61" w14:textId="77777777" w:rsidR="005D35DF" w:rsidRDefault="005D35DF" w:rsidP="00B62C27">
            <w:pPr>
              <w:spacing w:before="120"/>
              <w:jc w:val="both"/>
              <w:rPr>
                <w:rFonts w:ascii="Arial" w:hAnsi="Arial" w:cs="Arial"/>
                <w:color w:val="000000"/>
                <w:kern w:val="0"/>
                <w:sz w:val="16"/>
                <w:szCs w:val="16"/>
                <w:lang w:eastAsia="zh-HK"/>
              </w:rPr>
            </w:pPr>
            <w:r>
              <w:rPr>
                <w:rFonts w:ascii="Arial" w:hAnsi="Arial" w:cs="Arial"/>
                <w:color w:val="000000"/>
                <w:kern w:val="0"/>
                <w:sz w:val="16"/>
                <w:szCs w:val="16"/>
                <w:lang w:eastAsia="zh-HK"/>
              </w:rPr>
              <w:t>Nature of enhanced / ongoing monitoring of the business relationship (</w:t>
            </w:r>
            <w:r>
              <w:rPr>
                <w:rFonts w:ascii="Arial" w:hAnsi="Arial" w:cs="Arial"/>
                <w:i/>
                <w:color w:val="000000"/>
                <w:kern w:val="0"/>
                <w:sz w:val="16"/>
                <w:szCs w:val="16"/>
                <w:lang w:eastAsia="zh-HK"/>
              </w:rPr>
              <w:t>Who will do What and How often</w:t>
            </w:r>
            <w:r>
              <w:rPr>
                <w:rFonts w:ascii="Arial" w:hAnsi="Arial" w:cs="Arial"/>
                <w:color w:val="000000"/>
                <w:kern w:val="0"/>
                <w:sz w:val="16"/>
                <w:szCs w:val="16"/>
                <w:lang w:eastAsia="zh-HK"/>
              </w:rPr>
              <w:t>):</w:t>
            </w:r>
          </w:p>
          <w:p w14:paraId="5B51D4B4" w14:textId="77777777" w:rsidR="005D35DF" w:rsidRDefault="005D35DF" w:rsidP="00B62C27">
            <w:pPr>
              <w:spacing w:before="0"/>
              <w:contextualSpacing/>
              <w:jc w:val="both"/>
              <w:rPr>
                <w:rFonts w:ascii="Arial" w:hAnsi="Arial" w:cs="Arial"/>
                <w:color w:val="000000"/>
                <w:kern w:val="0"/>
                <w:sz w:val="16"/>
                <w:szCs w:val="16"/>
                <w:lang w:eastAsia="zh-HK"/>
              </w:rPr>
            </w:pPr>
          </w:p>
          <w:p w14:paraId="6D59D175" w14:textId="77777777" w:rsidR="005D35DF" w:rsidRDefault="005D35DF" w:rsidP="00B62C27">
            <w:pPr>
              <w:spacing w:before="0"/>
              <w:contextualSpacing/>
              <w:jc w:val="both"/>
              <w:rPr>
                <w:rFonts w:ascii="Arial" w:hAnsi="Arial" w:cs="Arial"/>
                <w:color w:val="000000"/>
                <w:kern w:val="0"/>
                <w:sz w:val="14"/>
                <w:szCs w:val="14"/>
                <w:lang w:eastAsia="zh-HK"/>
              </w:rPr>
            </w:pPr>
            <w:r>
              <w:rPr>
                <w:color w:val="auto"/>
                <w:sz w:val="14"/>
                <w:szCs w:val="14"/>
              </w:rPr>
              <w:t>(</w:t>
            </w:r>
            <w:r>
              <w:rPr>
                <w:rFonts w:ascii="Arial" w:hAnsi="Arial" w:cs="Arial"/>
                <w:color w:val="000000"/>
                <w:kern w:val="0"/>
                <w:sz w:val="14"/>
                <w:szCs w:val="14"/>
                <w:lang w:eastAsia="zh-HK"/>
              </w:rPr>
              <w:t xml:space="preserve">What are the additional actions / controls that will be/are applied to monitor this High-risk relationship?) </w:t>
            </w:r>
          </w:p>
          <w:p w14:paraId="29C56E11" w14:textId="77777777" w:rsidR="005D35DF" w:rsidRDefault="005D35DF" w:rsidP="00B62C27">
            <w:pPr>
              <w:spacing w:before="0"/>
              <w:contextualSpacing/>
              <w:jc w:val="both"/>
              <w:rPr>
                <w:color w:val="auto"/>
                <w:sz w:val="14"/>
                <w:szCs w:val="14"/>
              </w:rPr>
            </w:pPr>
          </w:p>
          <w:p w14:paraId="161C3FB2" w14:textId="77777777" w:rsidR="005D35DF" w:rsidRDefault="005D35DF" w:rsidP="00B62C27">
            <w:pPr>
              <w:spacing w:before="0"/>
              <w:contextualSpacing/>
              <w:jc w:val="both"/>
              <w:rPr>
                <w:rFonts w:ascii="Arial" w:hAnsi="Arial" w:cs="Arial"/>
                <w:bCs/>
                <w:color w:val="auto"/>
                <w:sz w:val="14"/>
                <w:szCs w:val="14"/>
              </w:rPr>
            </w:pPr>
            <w:r>
              <w:rPr>
                <w:rFonts w:ascii="Arial" w:hAnsi="Arial" w:cs="Arial"/>
                <w:b/>
                <w:bCs/>
                <w:color w:val="auto"/>
                <w:sz w:val="14"/>
                <w:szCs w:val="14"/>
              </w:rPr>
              <w:t>Note</w:t>
            </w:r>
            <w:r>
              <w:rPr>
                <w:rFonts w:ascii="Arial" w:hAnsi="Arial" w:cs="Arial"/>
                <w:bCs/>
                <w:color w:val="auto"/>
                <w:sz w:val="14"/>
                <w:szCs w:val="14"/>
              </w:rPr>
              <w:t xml:space="preserve">: Ongoing monitoring means </w:t>
            </w:r>
            <w:proofErr w:type="spellStart"/>
            <w:r>
              <w:rPr>
                <w:rFonts w:ascii="Arial" w:hAnsi="Arial" w:cs="Arial"/>
                <w:bCs/>
                <w:color w:val="auto"/>
                <w:sz w:val="14"/>
                <w:szCs w:val="14"/>
              </w:rPr>
              <w:t>scrutinising</w:t>
            </w:r>
            <w:proofErr w:type="spellEnd"/>
            <w:r>
              <w:rPr>
                <w:rFonts w:ascii="Arial" w:hAnsi="Arial" w:cs="Arial"/>
                <w:bCs/>
                <w:color w:val="auto"/>
                <w:sz w:val="14"/>
                <w:szCs w:val="14"/>
              </w:rPr>
              <w:t xml:space="preserve"> transactions to check they remain:</w:t>
            </w:r>
          </w:p>
          <w:p w14:paraId="54C44802" w14:textId="77777777" w:rsidR="005D35DF" w:rsidRDefault="005D35DF" w:rsidP="00B62C27">
            <w:pPr>
              <w:pStyle w:val="ListParagraph"/>
              <w:numPr>
                <w:ilvl w:val="0"/>
                <w:numId w:val="42"/>
              </w:numPr>
              <w:spacing w:before="0"/>
              <w:jc w:val="both"/>
              <w:rPr>
                <w:rFonts w:ascii="Arial" w:hAnsi="Arial" w:cs="Arial"/>
                <w:bCs/>
                <w:color w:val="auto"/>
                <w:sz w:val="14"/>
                <w:szCs w:val="14"/>
              </w:rPr>
            </w:pPr>
            <w:r>
              <w:rPr>
                <w:rFonts w:ascii="Arial" w:hAnsi="Arial" w:cs="Arial"/>
                <w:bCs/>
                <w:color w:val="auto"/>
                <w:sz w:val="14"/>
                <w:szCs w:val="14"/>
              </w:rPr>
              <w:t>consistent with what is known about the client;</w:t>
            </w:r>
          </w:p>
          <w:p w14:paraId="090B6559" w14:textId="77777777" w:rsidR="005D35DF" w:rsidRDefault="005D35DF" w:rsidP="00B62C27">
            <w:pPr>
              <w:pStyle w:val="ListParagraph"/>
              <w:numPr>
                <w:ilvl w:val="0"/>
                <w:numId w:val="42"/>
              </w:numPr>
              <w:spacing w:before="0"/>
              <w:jc w:val="both"/>
              <w:rPr>
                <w:rFonts w:ascii="Arial" w:hAnsi="Arial" w:cs="Arial"/>
                <w:bCs/>
                <w:color w:val="auto"/>
                <w:sz w:val="14"/>
                <w:szCs w:val="14"/>
              </w:rPr>
            </w:pPr>
            <w:r>
              <w:rPr>
                <w:rFonts w:ascii="Arial" w:hAnsi="Arial" w:cs="Arial"/>
                <w:bCs/>
                <w:color w:val="auto"/>
                <w:sz w:val="14"/>
                <w:szCs w:val="14"/>
              </w:rPr>
              <w:t>controlling changes to client’s information, activities and requested services; and</w:t>
            </w:r>
          </w:p>
          <w:p w14:paraId="153BBB09" w14:textId="77777777" w:rsidR="005D35DF" w:rsidRDefault="005D35DF" w:rsidP="00B62C27">
            <w:pPr>
              <w:pStyle w:val="ListParagraph"/>
              <w:numPr>
                <w:ilvl w:val="0"/>
                <w:numId w:val="42"/>
              </w:numPr>
              <w:spacing w:before="0"/>
              <w:jc w:val="both"/>
              <w:rPr>
                <w:color w:val="auto"/>
                <w:sz w:val="14"/>
                <w:szCs w:val="14"/>
              </w:rPr>
            </w:pPr>
            <w:r>
              <w:rPr>
                <w:rFonts w:ascii="Arial" w:hAnsi="Arial" w:cs="Arial"/>
                <w:bCs/>
                <w:color w:val="auto"/>
                <w:sz w:val="14"/>
                <w:szCs w:val="14"/>
              </w:rPr>
              <w:t xml:space="preserve">monitoring frequently renewed sanctions, PEP lists and adverse news. </w:t>
            </w:r>
          </w:p>
          <w:p w14:paraId="2F83087C" w14:textId="77777777" w:rsidR="005D35DF" w:rsidRDefault="005D35DF" w:rsidP="00B62C27">
            <w:pPr>
              <w:autoSpaceDE w:val="0"/>
              <w:autoSpaceDN w:val="0"/>
              <w:adjustRightInd w:val="0"/>
              <w:spacing w:before="0" w:after="31"/>
              <w:jc w:val="both"/>
              <w:rPr>
                <w:rFonts w:ascii="Arial" w:hAnsi="Arial" w:cs="Arial"/>
                <w:bCs/>
                <w:color w:val="auto"/>
                <w:sz w:val="14"/>
                <w:szCs w:val="14"/>
              </w:rPr>
            </w:pPr>
          </w:p>
          <w:p w14:paraId="50E94A13" w14:textId="77777777" w:rsidR="005D35DF" w:rsidRDefault="005D35DF" w:rsidP="00B62C27">
            <w:pPr>
              <w:autoSpaceDE w:val="0"/>
              <w:autoSpaceDN w:val="0"/>
              <w:adjustRightInd w:val="0"/>
              <w:spacing w:before="0" w:after="31"/>
              <w:jc w:val="both"/>
              <w:rPr>
                <w:rFonts w:ascii="Arial" w:hAnsi="Arial" w:cs="Arial"/>
                <w:bCs/>
                <w:color w:val="auto"/>
                <w:sz w:val="14"/>
                <w:szCs w:val="14"/>
              </w:rPr>
            </w:pPr>
            <w:r>
              <w:rPr>
                <w:rFonts w:ascii="Arial" w:hAnsi="Arial" w:cs="Arial"/>
                <w:bCs/>
                <w:color w:val="auto"/>
                <w:sz w:val="14"/>
                <w:szCs w:val="14"/>
              </w:rPr>
              <w:t>The type of monitoring may include:</w:t>
            </w:r>
          </w:p>
          <w:p w14:paraId="20CB8A41" w14:textId="77777777" w:rsidR="005D35DF" w:rsidRDefault="005D35DF" w:rsidP="00B62C27">
            <w:pPr>
              <w:pStyle w:val="ListParagraph"/>
              <w:numPr>
                <w:ilvl w:val="0"/>
                <w:numId w:val="43"/>
              </w:numPr>
              <w:autoSpaceDE w:val="0"/>
              <w:autoSpaceDN w:val="0"/>
              <w:adjustRightInd w:val="0"/>
              <w:spacing w:before="0" w:after="31"/>
              <w:jc w:val="both"/>
              <w:rPr>
                <w:rFonts w:ascii="Arial" w:hAnsi="Arial" w:cs="Arial"/>
                <w:bCs/>
                <w:color w:val="auto"/>
                <w:sz w:val="14"/>
                <w:szCs w:val="14"/>
              </w:rPr>
            </w:pPr>
            <w:r>
              <w:rPr>
                <w:rFonts w:ascii="Arial" w:hAnsi="Arial" w:cs="Arial"/>
                <w:bCs/>
                <w:color w:val="auto"/>
                <w:sz w:val="14"/>
                <w:szCs w:val="14"/>
              </w:rPr>
              <w:t>requiring a greater level of information and explanation from the client in regards to transactions and amounts (during the course of a given instruction);</w:t>
            </w:r>
          </w:p>
          <w:p w14:paraId="3B83A0CD" w14:textId="77777777" w:rsidR="005D35DF" w:rsidRDefault="005D35DF" w:rsidP="00B62C27">
            <w:pPr>
              <w:pStyle w:val="ListParagraph"/>
              <w:numPr>
                <w:ilvl w:val="0"/>
                <w:numId w:val="43"/>
              </w:numPr>
              <w:autoSpaceDE w:val="0"/>
              <w:autoSpaceDN w:val="0"/>
              <w:adjustRightInd w:val="0"/>
              <w:spacing w:before="0" w:after="31"/>
              <w:jc w:val="both"/>
              <w:rPr>
                <w:rFonts w:ascii="Arial" w:hAnsi="Arial" w:cs="Arial"/>
                <w:bCs/>
                <w:color w:val="auto"/>
                <w:sz w:val="14"/>
                <w:szCs w:val="14"/>
              </w:rPr>
            </w:pPr>
            <w:r>
              <w:rPr>
                <w:rFonts w:ascii="Arial" w:hAnsi="Arial" w:cs="Arial"/>
                <w:bCs/>
                <w:color w:val="auto"/>
                <w:sz w:val="14"/>
                <w:szCs w:val="14"/>
              </w:rPr>
              <w:t xml:space="preserve">greater frequency of checks on transactions, particularly SoF; or </w:t>
            </w:r>
          </w:p>
          <w:p w14:paraId="3939B6ED" w14:textId="565A8EC6" w:rsidR="005D35DF" w:rsidRPr="00BC6962" w:rsidRDefault="005D35DF" w:rsidP="00BC6962">
            <w:pPr>
              <w:pStyle w:val="ListParagraph"/>
              <w:numPr>
                <w:ilvl w:val="0"/>
                <w:numId w:val="43"/>
              </w:numPr>
              <w:autoSpaceDE w:val="0"/>
              <w:autoSpaceDN w:val="0"/>
              <w:adjustRightInd w:val="0"/>
              <w:spacing w:before="0" w:after="31"/>
              <w:jc w:val="both"/>
              <w:rPr>
                <w:rFonts w:ascii="Arial" w:hAnsi="Arial" w:cs="Arial"/>
                <w:bCs/>
                <w:color w:val="auto"/>
                <w:sz w:val="14"/>
                <w:szCs w:val="14"/>
              </w:rPr>
            </w:pPr>
            <w:r>
              <w:rPr>
                <w:rFonts w:ascii="Arial" w:hAnsi="Arial" w:cs="Arial"/>
                <w:bCs/>
                <w:color w:val="auto"/>
                <w:sz w:val="14"/>
                <w:szCs w:val="14"/>
              </w:rPr>
              <w:t xml:space="preserve">undertaking more frequent CDD checks on your client (screening, adverse news checks) periodically or upon each new matter. </w:t>
            </w:r>
          </w:p>
        </w:tc>
        <w:tc>
          <w:tcPr>
            <w:tcW w:w="5033" w:type="dxa"/>
            <w:gridSpan w:val="2"/>
            <w:vAlign w:val="center"/>
          </w:tcPr>
          <w:p w14:paraId="762B6827" w14:textId="77777777" w:rsidR="005D35DF" w:rsidRDefault="005D35DF">
            <w:pPr>
              <w:spacing w:line="240" w:lineRule="exact"/>
              <w:ind w:right="-109"/>
              <w:jc w:val="both"/>
              <w:rPr>
                <w:rFonts w:ascii="Arial" w:hAnsi="Arial" w:cs="Arial"/>
                <w:color w:val="000000"/>
                <w:kern w:val="0"/>
                <w:sz w:val="16"/>
                <w:szCs w:val="16"/>
                <w:lang w:eastAsia="zh-HK"/>
              </w:rPr>
            </w:pPr>
          </w:p>
          <w:p w14:paraId="7A479A00" w14:textId="77777777" w:rsidR="005D35DF" w:rsidRDefault="005D35DF">
            <w:pPr>
              <w:spacing w:line="240" w:lineRule="exact"/>
              <w:ind w:right="-109"/>
              <w:jc w:val="both"/>
              <w:rPr>
                <w:rFonts w:ascii="Arial" w:hAnsi="Arial" w:cs="Arial"/>
                <w:color w:val="000000"/>
                <w:kern w:val="0"/>
                <w:sz w:val="16"/>
                <w:szCs w:val="16"/>
                <w:lang w:eastAsia="zh-HK"/>
              </w:rPr>
            </w:pPr>
          </w:p>
        </w:tc>
      </w:tr>
      <w:tr w:rsidR="008558CE" w14:paraId="5EFE562C" w14:textId="77777777" w:rsidTr="00297E7D">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539"/>
        </w:trPr>
        <w:tc>
          <w:tcPr>
            <w:tcW w:w="5032" w:type="dxa"/>
            <w:gridSpan w:val="3"/>
            <w:shd w:val="clear" w:color="auto" w:fill="auto"/>
            <w:vAlign w:val="center"/>
          </w:tcPr>
          <w:p w14:paraId="53D3483C" w14:textId="77777777" w:rsidR="008558CE" w:rsidRPr="00297E7D" w:rsidRDefault="00D746B4" w:rsidP="00297E7D">
            <w:pPr>
              <w:rPr>
                <w:rFonts w:ascii="Arial" w:hAnsi="Arial" w:cs="Arial"/>
                <w:b/>
                <w:color w:val="871D1D"/>
                <w:sz w:val="16"/>
                <w:szCs w:val="16"/>
              </w:rPr>
            </w:pPr>
            <w:r w:rsidRPr="00297E7D">
              <w:rPr>
                <w:rFonts w:ascii="Arial" w:hAnsi="Arial" w:cs="Arial"/>
                <w:b/>
                <w:color w:val="871D1D"/>
                <w:sz w:val="16"/>
                <w:szCs w:val="16"/>
              </w:rPr>
              <w:t>Overall conclusion</w:t>
            </w:r>
            <w:r w:rsidR="00A12A9C" w:rsidRPr="00297E7D">
              <w:rPr>
                <w:rFonts w:ascii="Arial" w:hAnsi="Arial" w:cs="Arial"/>
                <w:b/>
                <w:color w:val="871D1D"/>
                <w:sz w:val="16"/>
                <w:szCs w:val="16"/>
              </w:rPr>
              <w:t>:</w:t>
            </w:r>
          </w:p>
          <w:p w14:paraId="786235A2" w14:textId="77777777" w:rsidR="00930DC7" w:rsidRDefault="00930DC7" w:rsidP="00D746B4">
            <w:pPr>
              <w:spacing w:before="0"/>
              <w:rPr>
                <w:rFonts w:ascii="Arial" w:hAnsi="Arial" w:cs="Arial"/>
                <w:color w:val="000000"/>
                <w:kern w:val="0"/>
                <w:sz w:val="16"/>
                <w:szCs w:val="16"/>
                <w:lang w:eastAsia="zh-HK"/>
              </w:rPr>
            </w:pPr>
          </w:p>
          <w:p w14:paraId="10CDB95B" w14:textId="77777777" w:rsidR="00930DC7" w:rsidRDefault="00930DC7" w:rsidP="00D746B4">
            <w:pPr>
              <w:spacing w:before="0"/>
              <w:rPr>
                <w:rFonts w:ascii="Arial" w:hAnsi="Arial" w:cs="Arial"/>
                <w:color w:val="000000"/>
                <w:kern w:val="0"/>
                <w:sz w:val="16"/>
                <w:szCs w:val="16"/>
                <w:lang w:eastAsia="zh-HK"/>
              </w:rPr>
            </w:pPr>
          </w:p>
          <w:p w14:paraId="27CF8C31" w14:textId="79FA640A" w:rsidR="00A12A9C" w:rsidRDefault="00A12A9C" w:rsidP="00297E7D">
            <w:pPr>
              <w:spacing w:before="0"/>
              <w:rPr>
                <w:rFonts w:ascii="Arial" w:hAnsi="Arial" w:cs="Arial"/>
                <w:color w:val="000000"/>
                <w:kern w:val="0"/>
                <w:sz w:val="16"/>
                <w:szCs w:val="16"/>
                <w:lang w:eastAsia="zh-HK"/>
              </w:rPr>
            </w:pPr>
            <w:r>
              <w:rPr>
                <w:rFonts w:ascii="Arial" w:hAnsi="Arial" w:cs="Arial"/>
                <w:color w:val="000000"/>
                <w:kern w:val="0"/>
                <w:sz w:val="16"/>
                <w:szCs w:val="16"/>
                <w:lang w:eastAsia="zh-HK"/>
              </w:rPr>
              <w:t>(</w:t>
            </w:r>
            <w:r w:rsidR="000B26F0">
              <w:rPr>
                <w:rFonts w:ascii="Arial" w:hAnsi="Arial" w:cs="Arial"/>
                <w:color w:val="000000"/>
                <w:kern w:val="0"/>
                <w:sz w:val="16"/>
                <w:szCs w:val="16"/>
                <w:lang w:eastAsia="zh-HK"/>
              </w:rPr>
              <w:t>If applicable, p</w:t>
            </w:r>
            <w:r>
              <w:rPr>
                <w:rFonts w:ascii="Arial" w:hAnsi="Arial" w:cs="Arial"/>
                <w:color w:val="000000"/>
                <w:kern w:val="0"/>
                <w:sz w:val="16"/>
                <w:szCs w:val="16"/>
                <w:lang w:eastAsia="zh-HK"/>
              </w:rPr>
              <w:t xml:space="preserve">lease explain if there are any additional risk factors </w:t>
            </w:r>
            <w:r w:rsidR="009735B1">
              <w:rPr>
                <w:rFonts w:ascii="Arial" w:hAnsi="Arial" w:cs="Arial"/>
                <w:color w:val="000000"/>
                <w:kern w:val="0"/>
                <w:sz w:val="16"/>
                <w:szCs w:val="16"/>
                <w:lang w:eastAsia="zh-HK"/>
              </w:rPr>
              <w:t xml:space="preserve">present that should be taken into account, or reasons why the risk rating should be </w:t>
            </w:r>
            <w:r w:rsidR="00330F5D">
              <w:rPr>
                <w:rFonts w:ascii="Arial" w:hAnsi="Arial" w:cs="Arial"/>
                <w:color w:val="000000"/>
                <w:kern w:val="0"/>
                <w:sz w:val="16"/>
                <w:szCs w:val="16"/>
                <w:lang w:eastAsia="zh-HK"/>
              </w:rPr>
              <w:t xml:space="preserve">adjusted). </w:t>
            </w:r>
          </w:p>
        </w:tc>
        <w:tc>
          <w:tcPr>
            <w:tcW w:w="5033" w:type="dxa"/>
            <w:gridSpan w:val="2"/>
            <w:vAlign w:val="center"/>
          </w:tcPr>
          <w:p w14:paraId="6041FFC7" w14:textId="77777777" w:rsidR="008558CE" w:rsidRDefault="008558CE">
            <w:pPr>
              <w:spacing w:line="240" w:lineRule="exact"/>
              <w:ind w:right="-109"/>
              <w:jc w:val="both"/>
              <w:rPr>
                <w:rFonts w:ascii="Arial" w:hAnsi="Arial" w:cs="Arial"/>
                <w:color w:val="000000"/>
                <w:kern w:val="0"/>
                <w:sz w:val="16"/>
                <w:szCs w:val="16"/>
                <w:lang w:eastAsia="zh-HK"/>
              </w:rPr>
            </w:pPr>
          </w:p>
        </w:tc>
      </w:tr>
    </w:tbl>
    <w:p w14:paraId="5BF7475D" w14:textId="77777777" w:rsidR="002B7E49" w:rsidRPr="0000132A" w:rsidRDefault="002B7E49" w:rsidP="002B7E49">
      <w:pPr>
        <w:adjustRightInd w:val="0"/>
        <w:snapToGrid w:val="0"/>
        <w:spacing w:before="0" w:after="0" w:line="240" w:lineRule="auto"/>
        <w:jc w:val="both"/>
        <w:rPr>
          <w:rFonts w:eastAsiaTheme="minorEastAsia" w:cstheme="minorHAnsi"/>
          <w:color w:val="000000" w:themeColor="text1"/>
          <w:kern w:val="0"/>
          <w:sz w:val="4"/>
          <w:szCs w:val="4"/>
          <w:lang w:eastAsia="zh-HK"/>
        </w:rPr>
      </w:pPr>
    </w:p>
    <w:tbl>
      <w:tblPr>
        <w:tblStyle w:val="TableGrid"/>
        <w:tblW w:w="10065"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032"/>
        <w:gridCol w:w="5033"/>
      </w:tblGrid>
      <w:tr w:rsidR="00397B84" w:rsidRPr="00397B84" w14:paraId="4D319892" w14:textId="77777777" w:rsidTr="00C03CD8">
        <w:trPr>
          <w:trHeight w:val="397"/>
        </w:trPr>
        <w:tc>
          <w:tcPr>
            <w:tcW w:w="5032" w:type="dxa"/>
            <w:shd w:val="clear" w:color="auto" w:fill="871D1D"/>
            <w:vAlign w:val="center"/>
            <w:hideMark/>
          </w:tcPr>
          <w:p w14:paraId="0B805802" w14:textId="77777777" w:rsidR="002B7E49" w:rsidRPr="00397B84" w:rsidRDefault="002B7E49" w:rsidP="00777E35">
            <w:pPr>
              <w:snapToGrid w:val="0"/>
              <w:spacing w:before="0"/>
              <w:rPr>
                <w:rFonts w:ascii="Arial" w:hAnsi="Arial" w:cs="Arial"/>
                <w:b/>
                <w:color w:val="FFFFFF" w:themeColor="background1"/>
                <w:sz w:val="16"/>
                <w:szCs w:val="16"/>
              </w:rPr>
            </w:pPr>
            <w:r w:rsidRPr="00397B84">
              <w:rPr>
                <w:rFonts w:ascii="Arial" w:hAnsi="Arial" w:cs="Arial"/>
                <w:b/>
                <w:color w:val="FFFFFF" w:themeColor="background1"/>
                <w:sz w:val="16"/>
                <w:szCs w:val="16"/>
              </w:rPr>
              <w:t xml:space="preserve">PART G: APPROVALS OF CUSTOMER RISK ASSESSMENT </w:t>
            </w:r>
          </w:p>
        </w:tc>
        <w:tc>
          <w:tcPr>
            <w:tcW w:w="5033" w:type="dxa"/>
            <w:shd w:val="clear" w:color="auto" w:fill="871D1D"/>
            <w:vAlign w:val="center"/>
            <w:hideMark/>
          </w:tcPr>
          <w:p w14:paraId="55BCF5E1" w14:textId="77777777" w:rsidR="002B7E49" w:rsidRPr="00397B84" w:rsidRDefault="002B7E49" w:rsidP="00777E35">
            <w:pPr>
              <w:snapToGrid w:val="0"/>
              <w:spacing w:before="0"/>
              <w:rPr>
                <w:rFonts w:ascii="Arial" w:hAnsi="Arial" w:cs="Arial"/>
                <w:b/>
                <w:color w:val="FFFFFF" w:themeColor="background1"/>
                <w:sz w:val="16"/>
                <w:szCs w:val="16"/>
              </w:rPr>
            </w:pPr>
            <w:r w:rsidRPr="00397B84">
              <w:rPr>
                <w:rFonts w:ascii="Arial" w:hAnsi="Arial" w:cs="Arial"/>
                <w:b/>
                <w:color w:val="FFFFFF" w:themeColor="background1"/>
                <w:sz w:val="16"/>
                <w:szCs w:val="16"/>
              </w:rPr>
              <w:t xml:space="preserve">OVERALL AML RISK RATING: </w:t>
            </w:r>
          </w:p>
        </w:tc>
      </w:tr>
      <w:tr w:rsidR="002B7E49" w14:paraId="4164FE55" w14:textId="77777777" w:rsidTr="00E43C31">
        <w:trPr>
          <w:trHeight w:val="272"/>
        </w:trPr>
        <w:tc>
          <w:tcPr>
            <w:tcW w:w="10065" w:type="dxa"/>
            <w:gridSpan w:val="2"/>
            <w:shd w:val="clear" w:color="auto" w:fill="F2F2F2" w:themeFill="background1" w:themeFillShade="F2"/>
            <w:vAlign w:val="center"/>
            <w:hideMark/>
          </w:tcPr>
          <w:p w14:paraId="02B6FF18" w14:textId="77777777" w:rsidR="002B7E49" w:rsidRDefault="002B7E49" w:rsidP="00777E35">
            <w:pPr>
              <w:spacing w:before="0"/>
              <w:ind w:right="-109"/>
              <w:rPr>
                <w:rFonts w:ascii="Arial" w:hAnsi="Arial" w:cs="Arial"/>
                <w:color w:val="000000"/>
                <w:kern w:val="0"/>
                <w:sz w:val="16"/>
                <w:szCs w:val="16"/>
                <w:lang w:eastAsia="zh-HK"/>
              </w:rPr>
            </w:pPr>
            <w:r>
              <w:rPr>
                <w:rFonts w:ascii="Arial" w:hAnsi="Arial" w:cs="Arial"/>
                <w:color w:val="000000"/>
                <w:kern w:val="0"/>
                <w:sz w:val="16"/>
                <w:szCs w:val="16"/>
                <w:lang w:eastAsia="zh-HK"/>
              </w:rPr>
              <w:t>I certify that the information above is correct and accurate to the best of my knowledge.</w:t>
            </w:r>
          </w:p>
        </w:tc>
      </w:tr>
      <w:tr w:rsidR="002B7E49" w14:paraId="05F458EB" w14:textId="77777777" w:rsidTr="00BC6962">
        <w:trPr>
          <w:trHeight w:val="1227"/>
        </w:trPr>
        <w:tc>
          <w:tcPr>
            <w:tcW w:w="5032" w:type="dxa"/>
            <w:vAlign w:val="center"/>
          </w:tcPr>
          <w:p w14:paraId="0EE92E87" w14:textId="77777777" w:rsidR="00E43C31" w:rsidRPr="00E43C31" w:rsidRDefault="00E43C31" w:rsidP="00E43C31">
            <w:pPr>
              <w:snapToGrid w:val="0"/>
              <w:rPr>
                <w:rFonts w:ascii="Arial" w:hAnsi="Arial" w:cs="Arial"/>
                <w:b/>
                <w:color w:val="000000"/>
                <w:kern w:val="0"/>
                <w:sz w:val="16"/>
                <w:szCs w:val="16"/>
                <w:lang w:eastAsia="zh-HK"/>
              </w:rPr>
            </w:pPr>
            <w:r w:rsidRPr="00E43C31">
              <w:rPr>
                <w:rFonts w:ascii="Arial" w:eastAsia="PMingLiU" w:hAnsi="Arial" w:cs="Arial"/>
                <w:b/>
                <w:color w:val="auto"/>
                <w:sz w:val="16"/>
                <w:szCs w:val="16"/>
                <w:lang w:eastAsia="zh-TW"/>
              </w:rPr>
              <w:t>Signed by Engagement Lawyer:</w:t>
            </w:r>
            <w:r w:rsidRPr="00E43C31">
              <w:rPr>
                <w:rFonts w:ascii="Arial" w:hAnsi="Arial" w:cs="Arial"/>
                <w:b/>
                <w:color w:val="000000"/>
                <w:kern w:val="0"/>
                <w:sz w:val="16"/>
                <w:szCs w:val="16"/>
                <w:lang w:eastAsia="zh-HK"/>
              </w:rPr>
              <w:t xml:space="preserve"> </w:t>
            </w:r>
          </w:p>
          <w:p w14:paraId="22AABB99" w14:textId="77777777" w:rsidR="00E43C31" w:rsidRPr="00E43C31" w:rsidRDefault="00E43C31" w:rsidP="00E43C31">
            <w:pPr>
              <w:spacing w:before="0"/>
              <w:ind w:right="-109"/>
              <w:rPr>
                <w:rFonts w:ascii="Arial" w:hAnsi="Arial" w:cs="Arial"/>
                <w:color w:val="000000"/>
                <w:kern w:val="0"/>
                <w:sz w:val="16"/>
                <w:szCs w:val="16"/>
                <w:lang w:eastAsia="zh-HK"/>
              </w:rPr>
            </w:pPr>
          </w:p>
          <w:p w14:paraId="0AEBAC29" w14:textId="77777777" w:rsidR="00E43C31" w:rsidRPr="00E43C31" w:rsidRDefault="00E43C31" w:rsidP="00E43C31">
            <w:pPr>
              <w:spacing w:before="0"/>
              <w:ind w:right="-109"/>
              <w:rPr>
                <w:rFonts w:ascii="Arial" w:eastAsiaTheme="minorEastAsia" w:hAnsi="Arial" w:cs="Arial"/>
                <w:color w:val="000000"/>
                <w:kern w:val="0"/>
                <w:sz w:val="16"/>
                <w:szCs w:val="16"/>
                <w:lang w:eastAsia="zh-HK"/>
              </w:rPr>
            </w:pPr>
          </w:p>
          <w:p w14:paraId="5A793FEE" w14:textId="77777777" w:rsidR="00E43C31" w:rsidRPr="00E43C31" w:rsidRDefault="00E43C31" w:rsidP="00E43C31">
            <w:pPr>
              <w:spacing w:before="0"/>
              <w:ind w:right="-109"/>
              <w:rPr>
                <w:rFonts w:ascii="Arial" w:eastAsiaTheme="minorEastAsia" w:hAnsi="Arial" w:cs="Arial"/>
                <w:color w:val="000000"/>
                <w:kern w:val="0"/>
                <w:sz w:val="16"/>
                <w:szCs w:val="16"/>
                <w:lang w:eastAsia="zh-HK"/>
              </w:rPr>
            </w:pPr>
          </w:p>
          <w:p w14:paraId="78966F50" w14:textId="77777777" w:rsidR="00E43C31" w:rsidRPr="00E43C31" w:rsidRDefault="00E43C31" w:rsidP="00E43C31">
            <w:pPr>
              <w:spacing w:before="0"/>
              <w:ind w:right="-109"/>
              <w:rPr>
                <w:rFonts w:ascii="Arial" w:hAnsi="Arial" w:cs="Arial"/>
                <w:color w:val="000000"/>
                <w:kern w:val="0"/>
                <w:sz w:val="16"/>
                <w:szCs w:val="16"/>
                <w:lang w:eastAsia="zh-HK"/>
              </w:rPr>
            </w:pPr>
            <w:r w:rsidRPr="00E43C31">
              <w:rPr>
                <w:rFonts w:ascii="Arial" w:hAnsi="Arial" w:cs="Arial"/>
                <w:color w:val="000000"/>
                <w:kern w:val="0"/>
                <w:sz w:val="16"/>
                <w:szCs w:val="16"/>
                <w:lang w:eastAsia="zh-HK"/>
              </w:rPr>
              <w:t>Name and Signature</w:t>
            </w:r>
          </w:p>
          <w:p w14:paraId="3E3958CF" w14:textId="77777777" w:rsidR="00E43C31" w:rsidRPr="00E43C31" w:rsidRDefault="00E43C31" w:rsidP="00E43C31">
            <w:pPr>
              <w:spacing w:before="0"/>
              <w:ind w:right="-109"/>
              <w:rPr>
                <w:rFonts w:ascii="Arial" w:eastAsiaTheme="minorEastAsia" w:hAnsi="Arial" w:cs="Arial"/>
                <w:color w:val="000000"/>
                <w:kern w:val="0"/>
                <w:sz w:val="16"/>
                <w:szCs w:val="16"/>
                <w:lang w:eastAsia="zh-HK"/>
              </w:rPr>
            </w:pPr>
          </w:p>
          <w:p w14:paraId="7CAF0F1E" w14:textId="3910C3B5" w:rsidR="002B7E49" w:rsidRPr="00E43C31" w:rsidRDefault="00E43C31" w:rsidP="00E43C31">
            <w:pPr>
              <w:spacing w:before="0"/>
              <w:ind w:right="-109"/>
              <w:rPr>
                <w:rFonts w:ascii="Arial" w:hAnsi="Arial" w:cs="Arial"/>
                <w:color w:val="000000"/>
                <w:kern w:val="0"/>
                <w:sz w:val="16"/>
                <w:szCs w:val="16"/>
                <w:lang w:eastAsia="zh-HK"/>
              </w:rPr>
            </w:pPr>
            <w:r w:rsidRPr="00E43C31">
              <w:rPr>
                <w:rFonts w:ascii="Arial" w:hAnsi="Arial" w:cs="Arial"/>
                <w:color w:val="000000"/>
                <w:kern w:val="0"/>
                <w:sz w:val="16"/>
                <w:szCs w:val="16"/>
                <w:lang w:eastAsia="zh-HK"/>
              </w:rPr>
              <w:t>Date:</w:t>
            </w:r>
          </w:p>
        </w:tc>
        <w:tc>
          <w:tcPr>
            <w:tcW w:w="5033" w:type="dxa"/>
            <w:vAlign w:val="center"/>
          </w:tcPr>
          <w:p w14:paraId="015ED032" w14:textId="1433185C" w:rsidR="00E43C31" w:rsidRPr="00E43C31" w:rsidRDefault="00E43C31" w:rsidP="00E43C31">
            <w:pPr>
              <w:snapToGrid w:val="0"/>
              <w:rPr>
                <w:rFonts w:ascii="Arial" w:eastAsia="PMingLiU" w:hAnsi="Arial" w:cs="Arial"/>
                <w:b/>
                <w:color w:val="auto"/>
                <w:sz w:val="16"/>
                <w:szCs w:val="16"/>
                <w:lang w:eastAsia="zh-TW"/>
              </w:rPr>
            </w:pPr>
            <w:r w:rsidRPr="00E43C31">
              <w:rPr>
                <w:rFonts w:ascii="Arial" w:eastAsia="PMingLiU" w:hAnsi="Arial" w:cs="Arial"/>
                <w:b/>
                <w:color w:val="auto"/>
                <w:sz w:val="16"/>
                <w:szCs w:val="16"/>
                <w:lang w:eastAsia="zh-TW"/>
              </w:rPr>
              <w:t>Approved by Compliance Officer / Partner:</w:t>
            </w:r>
          </w:p>
          <w:p w14:paraId="2D65BC8C" w14:textId="77777777" w:rsidR="00E43C31" w:rsidRPr="00E43C31" w:rsidRDefault="00E43C31" w:rsidP="00E43C31">
            <w:pPr>
              <w:spacing w:before="0"/>
              <w:ind w:right="-109"/>
              <w:rPr>
                <w:rFonts w:ascii="Arial" w:hAnsi="Arial" w:cs="Arial"/>
                <w:color w:val="000000"/>
                <w:kern w:val="0"/>
                <w:sz w:val="16"/>
                <w:szCs w:val="16"/>
                <w:lang w:eastAsia="zh-HK"/>
              </w:rPr>
            </w:pPr>
          </w:p>
          <w:p w14:paraId="582BA5B5" w14:textId="77777777" w:rsidR="00E43C31" w:rsidRPr="00E43C31" w:rsidRDefault="00E43C31" w:rsidP="00E43C31">
            <w:pPr>
              <w:spacing w:before="0"/>
              <w:ind w:right="-109"/>
              <w:rPr>
                <w:rFonts w:ascii="Arial" w:eastAsiaTheme="minorEastAsia" w:hAnsi="Arial" w:cs="Arial"/>
                <w:color w:val="000000"/>
                <w:kern w:val="0"/>
                <w:sz w:val="16"/>
                <w:szCs w:val="16"/>
                <w:lang w:eastAsia="zh-HK"/>
              </w:rPr>
            </w:pPr>
          </w:p>
          <w:p w14:paraId="1D80E3AA" w14:textId="77777777" w:rsidR="00E43C31" w:rsidRPr="00E43C31" w:rsidRDefault="00E43C31" w:rsidP="00E43C31">
            <w:pPr>
              <w:spacing w:before="0"/>
              <w:ind w:right="-109"/>
              <w:rPr>
                <w:rFonts w:ascii="Arial" w:eastAsiaTheme="minorEastAsia" w:hAnsi="Arial" w:cs="Arial"/>
                <w:color w:val="000000"/>
                <w:kern w:val="0"/>
                <w:sz w:val="16"/>
                <w:szCs w:val="16"/>
                <w:lang w:eastAsia="zh-HK"/>
              </w:rPr>
            </w:pPr>
          </w:p>
          <w:p w14:paraId="74AAC25A" w14:textId="77777777" w:rsidR="00E43C31" w:rsidRPr="00E43C31" w:rsidRDefault="00E43C31" w:rsidP="00E43C31">
            <w:pPr>
              <w:spacing w:before="0"/>
              <w:ind w:right="-109"/>
              <w:rPr>
                <w:rFonts w:ascii="Arial" w:hAnsi="Arial" w:cs="Arial"/>
                <w:color w:val="000000"/>
                <w:kern w:val="0"/>
                <w:sz w:val="16"/>
                <w:szCs w:val="16"/>
                <w:lang w:eastAsia="zh-HK"/>
              </w:rPr>
            </w:pPr>
            <w:r w:rsidRPr="00E43C31">
              <w:rPr>
                <w:rFonts w:ascii="Arial" w:hAnsi="Arial" w:cs="Arial"/>
                <w:color w:val="000000"/>
                <w:kern w:val="0"/>
                <w:sz w:val="16"/>
                <w:szCs w:val="16"/>
                <w:lang w:eastAsia="zh-HK"/>
              </w:rPr>
              <w:t>Name and Signature</w:t>
            </w:r>
          </w:p>
          <w:p w14:paraId="55EEEF7B" w14:textId="77777777" w:rsidR="00E43C31" w:rsidRPr="00E43C31" w:rsidRDefault="00E43C31" w:rsidP="00E43C31">
            <w:pPr>
              <w:spacing w:before="0"/>
              <w:ind w:right="-109"/>
              <w:rPr>
                <w:rFonts w:ascii="Arial" w:eastAsiaTheme="minorEastAsia" w:hAnsi="Arial" w:cs="Arial"/>
                <w:color w:val="000000"/>
                <w:kern w:val="0"/>
                <w:sz w:val="16"/>
                <w:szCs w:val="16"/>
                <w:lang w:eastAsia="zh-HK"/>
              </w:rPr>
            </w:pPr>
          </w:p>
          <w:p w14:paraId="431E8C2C" w14:textId="4A661408" w:rsidR="002B7E49" w:rsidRPr="00E43C31" w:rsidRDefault="00E43C31" w:rsidP="00E43C31">
            <w:pPr>
              <w:spacing w:before="0"/>
              <w:ind w:right="-109"/>
              <w:rPr>
                <w:rFonts w:ascii="Arial" w:hAnsi="Arial" w:cs="Arial"/>
                <w:color w:val="000000"/>
                <w:kern w:val="0"/>
                <w:sz w:val="16"/>
                <w:szCs w:val="16"/>
                <w:lang w:eastAsia="zh-HK"/>
              </w:rPr>
            </w:pPr>
            <w:r w:rsidRPr="00E43C31">
              <w:rPr>
                <w:rFonts w:ascii="Arial" w:hAnsi="Arial" w:cs="Arial"/>
                <w:color w:val="000000"/>
                <w:kern w:val="0"/>
                <w:sz w:val="16"/>
                <w:szCs w:val="16"/>
                <w:lang w:eastAsia="zh-HK"/>
              </w:rPr>
              <w:t>Date:</w:t>
            </w:r>
          </w:p>
        </w:tc>
      </w:tr>
    </w:tbl>
    <w:p w14:paraId="293DA0E1" w14:textId="77777777" w:rsidR="00FB4BF0" w:rsidRDefault="00FB4BF0" w:rsidP="00E43C31">
      <w:pPr>
        <w:snapToGrid w:val="0"/>
        <w:spacing w:before="0" w:after="0"/>
        <w:rPr>
          <w:rFonts w:ascii="Arial" w:hAnsi="Arial" w:cs="Arial"/>
          <w:b/>
          <w:color w:val="871D1D"/>
          <w:sz w:val="16"/>
          <w:szCs w:val="16"/>
        </w:rPr>
      </w:pPr>
    </w:p>
    <w:p w14:paraId="52117177" w14:textId="3F61E291" w:rsidR="002B7E49" w:rsidRPr="002B7E49" w:rsidRDefault="005D35DF" w:rsidP="00E43C31">
      <w:pPr>
        <w:snapToGrid w:val="0"/>
        <w:spacing w:before="0" w:after="0"/>
        <w:rPr>
          <w:rFonts w:ascii="Arial" w:hAnsi="Arial" w:cs="Arial"/>
          <w:b/>
          <w:color w:val="871D1D"/>
          <w:sz w:val="16"/>
          <w:szCs w:val="16"/>
        </w:rPr>
      </w:pPr>
      <w:r w:rsidRPr="002B7E49">
        <w:rPr>
          <w:rFonts w:ascii="Arial" w:hAnsi="Arial" w:cs="Arial"/>
          <w:b/>
          <w:color w:val="871D1D"/>
          <w:sz w:val="16"/>
          <w:szCs w:val="16"/>
        </w:rPr>
        <w:t>ML / TF RISK RATING METHODOLOGY</w:t>
      </w:r>
    </w:p>
    <w:tbl>
      <w:tblPr>
        <w:tblStyle w:val="PlainTable1"/>
        <w:tblW w:w="10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405"/>
        <w:gridCol w:w="2552"/>
        <w:gridCol w:w="5113"/>
      </w:tblGrid>
      <w:tr w:rsidR="005D35DF" w:rsidRPr="002B7E49" w14:paraId="243C689C" w14:textId="77777777" w:rsidTr="007C3D90">
        <w:trPr>
          <w:cnfStyle w:val="100000000000" w:firstRow="1" w:lastRow="0" w:firstColumn="0" w:lastColumn="0" w:oddVBand="0" w:evenVBand="0" w:oddHBand="0"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2405" w:type="dxa"/>
            <w:shd w:val="clear" w:color="auto" w:fill="F2F2F2" w:themeFill="background1" w:themeFillShade="F2"/>
            <w:hideMark/>
          </w:tcPr>
          <w:p w14:paraId="53F39A12" w14:textId="77777777" w:rsidR="005D35DF" w:rsidRPr="002B7E49" w:rsidRDefault="005D35DF" w:rsidP="0089177B">
            <w:pPr>
              <w:adjustRightInd w:val="0"/>
              <w:snapToGrid w:val="0"/>
              <w:spacing w:before="120" w:after="120" w:line="220" w:lineRule="exact"/>
              <w:rPr>
                <w:rFonts w:ascii="Arial" w:hAnsi="Arial" w:cs="Arial"/>
                <w:color w:val="000000"/>
                <w:kern w:val="0"/>
                <w:sz w:val="16"/>
                <w:szCs w:val="16"/>
                <w:lang w:eastAsia="zh-HK"/>
              </w:rPr>
            </w:pPr>
            <w:bookmarkStart w:id="8" w:name="_Hlk106958857"/>
            <w:r w:rsidRPr="002B7E49">
              <w:rPr>
                <w:rFonts w:ascii="Arial" w:hAnsi="Arial" w:cs="Arial"/>
                <w:color w:val="000000"/>
                <w:kern w:val="0"/>
                <w:sz w:val="16"/>
                <w:szCs w:val="16"/>
                <w:lang w:eastAsia="zh-HK"/>
              </w:rPr>
              <w:t>Risk Rating</w:t>
            </w:r>
          </w:p>
        </w:tc>
        <w:tc>
          <w:tcPr>
            <w:tcW w:w="2552" w:type="dxa"/>
            <w:shd w:val="clear" w:color="auto" w:fill="F2F2F2" w:themeFill="background1" w:themeFillShade="F2"/>
            <w:hideMark/>
          </w:tcPr>
          <w:p w14:paraId="436A96A8" w14:textId="77777777" w:rsidR="005D35DF" w:rsidRPr="002B7E49" w:rsidRDefault="005D35DF" w:rsidP="0089177B">
            <w:pPr>
              <w:adjustRightInd w:val="0"/>
              <w:snapToGrid w:val="0"/>
              <w:spacing w:before="120" w:after="120" w:line="220" w:lineRule="exact"/>
              <w:cnfStyle w:val="100000000000" w:firstRow="1" w:lastRow="0" w:firstColumn="0" w:lastColumn="0" w:oddVBand="0" w:evenVBand="0" w:oddHBand="0" w:evenHBand="0" w:firstRowFirstColumn="0" w:firstRowLastColumn="0" w:lastRowFirstColumn="0" w:lastRowLastColumn="0"/>
              <w:rPr>
                <w:rFonts w:ascii="Arial" w:hAnsi="Arial" w:cs="Arial"/>
                <w:color w:val="000000"/>
                <w:kern w:val="0"/>
                <w:sz w:val="16"/>
                <w:szCs w:val="16"/>
                <w:lang w:eastAsia="zh-HK"/>
              </w:rPr>
            </w:pPr>
            <w:r w:rsidRPr="002B7E49">
              <w:rPr>
                <w:rFonts w:ascii="Arial" w:hAnsi="Arial" w:cs="Arial"/>
                <w:color w:val="000000"/>
                <w:kern w:val="0"/>
                <w:sz w:val="16"/>
                <w:szCs w:val="16"/>
                <w:lang w:eastAsia="zh-HK"/>
              </w:rPr>
              <w:t>Score Range</w:t>
            </w:r>
          </w:p>
        </w:tc>
        <w:tc>
          <w:tcPr>
            <w:tcW w:w="5113" w:type="dxa"/>
            <w:shd w:val="clear" w:color="auto" w:fill="F2F2F2" w:themeFill="background1" w:themeFillShade="F2"/>
            <w:hideMark/>
          </w:tcPr>
          <w:p w14:paraId="6B227702" w14:textId="77777777" w:rsidR="005D35DF" w:rsidRPr="002B7E49" w:rsidRDefault="005D35DF" w:rsidP="002B7E49">
            <w:pPr>
              <w:adjustRightInd w:val="0"/>
              <w:snapToGrid w:val="0"/>
              <w:spacing w:before="120" w:after="120" w:line="220" w:lineRule="exact"/>
              <w:cnfStyle w:val="100000000000" w:firstRow="1" w:lastRow="0" w:firstColumn="0" w:lastColumn="0" w:oddVBand="0" w:evenVBand="0" w:oddHBand="0" w:evenHBand="0" w:firstRowFirstColumn="0" w:firstRowLastColumn="0" w:lastRowFirstColumn="0" w:lastRowLastColumn="0"/>
              <w:rPr>
                <w:rFonts w:ascii="Arial" w:hAnsi="Arial" w:cs="Arial"/>
                <w:color w:val="000000"/>
                <w:kern w:val="0"/>
                <w:sz w:val="16"/>
                <w:szCs w:val="16"/>
                <w:lang w:eastAsia="zh-HK"/>
              </w:rPr>
            </w:pPr>
            <w:r w:rsidRPr="002B7E49">
              <w:rPr>
                <w:rFonts w:ascii="Arial" w:hAnsi="Arial" w:cs="Arial"/>
                <w:color w:val="000000"/>
                <w:kern w:val="0"/>
                <w:sz w:val="16"/>
                <w:szCs w:val="16"/>
                <w:lang w:eastAsia="zh-HK"/>
              </w:rPr>
              <w:t xml:space="preserve">Type of Customer Due Diligence </w:t>
            </w:r>
          </w:p>
        </w:tc>
      </w:tr>
      <w:tr w:rsidR="005D35DF" w:rsidRPr="002B7E49" w14:paraId="05DCB20B" w14:textId="77777777" w:rsidTr="007C3D9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05" w:type="dxa"/>
            <w:hideMark/>
          </w:tcPr>
          <w:p w14:paraId="3C85FD44" w14:textId="77777777" w:rsidR="005D35DF" w:rsidRPr="00E43C31" w:rsidRDefault="005D35DF" w:rsidP="0089177B">
            <w:pPr>
              <w:tabs>
                <w:tab w:val="left" w:pos="1843"/>
                <w:tab w:val="left" w:pos="4678"/>
              </w:tabs>
              <w:adjustRightInd w:val="0"/>
              <w:snapToGrid w:val="0"/>
              <w:rPr>
                <w:rFonts w:ascii="Arial" w:eastAsia="PMingLiU" w:hAnsi="Arial" w:cs="Arial"/>
                <w:b w:val="0"/>
                <w:color w:val="auto"/>
                <w:sz w:val="16"/>
                <w:szCs w:val="16"/>
                <w:lang w:eastAsia="zh-TW"/>
              </w:rPr>
            </w:pPr>
            <w:r w:rsidRPr="00E43C31">
              <w:rPr>
                <w:rFonts w:ascii="Arial" w:eastAsia="PMingLiU" w:hAnsi="Arial" w:cs="Arial"/>
                <w:b w:val="0"/>
                <w:color w:val="auto"/>
                <w:sz w:val="16"/>
                <w:szCs w:val="16"/>
                <w:lang w:eastAsia="zh-TW"/>
              </w:rPr>
              <w:t>Low</w:t>
            </w:r>
          </w:p>
        </w:tc>
        <w:tc>
          <w:tcPr>
            <w:tcW w:w="2552" w:type="dxa"/>
            <w:hideMark/>
          </w:tcPr>
          <w:p w14:paraId="7B51F650" w14:textId="77777777" w:rsidR="005D35DF" w:rsidRPr="00E43C31" w:rsidRDefault="005D35DF" w:rsidP="0089177B">
            <w:pPr>
              <w:tabs>
                <w:tab w:val="left" w:pos="1843"/>
                <w:tab w:val="left" w:pos="4678"/>
              </w:tabs>
              <w:adjustRightInd w:val="0"/>
              <w:snapToGrid w:val="0"/>
              <w:cnfStyle w:val="000000100000" w:firstRow="0" w:lastRow="0" w:firstColumn="0" w:lastColumn="0" w:oddVBand="0" w:evenVBand="0" w:oddHBand="1" w:evenHBand="0" w:firstRowFirstColumn="0" w:firstRowLastColumn="0" w:lastRowFirstColumn="0" w:lastRowLastColumn="0"/>
              <w:rPr>
                <w:rFonts w:ascii="Arial" w:eastAsia="PMingLiU" w:hAnsi="Arial" w:cs="Arial"/>
                <w:color w:val="auto"/>
                <w:sz w:val="16"/>
                <w:szCs w:val="16"/>
                <w:lang w:eastAsia="zh-TW"/>
              </w:rPr>
            </w:pPr>
            <w:r w:rsidRPr="00E43C31">
              <w:rPr>
                <w:rFonts w:ascii="Arial" w:eastAsia="PMingLiU" w:hAnsi="Arial" w:cs="Arial"/>
                <w:color w:val="auto"/>
                <w:sz w:val="16"/>
                <w:szCs w:val="16"/>
                <w:lang w:eastAsia="zh-TW"/>
              </w:rPr>
              <w:t xml:space="preserve">Total Score </w:t>
            </w:r>
            <w:r w:rsidRPr="00E43C31">
              <w:rPr>
                <w:rFonts w:ascii="Microsoft JhengHei" w:eastAsia="Microsoft JhengHei" w:hAnsi="Microsoft JhengHei" w:cs="Microsoft JhengHei" w:hint="eastAsia"/>
                <w:color w:val="auto"/>
                <w:sz w:val="16"/>
                <w:szCs w:val="16"/>
                <w:lang w:eastAsia="zh-TW"/>
              </w:rPr>
              <w:t>≦</w:t>
            </w:r>
            <w:r w:rsidRPr="00E43C31">
              <w:rPr>
                <w:rFonts w:ascii="Arial" w:eastAsia="PMingLiU" w:hAnsi="Arial" w:cs="Arial"/>
                <w:color w:val="auto"/>
                <w:sz w:val="16"/>
                <w:szCs w:val="16"/>
                <w:lang w:eastAsia="zh-TW"/>
              </w:rPr>
              <w:t xml:space="preserve"> 8</w:t>
            </w:r>
          </w:p>
        </w:tc>
        <w:tc>
          <w:tcPr>
            <w:tcW w:w="5113" w:type="dxa"/>
            <w:hideMark/>
          </w:tcPr>
          <w:p w14:paraId="12634863" w14:textId="0A54743C" w:rsidR="005D35DF" w:rsidRPr="00E43C31" w:rsidRDefault="005D35DF" w:rsidP="002B7E49">
            <w:pPr>
              <w:pStyle w:val="ListParagraph"/>
              <w:numPr>
                <w:ilvl w:val="0"/>
                <w:numId w:val="7"/>
              </w:numPr>
              <w:tabs>
                <w:tab w:val="left" w:pos="1843"/>
                <w:tab w:val="left" w:pos="4678"/>
              </w:tabs>
              <w:adjustRightInd w:val="0"/>
              <w:snapToGrid w:val="0"/>
              <w:jc w:val="both"/>
              <w:cnfStyle w:val="000000100000" w:firstRow="0" w:lastRow="0" w:firstColumn="0" w:lastColumn="0" w:oddVBand="0" w:evenVBand="0" w:oddHBand="1" w:evenHBand="0" w:firstRowFirstColumn="0" w:firstRowLastColumn="0" w:lastRowFirstColumn="0" w:lastRowLastColumn="0"/>
              <w:rPr>
                <w:rFonts w:ascii="Arial" w:eastAsia="PMingLiU" w:hAnsi="Arial" w:cs="Arial"/>
                <w:color w:val="auto"/>
                <w:sz w:val="16"/>
                <w:szCs w:val="16"/>
                <w:lang w:eastAsia="zh-TW"/>
              </w:rPr>
            </w:pPr>
            <w:r w:rsidRPr="00E43C31">
              <w:rPr>
                <w:rFonts w:ascii="Arial" w:eastAsia="PMingLiU" w:hAnsi="Arial" w:cs="Arial"/>
                <w:color w:val="auto"/>
                <w:sz w:val="16"/>
                <w:szCs w:val="16"/>
                <w:lang w:eastAsia="zh-TW"/>
              </w:rPr>
              <w:t>Simplified CDD (does not require identification and verification of beneficial owner, allows for accepting other documents, data or information (e.g. proof of license, listed status or authorization status)</w:t>
            </w:r>
            <w:r w:rsidR="00FD5A21">
              <w:rPr>
                <w:rFonts w:ascii="Arial" w:eastAsia="PMingLiU" w:hAnsi="Arial" w:cs="Arial"/>
                <w:color w:val="auto"/>
                <w:sz w:val="16"/>
                <w:szCs w:val="16"/>
                <w:lang w:eastAsia="zh-TW"/>
              </w:rPr>
              <w:t>)</w:t>
            </w:r>
            <w:r w:rsidRPr="00E43C31">
              <w:rPr>
                <w:rFonts w:ascii="Arial" w:eastAsia="PMingLiU" w:hAnsi="Arial" w:cs="Arial"/>
                <w:color w:val="auto"/>
                <w:sz w:val="16"/>
                <w:szCs w:val="16"/>
                <w:lang w:eastAsia="zh-TW"/>
              </w:rPr>
              <w:t xml:space="preserve"> </w:t>
            </w:r>
          </w:p>
        </w:tc>
      </w:tr>
      <w:tr w:rsidR="005D35DF" w14:paraId="688F3DC6" w14:textId="77777777" w:rsidTr="00BC6962">
        <w:trPr>
          <w:trHeight w:val="179"/>
        </w:trPr>
        <w:tc>
          <w:tcPr>
            <w:cnfStyle w:val="001000000000" w:firstRow="0" w:lastRow="0" w:firstColumn="1" w:lastColumn="0" w:oddVBand="0" w:evenVBand="0" w:oddHBand="0" w:evenHBand="0" w:firstRowFirstColumn="0" w:firstRowLastColumn="0" w:lastRowFirstColumn="0" w:lastRowLastColumn="0"/>
            <w:tcW w:w="0" w:type="dxa"/>
            <w:shd w:val="clear" w:color="auto" w:fill="F2F2F2" w:themeFill="background1" w:themeFillShade="F2"/>
            <w:hideMark/>
          </w:tcPr>
          <w:p w14:paraId="7EA70CAF" w14:textId="77777777" w:rsidR="005D35DF" w:rsidRPr="00E43C31" w:rsidRDefault="005D35DF" w:rsidP="0089177B">
            <w:pPr>
              <w:tabs>
                <w:tab w:val="left" w:pos="1843"/>
                <w:tab w:val="left" w:pos="4678"/>
              </w:tabs>
              <w:adjustRightInd w:val="0"/>
              <w:snapToGrid w:val="0"/>
              <w:rPr>
                <w:rFonts w:ascii="Arial" w:eastAsia="PMingLiU" w:hAnsi="Arial" w:cs="Arial"/>
                <w:b w:val="0"/>
                <w:color w:val="auto"/>
                <w:sz w:val="16"/>
                <w:szCs w:val="16"/>
                <w:lang w:eastAsia="zh-TW"/>
              </w:rPr>
            </w:pPr>
            <w:r w:rsidRPr="00E43C31">
              <w:rPr>
                <w:rFonts w:ascii="Arial" w:eastAsia="PMingLiU" w:hAnsi="Arial" w:cs="Arial"/>
                <w:b w:val="0"/>
                <w:color w:val="auto"/>
                <w:sz w:val="16"/>
                <w:szCs w:val="16"/>
                <w:lang w:eastAsia="zh-TW"/>
              </w:rPr>
              <w:t>Medium</w:t>
            </w:r>
          </w:p>
        </w:tc>
        <w:tc>
          <w:tcPr>
            <w:tcW w:w="0" w:type="dxa"/>
            <w:shd w:val="clear" w:color="auto" w:fill="F2F2F2" w:themeFill="background1" w:themeFillShade="F2"/>
            <w:hideMark/>
          </w:tcPr>
          <w:p w14:paraId="699E9AB8" w14:textId="77777777" w:rsidR="005D35DF" w:rsidRPr="00E43C31" w:rsidRDefault="005D35DF" w:rsidP="0089177B">
            <w:pPr>
              <w:tabs>
                <w:tab w:val="left" w:pos="1843"/>
                <w:tab w:val="left" w:pos="4678"/>
              </w:tabs>
              <w:adjustRightInd w:val="0"/>
              <w:snapToGrid w:val="0"/>
              <w:cnfStyle w:val="000000000000" w:firstRow="0" w:lastRow="0" w:firstColumn="0" w:lastColumn="0" w:oddVBand="0" w:evenVBand="0" w:oddHBand="0" w:evenHBand="0" w:firstRowFirstColumn="0" w:firstRowLastColumn="0" w:lastRowFirstColumn="0" w:lastRowLastColumn="0"/>
              <w:rPr>
                <w:rFonts w:ascii="Arial" w:eastAsia="PMingLiU" w:hAnsi="Arial" w:cs="Arial"/>
                <w:color w:val="auto"/>
                <w:sz w:val="16"/>
                <w:szCs w:val="16"/>
                <w:lang w:eastAsia="zh-TW"/>
              </w:rPr>
            </w:pPr>
            <w:r w:rsidRPr="00E43C31">
              <w:rPr>
                <w:rFonts w:ascii="Arial" w:eastAsia="PMingLiU" w:hAnsi="Arial" w:cs="Arial"/>
                <w:color w:val="auto"/>
                <w:sz w:val="16"/>
                <w:szCs w:val="16"/>
                <w:lang w:eastAsia="zh-TW"/>
              </w:rPr>
              <w:t>Total Score 9 – 14</w:t>
            </w:r>
          </w:p>
        </w:tc>
        <w:tc>
          <w:tcPr>
            <w:tcW w:w="0" w:type="dxa"/>
            <w:shd w:val="clear" w:color="auto" w:fill="F2F2F2" w:themeFill="background1" w:themeFillShade="F2"/>
            <w:hideMark/>
          </w:tcPr>
          <w:p w14:paraId="04A27C82" w14:textId="77777777" w:rsidR="005D35DF" w:rsidRPr="00E43C31" w:rsidRDefault="005D35DF" w:rsidP="002B7E49">
            <w:pPr>
              <w:pStyle w:val="ListParagraph"/>
              <w:numPr>
                <w:ilvl w:val="0"/>
                <w:numId w:val="7"/>
              </w:numPr>
              <w:tabs>
                <w:tab w:val="left" w:pos="1843"/>
                <w:tab w:val="left" w:pos="4678"/>
              </w:tabs>
              <w:adjustRightInd w:val="0"/>
              <w:snapToGrid w:val="0"/>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Cs/>
                <w:color w:val="000000" w:themeColor="text1"/>
                <w:kern w:val="0"/>
                <w:sz w:val="16"/>
                <w:szCs w:val="16"/>
              </w:rPr>
            </w:pPr>
            <w:r w:rsidRPr="00E43C31">
              <w:rPr>
                <w:rFonts w:ascii="Arial" w:eastAsiaTheme="minorEastAsia" w:hAnsi="Arial" w:cs="Arial"/>
                <w:bCs/>
                <w:color w:val="000000" w:themeColor="text1"/>
                <w:kern w:val="0"/>
                <w:sz w:val="16"/>
                <w:szCs w:val="16"/>
              </w:rPr>
              <w:t>Standard CDD</w:t>
            </w:r>
          </w:p>
        </w:tc>
      </w:tr>
      <w:tr w:rsidR="005D35DF" w14:paraId="3E2425C8" w14:textId="77777777" w:rsidTr="00BC696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0" w:type="dxa"/>
            <w:hideMark/>
          </w:tcPr>
          <w:p w14:paraId="5A41B7C2" w14:textId="77777777" w:rsidR="005D35DF" w:rsidRPr="00E43C31" w:rsidRDefault="005D35DF" w:rsidP="0089177B">
            <w:pPr>
              <w:tabs>
                <w:tab w:val="left" w:pos="1843"/>
                <w:tab w:val="left" w:pos="4678"/>
              </w:tabs>
              <w:adjustRightInd w:val="0"/>
              <w:snapToGrid w:val="0"/>
              <w:rPr>
                <w:rFonts w:ascii="Arial" w:eastAsia="PMingLiU" w:hAnsi="Arial" w:cs="Arial"/>
                <w:b w:val="0"/>
                <w:color w:val="auto"/>
                <w:sz w:val="16"/>
                <w:szCs w:val="16"/>
                <w:lang w:eastAsia="zh-TW"/>
              </w:rPr>
            </w:pPr>
            <w:r w:rsidRPr="00E43C31">
              <w:rPr>
                <w:rFonts w:ascii="Arial" w:eastAsia="PMingLiU" w:hAnsi="Arial" w:cs="Arial"/>
                <w:b w:val="0"/>
                <w:color w:val="auto"/>
                <w:sz w:val="16"/>
                <w:szCs w:val="16"/>
                <w:lang w:eastAsia="zh-TW"/>
              </w:rPr>
              <w:t>High</w:t>
            </w:r>
          </w:p>
        </w:tc>
        <w:tc>
          <w:tcPr>
            <w:tcW w:w="0" w:type="dxa"/>
            <w:hideMark/>
          </w:tcPr>
          <w:p w14:paraId="26337DB9" w14:textId="77777777" w:rsidR="005D35DF" w:rsidRPr="00E43C31" w:rsidRDefault="005D35DF" w:rsidP="0089177B">
            <w:pPr>
              <w:tabs>
                <w:tab w:val="left" w:pos="1843"/>
                <w:tab w:val="left" w:pos="4678"/>
              </w:tabs>
              <w:adjustRightInd w:val="0"/>
              <w:snapToGrid w:val="0"/>
              <w:cnfStyle w:val="000000100000" w:firstRow="0" w:lastRow="0" w:firstColumn="0" w:lastColumn="0" w:oddVBand="0" w:evenVBand="0" w:oddHBand="1" w:evenHBand="0" w:firstRowFirstColumn="0" w:firstRowLastColumn="0" w:lastRowFirstColumn="0" w:lastRowLastColumn="0"/>
              <w:rPr>
                <w:rFonts w:ascii="Arial" w:eastAsia="PMingLiU" w:hAnsi="Arial" w:cs="Arial"/>
                <w:color w:val="auto"/>
                <w:sz w:val="16"/>
                <w:szCs w:val="16"/>
                <w:lang w:eastAsia="zh-TW"/>
              </w:rPr>
            </w:pPr>
            <w:r w:rsidRPr="00E43C31">
              <w:rPr>
                <w:rFonts w:ascii="Arial" w:eastAsia="PMingLiU" w:hAnsi="Arial" w:cs="Arial"/>
                <w:color w:val="auto"/>
                <w:sz w:val="16"/>
                <w:szCs w:val="16"/>
                <w:lang w:eastAsia="zh-TW"/>
              </w:rPr>
              <w:t>Total Score 15 – 40</w:t>
            </w:r>
          </w:p>
        </w:tc>
        <w:tc>
          <w:tcPr>
            <w:tcW w:w="0" w:type="dxa"/>
            <w:hideMark/>
          </w:tcPr>
          <w:p w14:paraId="206AD96E" w14:textId="77777777" w:rsidR="005D35DF" w:rsidRPr="00E43C31" w:rsidRDefault="005D35DF" w:rsidP="002B7E49">
            <w:pPr>
              <w:pStyle w:val="ListParagraph"/>
              <w:numPr>
                <w:ilvl w:val="0"/>
                <w:numId w:val="7"/>
              </w:numPr>
              <w:tabs>
                <w:tab w:val="left" w:pos="1843"/>
                <w:tab w:val="left" w:pos="4678"/>
              </w:tabs>
              <w:adjustRightInd w:val="0"/>
              <w:snapToGrid w:val="0"/>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Cs/>
                <w:color w:val="000000" w:themeColor="text1"/>
                <w:kern w:val="0"/>
                <w:sz w:val="16"/>
                <w:szCs w:val="16"/>
              </w:rPr>
            </w:pPr>
            <w:r w:rsidRPr="00E43C31">
              <w:rPr>
                <w:rFonts w:ascii="Arial" w:eastAsiaTheme="minorEastAsia" w:hAnsi="Arial" w:cs="Arial"/>
                <w:bCs/>
                <w:color w:val="000000" w:themeColor="text1"/>
                <w:kern w:val="0"/>
                <w:sz w:val="16"/>
                <w:szCs w:val="16"/>
              </w:rPr>
              <w:t xml:space="preserve">Enhanced CDD </w:t>
            </w:r>
          </w:p>
        </w:tc>
      </w:tr>
      <w:tr w:rsidR="005D35DF" w14:paraId="02347BEC" w14:textId="77777777" w:rsidTr="00BC6962">
        <w:trPr>
          <w:trHeight w:val="129"/>
        </w:trPr>
        <w:tc>
          <w:tcPr>
            <w:cnfStyle w:val="001000000000" w:firstRow="0" w:lastRow="0" w:firstColumn="1" w:lastColumn="0" w:oddVBand="0" w:evenVBand="0" w:oddHBand="0" w:evenHBand="0" w:firstRowFirstColumn="0" w:firstRowLastColumn="0" w:lastRowFirstColumn="0" w:lastRowLastColumn="0"/>
            <w:tcW w:w="0" w:type="dxa"/>
            <w:shd w:val="clear" w:color="auto" w:fill="F2F2F2" w:themeFill="background1" w:themeFillShade="F2"/>
            <w:hideMark/>
          </w:tcPr>
          <w:p w14:paraId="0BCA34D0" w14:textId="77777777" w:rsidR="005D35DF" w:rsidRPr="00E43C31" w:rsidRDefault="005D35DF" w:rsidP="0089177B">
            <w:pPr>
              <w:tabs>
                <w:tab w:val="left" w:pos="1843"/>
                <w:tab w:val="left" w:pos="4678"/>
              </w:tabs>
              <w:adjustRightInd w:val="0"/>
              <w:snapToGrid w:val="0"/>
              <w:rPr>
                <w:rFonts w:ascii="Arial" w:eastAsia="PMingLiU" w:hAnsi="Arial" w:cs="Arial"/>
                <w:b w:val="0"/>
                <w:color w:val="auto"/>
                <w:sz w:val="16"/>
                <w:szCs w:val="16"/>
                <w:lang w:eastAsia="zh-TW"/>
              </w:rPr>
            </w:pPr>
            <w:r w:rsidRPr="00E43C31">
              <w:rPr>
                <w:rFonts w:ascii="Arial" w:eastAsia="PMingLiU" w:hAnsi="Arial" w:cs="Arial"/>
                <w:b w:val="0"/>
                <w:color w:val="auto"/>
                <w:sz w:val="16"/>
                <w:szCs w:val="16"/>
                <w:lang w:eastAsia="zh-TW"/>
              </w:rPr>
              <w:t>Prohibited Relationship</w:t>
            </w:r>
          </w:p>
        </w:tc>
        <w:tc>
          <w:tcPr>
            <w:tcW w:w="0" w:type="dxa"/>
            <w:shd w:val="clear" w:color="auto" w:fill="F2F2F2" w:themeFill="background1" w:themeFillShade="F2"/>
          </w:tcPr>
          <w:p w14:paraId="54503C05" w14:textId="77777777" w:rsidR="005D35DF" w:rsidRPr="00E43C31" w:rsidRDefault="005D35DF" w:rsidP="0089177B">
            <w:pPr>
              <w:tabs>
                <w:tab w:val="left" w:pos="1843"/>
                <w:tab w:val="left" w:pos="4678"/>
              </w:tabs>
              <w:adjustRightInd w:val="0"/>
              <w:snapToGrid w:val="0"/>
              <w:cnfStyle w:val="000000000000" w:firstRow="0" w:lastRow="0" w:firstColumn="0" w:lastColumn="0" w:oddVBand="0" w:evenVBand="0" w:oddHBand="0" w:evenHBand="0" w:firstRowFirstColumn="0" w:firstRowLastColumn="0" w:lastRowFirstColumn="0" w:lastRowLastColumn="0"/>
              <w:rPr>
                <w:rFonts w:ascii="Arial" w:eastAsia="PMingLiU" w:hAnsi="Arial" w:cs="Arial"/>
                <w:color w:val="auto"/>
                <w:sz w:val="16"/>
                <w:szCs w:val="16"/>
                <w:lang w:eastAsia="zh-TW"/>
              </w:rPr>
            </w:pPr>
            <w:r w:rsidRPr="00E43C31">
              <w:rPr>
                <w:rFonts w:ascii="Arial" w:eastAsia="PMingLiU" w:hAnsi="Arial" w:cs="Arial"/>
                <w:color w:val="auto"/>
                <w:sz w:val="16"/>
                <w:szCs w:val="16"/>
                <w:lang w:eastAsia="zh-TW"/>
              </w:rPr>
              <w:t xml:space="preserve">Total Score </w:t>
            </w:r>
            <w:r w:rsidRPr="00E43C31">
              <w:rPr>
                <w:rFonts w:ascii="Microsoft JhengHei" w:eastAsia="Microsoft JhengHei" w:hAnsi="Microsoft JhengHei" w:cs="Microsoft JhengHei" w:hint="eastAsia"/>
                <w:color w:val="auto"/>
                <w:sz w:val="16"/>
                <w:szCs w:val="16"/>
                <w:lang w:eastAsia="zh-TW"/>
              </w:rPr>
              <w:t>≧</w:t>
            </w:r>
            <w:r w:rsidRPr="00E43C31">
              <w:rPr>
                <w:rFonts w:ascii="Arial" w:eastAsia="PMingLiU" w:hAnsi="Arial" w:cs="Arial"/>
                <w:color w:val="auto"/>
                <w:sz w:val="16"/>
                <w:szCs w:val="16"/>
                <w:lang w:eastAsia="zh-TW"/>
              </w:rPr>
              <w:t xml:space="preserve"> 41</w:t>
            </w:r>
          </w:p>
        </w:tc>
        <w:tc>
          <w:tcPr>
            <w:tcW w:w="0" w:type="dxa"/>
            <w:shd w:val="clear" w:color="auto" w:fill="F2F2F2" w:themeFill="background1" w:themeFillShade="F2"/>
          </w:tcPr>
          <w:p w14:paraId="25D89E0F" w14:textId="77777777" w:rsidR="005D35DF" w:rsidRPr="00E43C31" w:rsidRDefault="005D35DF" w:rsidP="002B7E49">
            <w:pPr>
              <w:pStyle w:val="ListParagraph"/>
              <w:numPr>
                <w:ilvl w:val="0"/>
                <w:numId w:val="7"/>
              </w:numPr>
              <w:tabs>
                <w:tab w:val="left" w:pos="1843"/>
                <w:tab w:val="left" w:pos="4678"/>
              </w:tabs>
              <w:adjustRightInd w:val="0"/>
              <w:snapToGrid w:val="0"/>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Cs/>
                <w:color w:val="000000" w:themeColor="text1"/>
                <w:kern w:val="0"/>
                <w:sz w:val="16"/>
                <w:szCs w:val="16"/>
              </w:rPr>
            </w:pPr>
            <w:r w:rsidRPr="00E43C31">
              <w:rPr>
                <w:rFonts w:ascii="Arial" w:eastAsiaTheme="minorEastAsia" w:hAnsi="Arial" w:cs="Arial"/>
                <w:bCs/>
                <w:color w:val="000000" w:themeColor="text1"/>
                <w:kern w:val="0"/>
                <w:sz w:val="16"/>
                <w:szCs w:val="16"/>
              </w:rPr>
              <w:t xml:space="preserve">CDD is not required. Client instruction(s) should not be accepted. </w:t>
            </w:r>
          </w:p>
        </w:tc>
      </w:tr>
      <w:bookmarkEnd w:id="8"/>
    </w:tbl>
    <w:p w14:paraId="3282B160" w14:textId="75CE49B5" w:rsidR="005D35DF" w:rsidRPr="00BC6962" w:rsidRDefault="005D35DF" w:rsidP="005D35DF">
      <w:pPr>
        <w:adjustRightInd w:val="0"/>
        <w:snapToGrid w:val="0"/>
        <w:spacing w:before="0" w:after="0"/>
        <w:jc w:val="both"/>
        <w:rPr>
          <w:rFonts w:eastAsiaTheme="minorEastAsia" w:cstheme="minorHAnsi"/>
          <w:color w:val="000000"/>
          <w:kern w:val="0"/>
          <w:sz w:val="4"/>
          <w:szCs w:val="4"/>
          <w:lang w:eastAsia="zh-HK"/>
        </w:rPr>
      </w:pPr>
    </w:p>
    <w:tbl>
      <w:tblPr>
        <w:tblStyle w:val="PlainTable1"/>
        <w:tblW w:w="1006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405"/>
        <w:gridCol w:w="2552"/>
        <w:gridCol w:w="2551"/>
        <w:gridCol w:w="2553"/>
      </w:tblGrid>
      <w:tr w:rsidR="007040D4" w:rsidRPr="002B7E49" w14:paraId="16330F6C" w14:textId="420980B6" w:rsidTr="0097134F">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2405" w:type="dxa"/>
            <w:shd w:val="clear" w:color="auto" w:fill="F2F2F2" w:themeFill="background1" w:themeFillShade="F2"/>
            <w:vAlign w:val="center"/>
            <w:hideMark/>
          </w:tcPr>
          <w:p w14:paraId="6DAE48E4" w14:textId="2F0BCC35" w:rsidR="007040D4" w:rsidRPr="0089177B" w:rsidRDefault="007040D4" w:rsidP="00BC6962">
            <w:pPr>
              <w:tabs>
                <w:tab w:val="left" w:pos="1843"/>
                <w:tab w:val="left" w:pos="4678"/>
              </w:tabs>
              <w:adjustRightInd w:val="0"/>
              <w:snapToGrid w:val="0"/>
              <w:spacing w:line="360" w:lineRule="auto"/>
              <w:jc w:val="right"/>
              <w:rPr>
                <w:rFonts w:ascii="Arial" w:eastAsia="PMingLiU" w:hAnsi="Arial" w:cs="Arial"/>
                <w:bCs w:val="0"/>
                <w:color w:val="auto"/>
                <w:sz w:val="16"/>
                <w:szCs w:val="16"/>
                <w:lang w:eastAsia="zh-TW"/>
              </w:rPr>
            </w:pPr>
            <w:r w:rsidRPr="00E75641">
              <w:rPr>
                <w:rFonts w:ascii="Arial" w:eastAsia="PMingLiU" w:hAnsi="Arial" w:cs="Arial"/>
                <w:color w:val="auto"/>
                <w:sz w:val="16"/>
                <w:szCs w:val="16"/>
                <w:lang w:eastAsia="zh-TW"/>
              </w:rPr>
              <w:t>Total Score</w:t>
            </w:r>
            <w:r w:rsidRPr="0089177B">
              <w:rPr>
                <w:rFonts w:ascii="Arial" w:eastAsia="PMingLiU" w:hAnsi="Arial" w:cs="Arial"/>
                <w:b w:val="0"/>
                <w:color w:val="auto"/>
                <w:sz w:val="16"/>
                <w:szCs w:val="16"/>
                <w:lang w:eastAsia="zh-TW"/>
              </w:rPr>
              <w:t>:</w:t>
            </w:r>
          </w:p>
        </w:tc>
        <w:tc>
          <w:tcPr>
            <w:tcW w:w="2552" w:type="dxa"/>
            <w:shd w:val="clear" w:color="auto" w:fill="FFFFFF" w:themeFill="background1"/>
            <w:vAlign w:val="center"/>
          </w:tcPr>
          <w:p w14:paraId="522F3967" w14:textId="77F30D50" w:rsidR="007040D4" w:rsidRPr="00E75641" w:rsidRDefault="007040D4" w:rsidP="0089177B">
            <w:pPr>
              <w:tabs>
                <w:tab w:val="left" w:pos="1843"/>
                <w:tab w:val="left" w:pos="4678"/>
              </w:tabs>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Arial" w:eastAsia="PMingLiU" w:hAnsi="Arial" w:cs="Arial"/>
                <w:b w:val="0"/>
                <w:color w:val="auto"/>
                <w:sz w:val="16"/>
                <w:szCs w:val="16"/>
                <w:lang w:eastAsia="zh-TW"/>
              </w:rPr>
            </w:pPr>
          </w:p>
        </w:tc>
        <w:tc>
          <w:tcPr>
            <w:tcW w:w="2551" w:type="dxa"/>
            <w:shd w:val="clear" w:color="auto" w:fill="F2F2F2" w:themeFill="background1" w:themeFillShade="F2"/>
          </w:tcPr>
          <w:p w14:paraId="26FBC159" w14:textId="77777777" w:rsidR="007040D4" w:rsidRPr="00E75641" w:rsidRDefault="007040D4" w:rsidP="007040D4">
            <w:pPr>
              <w:tabs>
                <w:tab w:val="left" w:pos="1843"/>
                <w:tab w:val="left" w:pos="4678"/>
              </w:tabs>
              <w:adjustRightInd w:val="0"/>
              <w:snapToGrid w:val="0"/>
              <w:jc w:val="right"/>
              <w:cnfStyle w:val="100000000000" w:firstRow="1" w:lastRow="0" w:firstColumn="0" w:lastColumn="0" w:oddVBand="0" w:evenVBand="0" w:oddHBand="0" w:evenHBand="0" w:firstRowFirstColumn="0" w:firstRowLastColumn="0" w:lastRowFirstColumn="0" w:lastRowLastColumn="0"/>
              <w:rPr>
                <w:rFonts w:ascii="Arial" w:eastAsia="PMingLiU" w:hAnsi="Arial" w:cs="Arial"/>
                <w:bCs w:val="0"/>
                <w:color w:val="auto"/>
                <w:sz w:val="16"/>
                <w:szCs w:val="16"/>
                <w:lang w:eastAsia="zh-TW"/>
              </w:rPr>
            </w:pPr>
            <w:r w:rsidRPr="00E75641">
              <w:rPr>
                <w:rFonts w:ascii="Arial" w:eastAsia="PMingLiU" w:hAnsi="Arial" w:cs="Arial"/>
                <w:color w:val="auto"/>
                <w:sz w:val="16"/>
                <w:szCs w:val="16"/>
                <w:lang w:eastAsia="zh-TW"/>
              </w:rPr>
              <w:t>AML Risk Rating:</w:t>
            </w:r>
          </w:p>
          <w:p w14:paraId="019B8F67" w14:textId="778D21D2" w:rsidR="007040D4" w:rsidRPr="00E75641" w:rsidRDefault="005D4400" w:rsidP="007040D4">
            <w:pPr>
              <w:tabs>
                <w:tab w:val="left" w:pos="1843"/>
                <w:tab w:val="left" w:pos="4678"/>
              </w:tabs>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Arial" w:eastAsia="PMingLiU" w:hAnsi="Arial" w:cs="Arial"/>
                <w:b w:val="0"/>
                <w:color w:val="auto"/>
                <w:sz w:val="16"/>
                <w:szCs w:val="16"/>
                <w:lang w:eastAsia="zh-TW"/>
              </w:rPr>
            </w:pPr>
            <w:r>
              <w:rPr>
                <w:rFonts w:ascii="Arial" w:hAnsi="Arial" w:cs="Arial"/>
                <w:b w:val="0"/>
                <w:color w:val="000000"/>
                <w:kern w:val="0"/>
                <w:sz w:val="14"/>
                <w:szCs w:val="14"/>
                <w:lang w:eastAsia="zh-HK"/>
              </w:rPr>
              <w:t xml:space="preserve">     (</w:t>
            </w:r>
            <w:r w:rsidR="007040D4" w:rsidRPr="00E75641">
              <w:rPr>
                <w:rFonts w:ascii="Arial" w:hAnsi="Arial" w:cs="Arial"/>
                <w:b w:val="0"/>
                <w:color w:val="000000"/>
                <w:kern w:val="0"/>
                <w:sz w:val="14"/>
                <w:szCs w:val="14"/>
                <w:lang w:eastAsia="zh-HK"/>
              </w:rPr>
              <w:t>Low / Medium / High / Prohibited</w:t>
            </w:r>
            <w:r>
              <w:rPr>
                <w:rFonts w:ascii="Arial" w:hAnsi="Arial" w:cs="Arial"/>
                <w:b w:val="0"/>
                <w:color w:val="000000"/>
                <w:kern w:val="0"/>
                <w:sz w:val="14"/>
                <w:szCs w:val="14"/>
                <w:lang w:eastAsia="zh-HK"/>
              </w:rPr>
              <w:t>)</w:t>
            </w:r>
          </w:p>
        </w:tc>
        <w:tc>
          <w:tcPr>
            <w:tcW w:w="2553" w:type="dxa"/>
            <w:shd w:val="clear" w:color="auto" w:fill="FFFFFF" w:themeFill="background1"/>
          </w:tcPr>
          <w:p w14:paraId="47D913B8" w14:textId="77777777" w:rsidR="007040D4" w:rsidRPr="00E75641" w:rsidRDefault="007040D4" w:rsidP="0089177B">
            <w:pPr>
              <w:tabs>
                <w:tab w:val="left" w:pos="1843"/>
                <w:tab w:val="left" w:pos="4678"/>
              </w:tabs>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Arial" w:eastAsia="PMingLiU" w:hAnsi="Arial" w:cs="Arial"/>
                <w:b w:val="0"/>
                <w:color w:val="auto"/>
                <w:sz w:val="16"/>
                <w:szCs w:val="16"/>
                <w:lang w:eastAsia="zh-TW"/>
              </w:rPr>
            </w:pPr>
          </w:p>
        </w:tc>
      </w:tr>
      <w:bookmarkEnd w:id="0"/>
    </w:tbl>
    <w:p w14:paraId="774E8EFB" w14:textId="77777777" w:rsidR="005D35DF" w:rsidRPr="005D35DF" w:rsidRDefault="005D35DF" w:rsidP="00B62C27">
      <w:pPr>
        <w:tabs>
          <w:tab w:val="left" w:pos="1843"/>
          <w:tab w:val="left" w:pos="4678"/>
        </w:tabs>
        <w:adjustRightInd w:val="0"/>
        <w:snapToGrid w:val="0"/>
        <w:spacing w:after="0" w:line="240" w:lineRule="auto"/>
        <w:jc w:val="right"/>
        <w:rPr>
          <w:lang w:eastAsia="zh-TW"/>
        </w:rPr>
      </w:pPr>
    </w:p>
    <w:sectPr w:rsidR="005D35DF" w:rsidRPr="005D35DF" w:rsidSect="00961C18">
      <w:headerReference w:type="default" r:id="rId19"/>
      <w:footerReference w:type="default" r:id="rId20"/>
      <w:headerReference w:type="first" r:id="rId21"/>
      <w:footerReference w:type="first" r:id="rId22"/>
      <w:pgSz w:w="11906" w:h="16838" w:code="9"/>
      <w:pgMar w:top="851" w:right="907" w:bottom="680" w:left="907" w:header="227"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38E47" w14:textId="77777777" w:rsidR="005F2165" w:rsidRDefault="005F2165">
      <w:pPr>
        <w:spacing w:before="0" w:after="0" w:line="240" w:lineRule="auto"/>
      </w:pPr>
      <w:r>
        <w:separator/>
      </w:r>
    </w:p>
  </w:endnote>
  <w:endnote w:type="continuationSeparator" w:id="0">
    <w:p w14:paraId="2D8441F7" w14:textId="77777777" w:rsidR="005F2165" w:rsidRDefault="005F216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MingLiU">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632586"/>
      <w:docPartObj>
        <w:docPartGallery w:val="Page Numbers (Bottom of Page)"/>
        <w:docPartUnique/>
      </w:docPartObj>
    </w:sdtPr>
    <w:sdtEndPr>
      <w:rPr>
        <w:color w:val="7F7F7F" w:themeColor="background1" w:themeShade="7F"/>
        <w:spacing w:val="60"/>
      </w:rPr>
    </w:sdtEndPr>
    <w:sdtContent>
      <w:p w14:paraId="7FFB7C3D" w14:textId="77777777" w:rsidR="002F45E1" w:rsidRDefault="002F45E1" w:rsidP="00777E35">
        <w:pPr>
          <w:pStyle w:val="Footer"/>
          <w:pBdr>
            <w:top w:val="single" w:sz="4" w:space="1" w:color="D9D9D9" w:themeColor="background1" w:themeShade="D9"/>
          </w:pBdr>
          <w:ind w:left="142" w:right="40"/>
          <w:jc w:val="righ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sz w:val="16"/>
            <w:szCs w:val="16"/>
          </w:rPr>
          <w:t>1</w:t>
        </w:r>
        <w:r>
          <w:rPr>
            <w:rFonts w:ascii="Arial" w:hAnsi="Arial" w:cs="Arial"/>
            <w:noProof/>
            <w:sz w:val="16"/>
            <w:szCs w:val="16"/>
          </w:rPr>
          <w:fldChar w:fldCharType="end"/>
        </w:r>
        <w:r>
          <w:rPr>
            <w:rFonts w:ascii="Arial" w:hAnsi="Arial" w:cs="Arial"/>
            <w:sz w:val="16"/>
            <w:szCs w:val="16"/>
          </w:rPr>
          <w:t xml:space="preserve"> / 10 Page</w:t>
        </w:r>
      </w:p>
      <w:p w14:paraId="67D2D32B" w14:textId="77777777" w:rsidR="002F45E1" w:rsidRDefault="002F45E1" w:rsidP="00777E35">
        <w:pPr>
          <w:pStyle w:val="Footer"/>
          <w:pBdr>
            <w:top w:val="single" w:sz="4" w:space="1" w:color="D9D9D9" w:themeColor="background1" w:themeShade="D9"/>
          </w:pBdr>
          <w:ind w:left="142" w:right="40"/>
          <w:jc w:val="right"/>
        </w:pPr>
      </w:p>
      <w:p w14:paraId="67D417ED" w14:textId="0E7249E5" w:rsidR="002F45E1" w:rsidRPr="00BF6F52" w:rsidRDefault="005F2165" w:rsidP="00777E35">
        <w:pPr>
          <w:pStyle w:val="Footer"/>
          <w:pBdr>
            <w:top w:val="single" w:sz="4" w:space="1" w:color="D9D9D9" w:themeColor="background1" w:themeShade="D9"/>
          </w:pBdr>
          <w:ind w:left="142" w:right="40"/>
          <w:jc w:val="right"/>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E4AC8" w14:textId="77777777" w:rsidR="002F45E1" w:rsidRDefault="002F45E1" w:rsidP="00BF6F52">
    <w:pPr>
      <w:pStyle w:val="Footer"/>
      <w:pBdr>
        <w:top w:val="none" w:sz="0" w:space="0" w:color="auto"/>
        <w:left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3C7A5" w14:textId="77777777" w:rsidR="005F2165" w:rsidRDefault="005F2165">
      <w:pPr>
        <w:spacing w:before="0" w:after="0" w:line="240" w:lineRule="auto"/>
      </w:pPr>
      <w:r>
        <w:separator/>
      </w:r>
    </w:p>
  </w:footnote>
  <w:footnote w:type="continuationSeparator" w:id="0">
    <w:p w14:paraId="5BAA4C1E" w14:textId="77777777" w:rsidR="005F2165" w:rsidRDefault="005F2165">
      <w:pPr>
        <w:spacing w:before="0" w:after="0" w:line="240" w:lineRule="auto"/>
      </w:pPr>
      <w:r>
        <w:continuationSeparator/>
      </w:r>
    </w:p>
  </w:footnote>
  <w:footnote w:id="1">
    <w:p w14:paraId="4F94FC3B" w14:textId="5EBB435A" w:rsidR="002F45E1" w:rsidRPr="00697EA0" w:rsidRDefault="002F45E1">
      <w:pPr>
        <w:pStyle w:val="FootnoteText"/>
      </w:pPr>
      <w:r>
        <w:rPr>
          <w:rStyle w:val="FootnoteReference"/>
        </w:rPr>
        <w:footnoteRef/>
      </w:r>
      <w:r>
        <w:t xml:space="preserve"> </w:t>
      </w:r>
      <w:r w:rsidRPr="00297E7D">
        <w:rPr>
          <w:rFonts w:ascii="Arial" w:hAnsi="Arial" w:cs="Arial"/>
          <w:color w:val="000000"/>
          <w:sz w:val="16"/>
          <w:szCs w:val="16"/>
        </w:rPr>
        <w:t>Definition of “Connected Parties” is set out in footnote 2 of the PDP</w:t>
      </w:r>
      <w:r>
        <w:rPr>
          <w:rFonts w:ascii="Arial" w:hAnsi="Arial" w:cs="Arial"/>
          <w:color w:val="000000"/>
          <w:sz w:val="16"/>
          <w:szCs w:val="16"/>
        </w:rPr>
        <w:t>.</w:t>
      </w:r>
      <w:r>
        <w:t xml:space="preserve"> </w:t>
      </w:r>
    </w:p>
  </w:footnote>
  <w:footnote w:id="2">
    <w:p w14:paraId="67A8BF45" w14:textId="08684D4B" w:rsidR="002F45E1" w:rsidRPr="00115481" w:rsidRDefault="002F45E1" w:rsidP="00297E7D">
      <w:pPr>
        <w:pStyle w:val="FootnoteText"/>
        <w:ind w:left="142" w:hanging="142"/>
        <w:jc w:val="both"/>
      </w:pPr>
      <w:r>
        <w:rPr>
          <w:rStyle w:val="FootnoteReference"/>
        </w:rPr>
        <w:footnoteRef/>
      </w:r>
      <w:r>
        <w:t xml:space="preserve">  </w:t>
      </w:r>
      <w:r w:rsidRPr="001E1696">
        <w:rPr>
          <w:rFonts w:ascii="Arial" w:hAnsi="Arial" w:cs="Arial"/>
          <w:color w:val="000000"/>
          <w:sz w:val="16"/>
          <w:szCs w:val="16"/>
        </w:rPr>
        <w:t>A beneficial owner is a natural person who ultimately owns or controls the c</w:t>
      </w:r>
      <w:r>
        <w:rPr>
          <w:rFonts w:ascii="Arial" w:hAnsi="Arial" w:cs="Arial"/>
          <w:color w:val="000000"/>
          <w:sz w:val="16"/>
          <w:szCs w:val="16"/>
        </w:rPr>
        <w:t>lient</w:t>
      </w:r>
      <w:r w:rsidRPr="001E1696">
        <w:rPr>
          <w:rFonts w:ascii="Arial" w:hAnsi="Arial" w:cs="Arial"/>
          <w:color w:val="000000"/>
          <w:sz w:val="16"/>
          <w:szCs w:val="16"/>
        </w:rPr>
        <w:t xml:space="preserve"> or on whose behalf a transaction or activity is being conducted. Where a settlor, trustee, protector, enforcer or beneficiary of a trust c</w:t>
      </w:r>
      <w:r>
        <w:rPr>
          <w:rFonts w:ascii="Arial" w:hAnsi="Arial" w:cs="Arial"/>
          <w:color w:val="000000"/>
          <w:sz w:val="16"/>
          <w:szCs w:val="16"/>
        </w:rPr>
        <w:t>lient</w:t>
      </w:r>
      <w:r w:rsidRPr="001E1696">
        <w:rPr>
          <w:rFonts w:ascii="Arial" w:hAnsi="Arial" w:cs="Arial"/>
          <w:color w:val="000000"/>
          <w:sz w:val="16"/>
          <w:szCs w:val="16"/>
        </w:rPr>
        <w:t xml:space="preserve"> is a legal person, the objective remains to follow the chain of ownership or control to the beneficial owner (i.e. a natural person) of the settlor, trustee, protector, enforcer or beneficiary, and to identify and take reasonable measures to verify the identity of such natural person.</w:t>
      </w:r>
    </w:p>
  </w:footnote>
  <w:footnote w:id="3">
    <w:p w14:paraId="3310B0F6" w14:textId="57B1DCBB" w:rsidR="002F45E1" w:rsidRPr="00297E7D" w:rsidRDefault="002F45E1" w:rsidP="00297E7D">
      <w:pPr>
        <w:pStyle w:val="FootnoteText"/>
        <w:ind w:left="142" w:hanging="142"/>
        <w:jc w:val="both"/>
        <w:rPr>
          <w:lang w:val="en-HK"/>
        </w:rPr>
      </w:pPr>
      <w:r>
        <w:rPr>
          <w:rStyle w:val="FootnoteReference"/>
        </w:rPr>
        <w:footnoteRef/>
      </w:r>
      <w:r w:rsidRPr="00297E7D">
        <w:rPr>
          <w:rStyle w:val="FootnoteReference"/>
        </w:rPr>
        <w:t xml:space="preserve"> </w:t>
      </w:r>
      <w:r>
        <w:t xml:space="preserve"> </w:t>
      </w:r>
      <w:r w:rsidRPr="00297E7D">
        <w:rPr>
          <w:rFonts w:ascii="Arial" w:hAnsi="Arial" w:cs="Arial"/>
          <w:color w:val="000000"/>
          <w:sz w:val="16"/>
          <w:szCs w:val="16"/>
        </w:rPr>
        <w:t xml:space="preserve">A class of beneficiaries of a trust refers to those beneficiaries that are named </w:t>
      </w:r>
      <w:r>
        <w:rPr>
          <w:rFonts w:ascii="Arial" w:hAnsi="Arial" w:cs="Arial"/>
          <w:color w:val="000000"/>
          <w:sz w:val="16"/>
          <w:szCs w:val="16"/>
        </w:rPr>
        <w:t>as</w:t>
      </w:r>
      <w:r w:rsidRPr="00297E7D">
        <w:rPr>
          <w:rFonts w:ascii="Arial" w:hAnsi="Arial" w:cs="Arial"/>
          <w:color w:val="000000"/>
          <w:sz w:val="16"/>
          <w:szCs w:val="16"/>
        </w:rPr>
        <w:t xml:space="preserve"> members of a described group of people</w:t>
      </w:r>
      <w:r>
        <w:rPr>
          <w:rFonts w:ascii="Arial" w:hAnsi="Arial" w:cs="Arial"/>
          <w:color w:val="000000"/>
          <w:sz w:val="16"/>
          <w:szCs w:val="16"/>
        </w:rPr>
        <w:t xml:space="preserve"> (e.g. grandchildren of a named individual)</w:t>
      </w:r>
      <w:r w:rsidRPr="00297E7D">
        <w:rPr>
          <w:rFonts w:ascii="Arial" w:hAnsi="Arial" w:cs="Arial"/>
          <w:color w:val="000000"/>
          <w:sz w:val="16"/>
          <w:szCs w:val="16"/>
        </w:rPr>
        <w:t xml:space="preserve">. The aim is </w:t>
      </w:r>
      <w:r>
        <w:rPr>
          <w:rFonts w:ascii="Arial" w:hAnsi="Arial" w:cs="Arial"/>
          <w:color w:val="000000"/>
          <w:sz w:val="16"/>
          <w:szCs w:val="16"/>
        </w:rPr>
        <w:t xml:space="preserve">for a solicitor to </w:t>
      </w:r>
      <w:r w:rsidRPr="00297E7D">
        <w:rPr>
          <w:rFonts w:ascii="Arial" w:hAnsi="Arial" w:cs="Arial"/>
          <w:color w:val="000000"/>
          <w:sz w:val="16"/>
          <w:szCs w:val="16"/>
        </w:rPr>
        <w:t xml:space="preserve">be able to </w:t>
      </w:r>
      <w:r>
        <w:rPr>
          <w:rFonts w:ascii="Arial" w:hAnsi="Arial" w:cs="Arial"/>
          <w:color w:val="000000"/>
          <w:sz w:val="16"/>
          <w:szCs w:val="16"/>
        </w:rPr>
        <w:t>understand/</w:t>
      </w:r>
      <w:r w:rsidRPr="00297E7D">
        <w:rPr>
          <w:rFonts w:ascii="Arial" w:hAnsi="Arial" w:cs="Arial"/>
          <w:color w:val="000000"/>
          <w:sz w:val="16"/>
          <w:szCs w:val="16"/>
        </w:rPr>
        <w:t>establish the identity of the beneficiary(ies) at the time of payout or when the beneficiary intends to exercise vested rights.</w:t>
      </w:r>
    </w:p>
  </w:footnote>
  <w:footnote w:id="4">
    <w:p w14:paraId="73CCF87E" w14:textId="2AD5352C" w:rsidR="002F45E1" w:rsidRPr="00297E7D" w:rsidRDefault="002F45E1" w:rsidP="005A0092">
      <w:pPr>
        <w:pStyle w:val="FootnoteText"/>
        <w:ind w:left="142" w:hanging="142"/>
        <w:jc w:val="both"/>
        <w:rPr>
          <w:rFonts w:ascii="Arial" w:eastAsia="PMingLiU" w:hAnsi="Arial" w:cs="Arial"/>
          <w:color w:val="auto"/>
          <w:sz w:val="16"/>
          <w:szCs w:val="16"/>
          <w:lang w:eastAsia="zh-TW"/>
        </w:rPr>
      </w:pPr>
      <w:r>
        <w:rPr>
          <w:rStyle w:val="FootnoteReference"/>
        </w:rPr>
        <w:footnoteRef/>
      </w:r>
      <w:r>
        <w:t xml:space="preserve"> </w:t>
      </w:r>
      <w:r>
        <w:rPr>
          <w:rFonts w:ascii="Arial" w:eastAsia="PMingLiU" w:hAnsi="Arial" w:cs="Arial"/>
          <w:color w:val="auto"/>
          <w:sz w:val="16"/>
          <w:szCs w:val="16"/>
          <w:lang w:eastAsia="zh-TW"/>
        </w:rPr>
        <w:t xml:space="preserve">Consideration should be given to identify </w:t>
      </w:r>
      <w:r w:rsidR="00906CC0">
        <w:rPr>
          <w:rFonts w:ascii="Arial" w:eastAsia="PMingLiU" w:hAnsi="Arial" w:cs="Arial"/>
          <w:color w:val="auto"/>
          <w:sz w:val="16"/>
          <w:szCs w:val="16"/>
          <w:lang w:eastAsia="zh-TW"/>
        </w:rPr>
        <w:t>C</w:t>
      </w:r>
      <w:r>
        <w:rPr>
          <w:rFonts w:ascii="Arial" w:eastAsia="PMingLiU" w:hAnsi="Arial" w:cs="Arial"/>
          <w:color w:val="auto"/>
          <w:sz w:val="16"/>
          <w:szCs w:val="16"/>
          <w:lang w:eastAsia="zh-TW"/>
        </w:rPr>
        <w:t xml:space="preserve">onnected </w:t>
      </w:r>
      <w:r w:rsidR="00906CC0">
        <w:rPr>
          <w:rFonts w:ascii="Arial" w:eastAsia="PMingLiU" w:hAnsi="Arial" w:cs="Arial"/>
          <w:color w:val="auto"/>
          <w:sz w:val="16"/>
          <w:szCs w:val="16"/>
          <w:lang w:eastAsia="zh-TW"/>
        </w:rPr>
        <w:t>P</w:t>
      </w:r>
      <w:r>
        <w:rPr>
          <w:rFonts w:ascii="Arial" w:eastAsia="PMingLiU" w:hAnsi="Arial" w:cs="Arial"/>
          <w:color w:val="auto"/>
          <w:sz w:val="16"/>
          <w:szCs w:val="16"/>
          <w:lang w:eastAsia="zh-TW"/>
        </w:rPr>
        <w:t>arties of the client and check their names against the United Nations Sanctions Lists (“UNSLs”) t</w:t>
      </w:r>
      <w:r w:rsidRPr="007D638B">
        <w:rPr>
          <w:rFonts w:ascii="Arial" w:eastAsia="PMingLiU" w:hAnsi="Arial" w:cs="Arial"/>
          <w:color w:val="auto"/>
          <w:sz w:val="16"/>
          <w:szCs w:val="16"/>
          <w:lang w:eastAsia="zh-TW"/>
        </w:rPr>
        <w:t>o avoid establishing business relationship or conducting transactions with any terrorist suspects and possible designated parties</w:t>
      </w:r>
      <w:r>
        <w:rPr>
          <w:rFonts w:ascii="Arial" w:eastAsia="PMingLiU" w:hAnsi="Arial" w:cs="Arial"/>
          <w:color w:val="auto"/>
          <w:sz w:val="16"/>
          <w:szCs w:val="16"/>
          <w:lang w:eastAsia="zh-TW"/>
        </w:rPr>
        <w:t xml:space="preserve">. </w:t>
      </w:r>
      <w:r w:rsidRPr="0024034A">
        <w:rPr>
          <w:rFonts w:ascii="Arial" w:eastAsia="PMingLiU" w:hAnsi="Arial" w:cs="Arial"/>
          <w:color w:val="auto"/>
          <w:sz w:val="16"/>
          <w:szCs w:val="16"/>
          <w:lang w:eastAsia="zh-TW"/>
        </w:rPr>
        <w:t>When</w:t>
      </w:r>
      <w:r>
        <w:rPr>
          <w:rFonts w:ascii="Arial" w:eastAsia="PMingLiU" w:hAnsi="Arial" w:cs="Arial"/>
          <w:color w:val="auto"/>
          <w:sz w:val="16"/>
          <w:szCs w:val="16"/>
          <w:lang w:eastAsia="zh-TW"/>
        </w:rPr>
        <w:t xml:space="preserve"> the </w:t>
      </w:r>
      <w:r w:rsidRPr="0024034A">
        <w:rPr>
          <w:rFonts w:ascii="Arial" w:eastAsia="PMingLiU" w:hAnsi="Arial" w:cs="Arial"/>
          <w:color w:val="auto"/>
          <w:sz w:val="16"/>
          <w:szCs w:val="16"/>
          <w:lang w:eastAsia="zh-TW"/>
        </w:rPr>
        <w:t xml:space="preserve">name </w:t>
      </w:r>
      <w:r>
        <w:rPr>
          <w:rFonts w:ascii="Arial" w:eastAsia="PMingLiU" w:hAnsi="Arial" w:cs="Arial"/>
          <w:color w:val="auto"/>
          <w:sz w:val="16"/>
          <w:szCs w:val="16"/>
          <w:lang w:eastAsia="zh-TW"/>
        </w:rPr>
        <w:t xml:space="preserve">is a </w:t>
      </w:r>
      <w:r w:rsidRPr="0024034A">
        <w:rPr>
          <w:rFonts w:ascii="Arial" w:eastAsia="PMingLiU" w:hAnsi="Arial" w:cs="Arial"/>
          <w:color w:val="auto"/>
          <w:sz w:val="16"/>
          <w:szCs w:val="16"/>
          <w:lang w:eastAsia="zh-TW"/>
        </w:rPr>
        <w:t xml:space="preserve">genuine </w:t>
      </w:r>
      <w:r>
        <w:rPr>
          <w:rFonts w:ascii="Arial" w:eastAsia="PMingLiU" w:hAnsi="Arial" w:cs="Arial"/>
          <w:color w:val="auto"/>
          <w:sz w:val="16"/>
          <w:szCs w:val="16"/>
          <w:lang w:eastAsia="zh-TW"/>
        </w:rPr>
        <w:t>match against any of the UNSLs, i</w:t>
      </w:r>
      <w:r w:rsidRPr="0024034A">
        <w:rPr>
          <w:rFonts w:ascii="Arial" w:eastAsia="PMingLiU" w:hAnsi="Arial" w:cs="Arial"/>
          <w:color w:val="auto"/>
          <w:sz w:val="16"/>
          <w:szCs w:val="16"/>
          <w:lang w:eastAsia="zh-TW"/>
        </w:rPr>
        <w:t>n case of any suspicions of TF, PF or sanctions violations, a report to the JFIU</w:t>
      </w:r>
      <w:r>
        <w:rPr>
          <w:rFonts w:ascii="Arial" w:eastAsia="PMingLiU" w:hAnsi="Arial" w:cs="Arial"/>
          <w:color w:val="auto"/>
          <w:sz w:val="16"/>
          <w:szCs w:val="16"/>
          <w:lang w:eastAsia="zh-TW"/>
        </w:rPr>
        <w:t xml:space="preserve"> should be made.</w:t>
      </w:r>
      <w:r w:rsidRPr="0024034A">
        <w:rPr>
          <w:rFonts w:ascii="Arial" w:eastAsia="PMingLiU" w:hAnsi="Arial" w:cs="Arial"/>
          <w:color w:val="auto"/>
          <w:sz w:val="16"/>
          <w:szCs w:val="16"/>
          <w:lang w:eastAsia="zh-TW"/>
        </w:rPr>
        <w:t xml:space="preserve"> </w:t>
      </w:r>
    </w:p>
  </w:footnote>
  <w:footnote w:id="5">
    <w:p w14:paraId="5305B4DE" w14:textId="1BBBDB89" w:rsidR="002F45E1" w:rsidRPr="009424B2" w:rsidRDefault="002F45E1" w:rsidP="00297E7D">
      <w:pPr>
        <w:pStyle w:val="FootnoteText"/>
        <w:ind w:left="142" w:hanging="142"/>
      </w:pPr>
      <w:r>
        <w:rPr>
          <w:rStyle w:val="FootnoteReference"/>
        </w:rPr>
        <w:footnoteRef/>
      </w:r>
      <w:r>
        <w:t xml:space="preserve">  </w:t>
      </w:r>
      <w:r w:rsidRPr="007D638B">
        <w:rPr>
          <w:rFonts w:ascii="Arial" w:eastAsia="PMingLiU" w:hAnsi="Arial" w:cs="Arial"/>
          <w:color w:val="auto"/>
          <w:sz w:val="16"/>
          <w:szCs w:val="16"/>
          <w:lang w:eastAsia="zh-TW"/>
        </w:rPr>
        <w:t>As best practice only</w:t>
      </w:r>
      <w:r>
        <w:rPr>
          <w:rFonts w:ascii="Arial" w:eastAsia="PMingLiU" w:hAnsi="Arial" w:cs="Arial"/>
          <w:color w:val="auto"/>
          <w:sz w:val="16"/>
          <w:szCs w:val="16"/>
          <w:lang w:eastAsia="zh-TW"/>
        </w:rPr>
        <w:t>, in higher risk situations c</w:t>
      </w:r>
      <w:r w:rsidRPr="007D638B">
        <w:rPr>
          <w:rFonts w:ascii="Arial" w:eastAsia="PMingLiU" w:hAnsi="Arial" w:cs="Arial"/>
          <w:color w:val="auto"/>
          <w:sz w:val="16"/>
          <w:szCs w:val="16"/>
          <w:lang w:eastAsia="zh-TW"/>
        </w:rPr>
        <w:t xml:space="preserve">onsideration should be given to </w:t>
      </w:r>
      <w:r>
        <w:rPr>
          <w:rFonts w:ascii="Arial" w:eastAsia="PMingLiU" w:hAnsi="Arial" w:cs="Arial"/>
          <w:color w:val="auto"/>
          <w:sz w:val="16"/>
          <w:szCs w:val="16"/>
          <w:lang w:eastAsia="zh-TW"/>
        </w:rPr>
        <w:t>check names of Connected Parties of a client against PEP lists. T</w:t>
      </w:r>
      <w:r w:rsidRPr="00AD1296">
        <w:rPr>
          <w:rFonts w:ascii="Arial" w:eastAsia="PMingLiU" w:hAnsi="Arial" w:cs="Arial"/>
          <w:color w:val="auto"/>
          <w:sz w:val="16"/>
          <w:szCs w:val="16"/>
          <w:lang w:eastAsia="zh-TW"/>
        </w:rPr>
        <w:t>he</w:t>
      </w:r>
      <w:r>
        <w:rPr>
          <w:rFonts w:ascii="Arial" w:eastAsia="PMingLiU" w:hAnsi="Arial" w:cs="Arial"/>
          <w:color w:val="auto"/>
          <w:sz w:val="16"/>
          <w:szCs w:val="16"/>
          <w:lang w:eastAsia="zh-TW"/>
        </w:rPr>
        <w:t xml:space="preserve"> solicitor</w:t>
      </w:r>
      <w:r w:rsidRPr="00AD1296">
        <w:rPr>
          <w:rFonts w:ascii="Arial" w:eastAsia="PMingLiU" w:hAnsi="Arial" w:cs="Arial"/>
          <w:color w:val="auto"/>
          <w:sz w:val="16"/>
          <w:szCs w:val="16"/>
          <w:lang w:eastAsia="zh-TW"/>
        </w:rPr>
        <w:t xml:space="preserve"> should </w:t>
      </w:r>
      <w:r>
        <w:rPr>
          <w:rFonts w:ascii="Arial" w:eastAsia="PMingLiU" w:hAnsi="Arial" w:cs="Arial"/>
          <w:color w:val="auto"/>
          <w:sz w:val="16"/>
          <w:szCs w:val="16"/>
          <w:lang w:eastAsia="zh-TW"/>
        </w:rPr>
        <w:t xml:space="preserve">assess only those that have executive authority, considering </w:t>
      </w:r>
      <w:r w:rsidRPr="00AD1296">
        <w:rPr>
          <w:rFonts w:ascii="Arial" w:eastAsia="PMingLiU" w:hAnsi="Arial" w:cs="Arial"/>
          <w:color w:val="auto"/>
          <w:sz w:val="16"/>
          <w:szCs w:val="16"/>
          <w:lang w:eastAsia="zh-TW"/>
        </w:rPr>
        <w:t xml:space="preserve">factors such as whether the </w:t>
      </w:r>
      <w:r w:rsidRPr="007D638B">
        <w:rPr>
          <w:rFonts w:ascii="Arial" w:eastAsia="PMingLiU" w:hAnsi="Arial" w:cs="Arial"/>
          <w:color w:val="auto"/>
          <w:sz w:val="16"/>
          <w:szCs w:val="16"/>
          <w:lang w:eastAsia="zh-TW"/>
        </w:rPr>
        <w:t xml:space="preserve">PEP is able to exercise substantial influence over the client, to determine the overall ML/TF risks presented by the client. Where the </w:t>
      </w:r>
      <w:r>
        <w:rPr>
          <w:rFonts w:ascii="Arial" w:eastAsia="PMingLiU" w:hAnsi="Arial" w:cs="Arial"/>
          <w:color w:val="auto"/>
          <w:sz w:val="16"/>
          <w:szCs w:val="16"/>
          <w:lang w:eastAsia="zh-TW"/>
        </w:rPr>
        <w:t>client</w:t>
      </w:r>
      <w:r w:rsidRPr="007D638B">
        <w:rPr>
          <w:rFonts w:ascii="Arial" w:eastAsia="PMingLiU" w:hAnsi="Arial" w:cs="Arial"/>
          <w:color w:val="auto"/>
          <w:sz w:val="16"/>
          <w:szCs w:val="16"/>
          <w:lang w:eastAsia="zh-TW"/>
        </w:rPr>
        <w:t xml:space="preserve"> presents higher ML/TF risks, the </w:t>
      </w:r>
      <w:r>
        <w:rPr>
          <w:rFonts w:ascii="Arial" w:eastAsia="PMingLiU" w:hAnsi="Arial" w:cs="Arial"/>
          <w:color w:val="auto"/>
          <w:sz w:val="16"/>
          <w:szCs w:val="16"/>
          <w:lang w:eastAsia="zh-TW"/>
        </w:rPr>
        <w:t>solicitor</w:t>
      </w:r>
      <w:r w:rsidRPr="007D638B">
        <w:rPr>
          <w:rFonts w:ascii="Arial" w:eastAsia="PMingLiU" w:hAnsi="Arial" w:cs="Arial"/>
          <w:color w:val="auto"/>
          <w:sz w:val="16"/>
          <w:szCs w:val="16"/>
          <w:lang w:eastAsia="zh-TW"/>
        </w:rPr>
        <w:t xml:space="preserve"> should apply EDD measures on the c</w:t>
      </w:r>
      <w:r>
        <w:rPr>
          <w:rFonts w:ascii="Arial" w:eastAsia="PMingLiU" w:hAnsi="Arial" w:cs="Arial"/>
          <w:color w:val="auto"/>
          <w:sz w:val="16"/>
          <w:szCs w:val="16"/>
          <w:lang w:eastAsia="zh-TW"/>
        </w:rPr>
        <w:t xml:space="preserve">lient </w:t>
      </w:r>
      <w:r w:rsidRPr="007D638B">
        <w:rPr>
          <w:rFonts w:ascii="Arial" w:eastAsia="PMingLiU" w:hAnsi="Arial" w:cs="Arial"/>
          <w:color w:val="auto"/>
          <w:sz w:val="16"/>
          <w:szCs w:val="16"/>
          <w:lang w:eastAsia="zh-TW"/>
        </w:rPr>
        <w:t>accordingly.</w:t>
      </w:r>
    </w:p>
  </w:footnote>
  <w:footnote w:id="6">
    <w:p w14:paraId="3CB68A2C" w14:textId="7CF64ADB" w:rsidR="002F45E1" w:rsidRDefault="002F45E1" w:rsidP="00297E7D">
      <w:pPr>
        <w:spacing w:before="0" w:after="0"/>
        <w:jc w:val="both"/>
        <w:rPr>
          <w:rFonts w:ascii="Arial" w:hAnsi="Arial" w:cs="Arial"/>
          <w:color w:val="000000"/>
          <w:kern w:val="0"/>
          <w:sz w:val="16"/>
          <w:szCs w:val="16"/>
          <w:lang w:eastAsia="zh-HK"/>
        </w:rPr>
      </w:pPr>
      <w:r>
        <w:rPr>
          <w:rStyle w:val="FootnoteReference"/>
        </w:rPr>
        <w:footnoteRef/>
      </w:r>
      <w:r>
        <w:t xml:space="preserve"> </w:t>
      </w:r>
      <w:r>
        <w:rPr>
          <w:rFonts w:ascii="Arial" w:hAnsi="Arial" w:cs="Arial"/>
          <w:color w:val="000000"/>
          <w:kern w:val="0"/>
          <w:sz w:val="16"/>
          <w:szCs w:val="16"/>
          <w:lang w:eastAsia="zh-HK"/>
        </w:rPr>
        <w:t xml:space="preserve">Definition of a “Close associate” includes: </w:t>
      </w:r>
    </w:p>
    <w:p w14:paraId="3E49EA1D" w14:textId="77777777" w:rsidR="002F45E1" w:rsidRDefault="002F45E1" w:rsidP="00297E7D">
      <w:pPr>
        <w:pStyle w:val="ListParagraph"/>
        <w:numPr>
          <w:ilvl w:val="0"/>
          <w:numId w:val="34"/>
        </w:numPr>
        <w:spacing w:before="0"/>
        <w:ind w:left="426" w:hanging="284"/>
        <w:jc w:val="both"/>
        <w:rPr>
          <w:rFonts w:ascii="Arial" w:hAnsi="Arial" w:cs="Arial"/>
          <w:color w:val="000000"/>
          <w:kern w:val="0"/>
          <w:sz w:val="16"/>
          <w:szCs w:val="16"/>
          <w:lang w:eastAsia="zh-HK"/>
        </w:rPr>
      </w:pPr>
      <w:r>
        <w:rPr>
          <w:rFonts w:ascii="Arial" w:hAnsi="Arial" w:cs="Arial"/>
          <w:color w:val="000000"/>
          <w:kern w:val="0"/>
          <w:sz w:val="16"/>
          <w:szCs w:val="16"/>
          <w:lang w:eastAsia="zh-HK"/>
        </w:rPr>
        <w:t xml:space="preserve">an individual known to have joint beneficial ownership of a legal entity or a legal arrangement or any other close business relationship with a politically exposed person; </w:t>
      </w:r>
    </w:p>
    <w:p w14:paraId="581920B4" w14:textId="746CA9CC" w:rsidR="002F45E1" w:rsidRPr="00297E7D" w:rsidRDefault="002F45E1" w:rsidP="00297E7D">
      <w:pPr>
        <w:pStyle w:val="ListParagraph"/>
        <w:numPr>
          <w:ilvl w:val="0"/>
          <w:numId w:val="34"/>
        </w:numPr>
        <w:spacing w:before="0"/>
        <w:ind w:left="426" w:hanging="284"/>
        <w:jc w:val="both"/>
        <w:rPr>
          <w:rFonts w:ascii="Arial" w:hAnsi="Arial" w:cs="Arial"/>
          <w:color w:val="000000"/>
          <w:kern w:val="0"/>
          <w:sz w:val="16"/>
          <w:szCs w:val="16"/>
          <w:lang w:eastAsia="zh-HK"/>
        </w:rPr>
      </w:pPr>
      <w:r w:rsidRPr="00297E7D">
        <w:rPr>
          <w:rFonts w:ascii="Arial" w:hAnsi="Arial" w:cs="Arial"/>
          <w:color w:val="000000"/>
          <w:kern w:val="0"/>
          <w:sz w:val="16"/>
          <w:szCs w:val="16"/>
          <w:lang w:eastAsia="zh-HK"/>
        </w:rPr>
        <w:t>an individual who has sole beneficial ownership of a legal entity or a legal arrangement that is known to have been set up for the benefit of a PEP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23559" w14:textId="77777777" w:rsidR="002F45E1" w:rsidRDefault="002F45E1">
    <w:pPr>
      <w:pStyle w:val="Header"/>
    </w:pPr>
    <w:r>
      <w:rPr>
        <w:b/>
        <w:noProof/>
        <w:sz w:val="32"/>
        <w:szCs w:val="32"/>
        <w:lang w:eastAsia="zh-TW"/>
      </w:rPr>
      <w:drawing>
        <wp:anchor distT="0" distB="0" distL="114300" distR="114300" simplePos="0" relativeHeight="251661312" behindDoc="0" locked="0" layoutInCell="1" allowOverlap="1" wp14:anchorId="1EC9374D" wp14:editId="02D15D0F">
          <wp:simplePos x="0" y="0"/>
          <wp:positionH relativeFrom="margin">
            <wp:align>right</wp:align>
          </wp:positionH>
          <wp:positionV relativeFrom="paragraph">
            <wp:posOffset>31750</wp:posOffset>
          </wp:positionV>
          <wp:extent cx="1591945" cy="431800"/>
          <wp:effectExtent l="0" t="0" r="8255" b="6350"/>
          <wp:wrapSquare wrapText="bothSides"/>
          <wp:docPr id="31" name="Picture 31" descr="L.S. Logo with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 Logo with l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945" cy="431800"/>
                  </a:xfrm>
                  <a:prstGeom prst="rect">
                    <a:avLst/>
                  </a:prstGeom>
                  <a:noFill/>
                </pic:spPr>
              </pic:pic>
            </a:graphicData>
          </a:graphic>
          <wp14:sizeRelH relativeFrom="page">
            <wp14:pctWidth>0</wp14:pctWidth>
          </wp14:sizeRelH>
          <wp14:sizeRelV relativeFrom="page">
            <wp14:pctHeight>0</wp14:pctHeight>
          </wp14:sizeRelV>
        </wp:anchor>
      </w:drawing>
    </w:r>
    <w:r>
      <w:ptab w:relativeTo="margin" w:alignment="right" w:leader="none"/>
    </w:r>
  </w:p>
  <w:p w14:paraId="37656DA6" w14:textId="77777777" w:rsidR="002F45E1" w:rsidRDefault="002F45E1">
    <w:pPr>
      <w:pStyle w:val="Header"/>
    </w:pPr>
  </w:p>
  <w:p w14:paraId="492C5CBC" w14:textId="77777777" w:rsidR="002F45E1" w:rsidRDefault="002F45E1" w:rsidP="008202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3C222" w14:textId="77777777" w:rsidR="002F45E1" w:rsidRPr="003F7DC5" w:rsidRDefault="002F45E1" w:rsidP="003F7DC5">
    <w:pPr>
      <w:pStyle w:val="Header"/>
      <w:jc w:val="right"/>
      <w:rPr>
        <w:b/>
        <w:sz w:val="28"/>
        <w:szCs w:val="28"/>
      </w:rPr>
    </w:pPr>
    <w:r>
      <w:rPr>
        <w:b/>
        <w:noProof/>
        <w:sz w:val="32"/>
        <w:szCs w:val="32"/>
        <w:lang w:eastAsia="zh-TW"/>
      </w:rPr>
      <w:drawing>
        <wp:anchor distT="0" distB="0" distL="114300" distR="114300" simplePos="0" relativeHeight="251659264" behindDoc="0" locked="0" layoutInCell="1" allowOverlap="1" wp14:anchorId="1E5EB748" wp14:editId="175C7BD6">
          <wp:simplePos x="0" y="0"/>
          <wp:positionH relativeFrom="page">
            <wp:posOffset>5569585</wp:posOffset>
          </wp:positionH>
          <wp:positionV relativeFrom="paragraph">
            <wp:posOffset>77277</wp:posOffset>
          </wp:positionV>
          <wp:extent cx="1668780" cy="452755"/>
          <wp:effectExtent l="0" t="0" r="7620" b="4445"/>
          <wp:wrapSquare wrapText="bothSides"/>
          <wp:docPr id="32" name="Picture 32" descr="L.S. Logo with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 Logo with l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8780" cy="4527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603F"/>
    <w:multiLevelType w:val="hybridMultilevel"/>
    <w:tmpl w:val="4DBEC6E4"/>
    <w:lvl w:ilvl="0" w:tplc="B9C2E64C">
      <w:numFmt w:val="bullet"/>
      <w:lvlText w:val="□"/>
      <w:lvlJc w:val="left"/>
      <w:pPr>
        <w:ind w:left="360" w:hanging="360"/>
      </w:pPr>
      <w:rPr>
        <w:rFonts w:ascii="PMingLiU" w:eastAsia="PMingLiU" w:hAnsi="PMingLiU" w:cs="Arial" w:hint="eastAsia"/>
        <w:lang w:val="en-US"/>
      </w:rPr>
    </w:lvl>
    <w:lvl w:ilvl="1" w:tplc="3C090003">
      <w:start w:val="1"/>
      <w:numFmt w:val="bullet"/>
      <w:lvlText w:val="o"/>
      <w:lvlJc w:val="left"/>
      <w:pPr>
        <w:ind w:left="1080" w:hanging="360"/>
      </w:pPr>
      <w:rPr>
        <w:rFonts w:ascii="Courier New" w:hAnsi="Courier New" w:cs="Courier New" w:hint="default"/>
      </w:rPr>
    </w:lvl>
    <w:lvl w:ilvl="2" w:tplc="3C090005">
      <w:start w:val="1"/>
      <w:numFmt w:val="bullet"/>
      <w:lvlText w:val=""/>
      <w:lvlJc w:val="left"/>
      <w:pPr>
        <w:ind w:left="1800" w:hanging="360"/>
      </w:pPr>
      <w:rPr>
        <w:rFonts w:ascii="Wingdings" w:hAnsi="Wingdings" w:hint="default"/>
      </w:rPr>
    </w:lvl>
    <w:lvl w:ilvl="3" w:tplc="3C090001">
      <w:start w:val="1"/>
      <w:numFmt w:val="bullet"/>
      <w:lvlText w:val=""/>
      <w:lvlJc w:val="left"/>
      <w:pPr>
        <w:ind w:left="2520" w:hanging="360"/>
      </w:pPr>
      <w:rPr>
        <w:rFonts w:ascii="Symbol" w:hAnsi="Symbol" w:hint="default"/>
      </w:rPr>
    </w:lvl>
    <w:lvl w:ilvl="4" w:tplc="3C090003">
      <w:start w:val="1"/>
      <w:numFmt w:val="bullet"/>
      <w:lvlText w:val="o"/>
      <w:lvlJc w:val="left"/>
      <w:pPr>
        <w:ind w:left="3240" w:hanging="360"/>
      </w:pPr>
      <w:rPr>
        <w:rFonts w:ascii="Courier New" w:hAnsi="Courier New" w:cs="Courier New" w:hint="default"/>
      </w:rPr>
    </w:lvl>
    <w:lvl w:ilvl="5" w:tplc="3C090005">
      <w:start w:val="1"/>
      <w:numFmt w:val="bullet"/>
      <w:lvlText w:val=""/>
      <w:lvlJc w:val="left"/>
      <w:pPr>
        <w:ind w:left="3960" w:hanging="360"/>
      </w:pPr>
      <w:rPr>
        <w:rFonts w:ascii="Wingdings" w:hAnsi="Wingdings" w:hint="default"/>
      </w:rPr>
    </w:lvl>
    <w:lvl w:ilvl="6" w:tplc="3C090001">
      <w:start w:val="1"/>
      <w:numFmt w:val="bullet"/>
      <w:lvlText w:val=""/>
      <w:lvlJc w:val="left"/>
      <w:pPr>
        <w:ind w:left="4680" w:hanging="360"/>
      </w:pPr>
      <w:rPr>
        <w:rFonts w:ascii="Symbol" w:hAnsi="Symbol" w:hint="default"/>
      </w:rPr>
    </w:lvl>
    <w:lvl w:ilvl="7" w:tplc="3C090003">
      <w:start w:val="1"/>
      <w:numFmt w:val="bullet"/>
      <w:lvlText w:val="o"/>
      <w:lvlJc w:val="left"/>
      <w:pPr>
        <w:ind w:left="5400" w:hanging="360"/>
      </w:pPr>
      <w:rPr>
        <w:rFonts w:ascii="Courier New" w:hAnsi="Courier New" w:cs="Courier New" w:hint="default"/>
      </w:rPr>
    </w:lvl>
    <w:lvl w:ilvl="8" w:tplc="3C090005">
      <w:start w:val="1"/>
      <w:numFmt w:val="bullet"/>
      <w:lvlText w:val=""/>
      <w:lvlJc w:val="left"/>
      <w:pPr>
        <w:ind w:left="6120" w:hanging="360"/>
      </w:pPr>
      <w:rPr>
        <w:rFonts w:ascii="Wingdings" w:hAnsi="Wingdings" w:hint="default"/>
      </w:rPr>
    </w:lvl>
  </w:abstractNum>
  <w:abstractNum w:abstractNumId="1" w15:restartNumberingAfterBreak="0">
    <w:nsid w:val="09DA202E"/>
    <w:multiLevelType w:val="hybridMultilevel"/>
    <w:tmpl w:val="5DBC81F8"/>
    <w:lvl w:ilvl="0" w:tplc="FFFFFFFF">
      <w:start w:val="1"/>
      <w:numFmt w:val="decimal"/>
      <w:lvlText w:val="%1."/>
      <w:lvlJc w:val="left"/>
      <w:pPr>
        <w:ind w:left="360" w:hanging="360"/>
      </w:pPr>
    </w:lvl>
    <w:lvl w:ilvl="1" w:tplc="FFFFFFFF" w:tentative="1">
      <w:start w:val="1"/>
      <w:numFmt w:val="lowerLetter"/>
      <w:lvlText w:val="%2."/>
      <w:lvlJc w:val="left"/>
      <w:pPr>
        <w:ind w:left="-720" w:hanging="360"/>
      </w:pPr>
    </w:lvl>
    <w:lvl w:ilvl="2" w:tplc="FFFFFFFF" w:tentative="1">
      <w:start w:val="1"/>
      <w:numFmt w:val="lowerRoman"/>
      <w:lvlText w:val="%3."/>
      <w:lvlJc w:val="right"/>
      <w:pPr>
        <w:ind w:left="0" w:hanging="180"/>
      </w:pPr>
    </w:lvl>
    <w:lvl w:ilvl="3" w:tplc="FFFFFFFF" w:tentative="1">
      <w:start w:val="1"/>
      <w:numFmt w:val="decimal"/>
      <w:lvlText w:val="%4."/>
      <w:lvlJc w:val="left"/>
      <w:pPr>
        <w:ind w:left="720" w:hanging="360"/>
      </w:pPr>
    </w:lvl>
    <w:lvl w:ilvl="4" w:tplc="FFFFFFFF" w:tentative="1">
      <w:start w:val="1"/>
      <w:numFmt w:val="lowerLetter"/>
      <w:lvlText w:val="%5."/>
      <w:lvlJc w:val="left"/>
      <w:pPr>
        <w:ind w:left="1440" w:hanging="360"/>
      </w:pPr>
    </w:lvl>
    <w:lvl w:ilvl="5" w:tplc="FFFFFFFF" w:tentative="1">
      <w:start w:val="1"/>
      <w:numFmt w:val="lowerRoman"/>
      <w:lvlText w:val="%6."/>
      <w:lvlJc w:val="right"/>
      <w:pPr>
        <w:ind w:left="2160" w:hanging="180"/>
      </w:pPr>
    </w:lvl>
    <w:lvl w:ilvl="6" w:tplc="FFFFFFFF" w:tentative="1">
      <w:start w:val="1"/>
      <w:numFmt w:val="decimal"/>
      <w:lvlText w:val="%7."/>
      <w:lvlJc w:val="left"/>
      <w:pPr>
        <w:ind w:left="2880" w:hanging="360"/>
      </w:pPr>
    </w:lvl>
    <w:lvl w:ilvl="7" w:tplc="FFFFFFFF" w:tentative="1">
      <w:start w:val="1"/>
      <w:numFmt w:val="lowerLetter"/>
      <w:lvlText w:val="%8."/>
      <w:lvlJc w:val="left"/>
      <w:pPr>
        <w:ind w:left="3600" w:hanging="360"/>
      </w:pPr>
    </w:lvl>
    <w:lvl w:ilvl="8" w:tplc="FFFFFFFF" w:tentative="1">
      <w:start w:val="1"/>
      <w:numFmt w:val="lowerRoman"/>
      <w:lvlText w:val="%9."/>
      <w:lvlJc w:val="right"/>
      <w:pPr>
        <w:ind w:left="4320" w:hanging="180"/>
      </w:pPr>
    </w:lvl>
  </w:abstractNum>
  <w:abstractNum w:abstractNumId="2" w15:restartNumberingAfterBreak="0">
    <w:nsid w:val="0F9632A0"/>
    <w:multiLevelType w:val="hybridMultilevel"/>
    <w:tmpl w:val="520AD008"/>
    <w:lvl w:ilvl="0" w:tplc="80E8E12C">
      <w:start w:val="1"/>
      <w:numFmt w:val="lowerLetter"/>
      <w:lvlText w:val="(%1)"/>
      <w:lvlJc w:val="left"/>
      <w:pPr>
        <w:ind w:left="360" w:hanging="360"/>
      </w:pPr>
    </w:lvl>
    <w:lvl w:ilvl="1" w:tplc="3C090019">
      <w:start w:val="1"/>
      <w:numFmt w:val="lowerLetter"/>
      <w:lvlText w:val="%2."/>
      <w:lvlJc w:val="left"/>
      <w:pPr>
        <w:ind w:left="1080" w:hanging="360"/>
      </w:pPr>
    </w:lvl>
    <w:lvl w:ilvl="2" w:tplc="3C09001B">
      <w:start w:val="1"/>
      <w:numFmt w:val="lowerRoman"/>
      <w:lvlText w:val="%3."/>
      <w:lvlJc w:val="right"/>
      <w:pPr>
        <w:ind w:left="1800" w:hanging="180"/>
      </w:pPr>
    </w:lvl>
    <w:lvl w:ilvl="3" w:tplc="3C09000F">
      <w:start w:val="1"/>
      <w:numFmt w:val="decimal"/>
      <w:lvlText w:val="%4."/>
      <w:lvlJc w:val="left"/>
      <w:pPr>
        <w:ind w:left="2520" w:hanging="360"/>
      </w:pPr>
    </w:lvl>
    <w:lvl w:ilvl="4" w:tplc="3C090019">
      <w:start w:val="1"/>
      <w:numFmt w:val="lowerLetter"/>
      <w:lvlText w:val="%5."/>
      <w:lvlJc w:val="left"/>
      <w:pPr>
        <w:ind w:left="3240" w:hanging="360"/>
      </w:pPr>
    </w:lvl>
    <w:lvl w:ilvl="5" w:tplc="3C09001B">
      <w:start w:val="1"/>
      <w:numFmt w:val="lowerRoman"/>
      <w:lvlText w:val="%6."/>
      <w:lvlJc w:val="right"/>
      <w:pPr>
        <w:ind w:left="3960" w:hanging="180"/>
      </w:pPr>
    </w:lvl>
    <w:lvl w:ilvl="6" w:tplc="3C09000F">
      <w:start w:val="1"/>
      <w:numFmt w:val="decimal"/>
      <w:lvlText w:val="%7."/>
      <w:lvlJc w:val="left"/>
      <w:pPr>
        <w:ind w:left="4680" w:hanging="360"/>
      </w:pPr>
    </w:lvl>
    <w:lvl w:ilvl="7" w:tplc="3C090019">
      <w:start w:val="1"/>
      <w:numFmt w:val="lowerLetter"/>
      <w:lvlText w:val="%8."/>
      <w:lvlJc w:val="left"/>
      <w:pPr>
        <w:ind w:left="5400" w:hanging="360"/>
      </w:pPr>
    </w:lvl>
    <w:lvl w:ilvl="8" w:tplc="3C09001B">
      <w:start w:val="1"/>
      <w:numFmt w:val="lowerRoman"/>
      <w:lvlText w:val="%9."/>
      <w:lvlJc w:val="right"/>
      <w:pPr>
        <w:ind w:left="6120" w:hanging="180"/>
      </w:pPr>
    </w:lvl>
  </w:abstractNum>
  <w:abstractNum w:abstractNumId="3" w15:restartNumberingAfterBreak="0">
    <w:nsid w:val="10C4758C"/>
    <w:multiLevelType w:val="hybridMultilevel"/>
    <w:tmpl w:val="7A8CDD88"/>
    <w:lvl w:ilvl="0" w:tplc="80E8E12C">
      <w:start w:val="1"/>
      <w:numFmt w:val="lowerLetter"/>
      <w:lvlText w:val="(%1)"/>
      <w:lvlJc w:val="left"/>
      <w:pPr>
        <w:ind w:left="360" w:hanging="360"/>
      </w:pPr>
    </w:lvl>
    <w:lvl w:ilvl="1" w:tplc="3C090019">
      <w:start w:val="1"/>
      <w:numFmt w:val="lowerLetter"/>
      <w:lvlText w:val="%2."/>
      <w:lvlJc w:val="left"/>
      <w:pPr>
        <w:ind w:left="1080" w:hanging="360"/>
      </w:pPr>
    </w:lvl>
    <w:lvl w:ilvl="2" w:tplc="3C09001B">
      <w:start w:val="1"/>
      <w:numFmt w:val="lowerRoman"/>
      <w:lvlText w:val="%3."/>
      <w:lvlJc w:val="right"/>
      <w:pPr>
        <w:ind w:left="1800" w:hanging="180"/>
      </w:pPr>
    </w:lvl>
    <w:lvl w:ilvl="3" w:tplc="3C09000F">
      <w:start w:val="1"/>
      <w:numFmt w:val="decimal"/>
      <w:lvlText w:val="%4."/>
      <w:lvlJc w:val="left"/>
      <w:pPr>
        <w:ind w:left="2520" w:hanging="360"/>
      </w:pPr>
    </w:lvl>
    <w:lvl w:ilvl="4" w:tplc="3C090019">
      <w:start w:val="1"/>
      <w:numFmt w:val="lowerLetter"/>
      <w:lvlText w:val="%5."/>
      <w:lvlJc w:val="left"/>
      <w:pPr>
        <w:ind w:left="3240" w:hanging="360"/>
      </w:pPr>
    </w:lvl>
    <w:lvl w:ilvl="5" w:tplc="3C09001B">
      <w:start w:val="1"/>
      <w:numFmt w:val="lowerRoman"/>
      <w:lvlText w:val="%6."/>
      <w:lvlJc w:val="right"/>
      <w:pPr>
        <w:ind w:left="3960" w:hanging="180"/>
      </w:pPr>
    </w:lvl>
    <w:lvl w:ilvl="6" w:tplc="3C09000F">
      <w:start w:val="1"/>
      <w:numFmt w:val="decimal"/>
      <w:lvlText w:val="%7."/>
      <w:lvlJc w:val="left"/>
      <w:pPr>
        <w:ind w:left="4680" w:hanging="360"/>
      </w:pPr>
    </w:lvl>
    <w:lvl w:ilvl="7" w:tplc="3C090019">
      <w:start w:val="1"/>
      <w:numFmt w:val="lowerLetter"/>
      <w:lvlText w:val="%8."/>
      <w:lvlJc w:val="left"/>
      <w:pPr>
        <w:ind w:left="5400" w:hanging="360"/>
      </w:pPr>
    </w:lvl>
    <w:lvl w:ilvl="8" w:tplc="3C09001B">
      <w:start w:val="1"/>
      <w:numFmt w:val="lowerRoman"/>
      <w:lvlText w:val="%9."/>
      <w:lvlJc w:val="right"/>
      <w:pPr>
        <w:ind w:left="6120" w:hanging="180"/>
      </w:pPr>
    </w:lvl>
  </w:abstractNum>
  <w:abstractNum w:abstractNumId="4" w15:restartNumberingAfterBreak="0">
    <w:nsid w:val="12493613"/>
    <w:multiLevelType w:val="hybridMultilevel"/>
    <w:tmpl w:val="873A5B62"/>
    <w:lvl w:ilvl="0" w:tplc="80E8E12C">
      <w:start w:val="1"/>
      <w:numFmt w:val="lowerLetter"/>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5" w15:restartNumberingAfterBreak="0">
    <w:nsid w:val="15214B82"/>
    <w:multiLevelType w:val="hybridMultilevel"/>
    <w:tmpl w:val="EA4AD0A8"/>
    <w:lvl w:ilvl="0" w:tplc="D3C256D4">
      <w:start w:val="3"/>
      <w:numFmt w:val="bullet"/>
      <w:lvlText w:val="□"/>
      <w:lvlJc w:val="left"/>
      <w:pPr>
        <w:ind w:left="360" w:hanging="360"/>
      </w:pPr>
      <w:rPr>
        <w:rFonts w:ascii="PMingLiU" w:eastAsia="PMingLiU" w:hAnsi="PMingLiU" w:cs="Arial" w:hint="eastAsia"/>
      </w:rPr>
    </w:lvl>
    <w:lvl w:ilvl="1" w:tplc="3C090003" w:tentative="1">
      <w:start w:val="1"/>
      <w:numFmt w:val="bullet"/>
      <w:lvlText w:val="o"/>
      <w:lvlJc w:val="left"/>
      <w:pPr>
        <w:ind w:left="1080" w:hanging="360"/>
      </w:pPr>
      <w:rPr>
        <w:rFonts w:ascii="Courier New" w:hAnsi="Courier New" w:cs="Courier New" w:hint="default"/>
      </w:rPr>
    </w:lvl>
    <w:lvl w:ilvl="2" w:tplc="3C090005" w:tentative="1">
      <w:start w:val="1"/>
      <w:numFmt w:val="bullet"/>
      <w:lvlText w:val=""/>
      <w:lvlJc w:val="left"/>
      <w:pPr>
        <w:ind w:left="1800" w:hanging="360"/>
      </w:pPr>
      <w:rPr>
        <w:rFonts w:ascii="Wingdings" w:hAnsi="Wingdings" w:hint="default"/>
      </w:rPr>
    </w:lvl>
    <w:lvl w:ilvl="3" w:tplc="3C090001" w:tentative="1">
      <w:start w:val="1"/>
      <w:numFmt w:val="bullet"/>
      <w:lvlText w:val=""/>
      <w:lvlJc w:val="left"/>
      <w:pPr>
        <w:ind w:left="2520" w:hanging="360"/>
      </w:pPr>
      <w:rPr>
        <w:rFonts w:ascii="Symbol" w:hAnsi="Symbol" w:hint="default"/>
      </w:rPr>
    </w:lvl>
    <w:lvl w:ilvl="4" w:tplc="3C090003" w:tentative="1">
      <w:start w:val="1"/>
      <w:numFmt w:val="bullet"/>
      <w:lvlText w:val="o"/>
      <w:lvlJc w:val="left"/>
      <w:pPr>
        <w:ind w:left="3240" w:hanging="360"/>
      </w:pPr>
      <w:rPr>
        <w:rFonts w:ascii="Courier New" w:hAnsi="Courier New" w:cs="Courier New" w:hint="default"/>
      </w:rPr>
    </w:lvl>
    <w:lvl w:ilvl="5" w:tplc="3C090005" w:tentative="1">
      <w:start w:val="1"/>
      <w:numFmt w:val="bullet"/>
      <w:lvlText w:val=""/>
      <w:lvlJc w:val="left"/>
      <w:pPr>
        <w:ind w:left="3960" w:hanging="360"/>
      </w:pPr>
      <w:rPr>
        <w:rFonts w:ascii="Wingdings" w:hAnsi="Wingdings" w:hint="default"/>
      </w:rPr>
    </w:lvl>
    <w:lvl w:ilvl="6" w:tplc="3C090001" w:tentative="1">
      <w:start w:val="1"/>
      <w:numFmt w:val="bullet"/>
      <w:lvlText w:val=""/>
      <w:lvlJc w:val="left"/>
      <w:pPr>
        <w:ind w:left="4680" w:hanging="360"/>
      </w:pPr>
      <w:rPr>
        <w:rFonts w:ascii="Symbol" w:hAnsi="Symbol" w:hint="default"/>
      </w:rPr>
    </w:lvl>
    <w:lvl w:ilvl="7" w:tplc="3C090003" w:tentative="1">
      <w:start w:val="1"/>
      <w:numFmt w:val="bullet"/>
      <w:lvlText w:val="o"/>
      <w:lvlJc w:val="left"/>
      <w:pPr>
        <w:ind w:left="5400" w:hanging="360"/>
      </w:pPr>
      <w:rPr>
        <w:rFonts w:ascii="Courier New" w:hAnsi="Courier New" w:cs="Courier New" w:hint="default"/>
      </w:rPr>
    </w:lvl>
    <w:lvl w:ilvl="8" w:tplc="3C090005" w:tentative="1">
      <w:start w:val="1"/>
      <w:numFmt w:val="bullet"/>
      <w:lvlText w:val=""/>
      <w:lvlJc w:val="left"/>
      <w:pPr>
        <w:ind w:left="6120" w:hanging="360"/>
      </w:pPr>
      <w:rPr>
        <w:rFonts w:ascii="Wingdings" w:hAnsi="Wingdings" w:hint="default"/>
      </w:rPr>
    </w:lvl>
  </w:abstractNum>
  <w:abstractNum w:abstractNumId="6" w15:restartNumberingAfterBreak="0">
    <w:nsid w:val="15D30308"/>
    <w:multiLevelType w:val="hybridMultilevel"/>
    <w:tmpl w:val="DDE8A24E"/>
    <w:lvl w:ilvl="0" w:tplc="3C090001">
      <w:start w:val="1"/>
      <w:numFmt w:val="bullet"/>
      <w:lvlText w:val=""/>
      <w:lvlJc w:val="left"/>
      <w:pPr>
        <w:ind w:left="360" w:hanging="360"/>
      </w:pPr>
      <w:rPr>
        <w:rFonts w:ascii="Symbol" w:hAnsi="Symbol" w:hint="default"/>
      </w:rPr>
    </w:lvl>
    <w:lvl w:ilvl="1" w:tplc="3C090003">
      <w:start w:val="1"/>
      <w:numFmt w:val="bullet"/>
      <w:lvlText w:val="o"/>
      <w:lvlJc w:val="left"/>
      <w:pPr>
        <w:ind w:left="1080" w:hanging="360"/>
      </w:pPr>
      <w:rPr>
        <w:rFonts w:ascii="Courier New" w:hAnsi="Courier New" w:cs="Courier New" w:hint="default"/>
      </w:rPr>
    </w:lvl>
    <w:lvl w:ilvl="2" w:tplc="3C090005">
      <w:start w:val="1"/>
      <w:numFmt w:val="bullet"/>
      <w:lvlText w:val=""/>
      <w:lvlJc w:val="left"/>
      <w:pPr>
        <w:ind w:left="1800" w:hanging="360"/>
      </w:pPr>
      <w:rPr>
        <w:rFonts w:ascii="Wingdings" w:hAnsi="Wingdings" w:hint="default"/>
      </w:rPr>
    </w:lvl>
    <w:lvl w:ilvl="3" w:tplc="3C090001">
      <w:start w:val="1"/>
      <w:numFmt w:val="bullet"/>
      <w:lvlText w:val=""/>
      <w:lvlJc w:val="left"/>
      <w:pPr>
        <w:ind w:left="2520" w:hanging="360"/>
      </w:pPr>
      <w:rPr>
        <w:rFonts w:ascii="Symbol" w:hAnsi="Symbol" w:hint="default"/>
      </w:rPr>
    </w:lvl>
    <w:lvl w:ilvl="4" w:tplc="3C090003">
      <w:start w:val="1"/>
      <w:numFmt w:val="bullet"/>
      <w:lvlText w:val="o"/>
      <w:lvlJc w:val="left"/>
      <w:pPr>
        <w:ind w:left="3240" w:hanging="360"/>
      </w:pPr>
      <w:rPr>
        <w:rFonts w:ascii="Courier New" w:hAnsi="Courier New" w:cs="Courier New" w:hint="default"/>
      </w:rPr>
    </w:lvl>
    <w:lvl w:ilvl="5" w:tplc="3C090005">
      <w:start w:val="1"/>
      <w:numFmt w:val="bullet"/>
      <w:lvlText w:val=""/>
      <w:lvlJc w:val="left"/>
      <w:pPr>
        <w:ind w:left="3960" w:hanging="360"/>
      </w:pPr>
      <w:rPr>
        <w:rFonts w:ascii="Wingdings" w:hAnsi="Wingdings" w:hint="default"/>
      </w:rPr>
    </w:lvl>
    <w:lvl w:ilvl="6" w:tplc="3C090001">
      <w:start w:val="1"/>
      <w:numFmt w:val="bullet"/>
      <w:lvlText w:val=""/>
      <w:lvlJc w:val="left"/>
      <w:pPr>
        <w:ind w:left="4680" w:hanging="360"/>
      </w:pPr>
      <w:rPr>
        <w:rFonts w:ascii="Symbol" w:hAnsi="Symbol" w:hint="default"/>
      </w:rPr>
    </w:lvl>
    <w:lvl w:ilvl="7" w:tplc="3C090003">
      <w:start w:val="1"/>
      <w:numFmt w:val="bullet"/>
      <w:lvlText w:val="o"/>
      <w:lvlJc w:val="left"/>
      <w:pPr>
        <w:ind w:left="5400" w:hanging="360"/>
      </w:pPr>
      <w:rPr>
        <w:rFonts w:ascii="Courier New" w:hAnsi="Courier New" w:cs="Courier New" w:hint="default"/>
      </w:rPr>
    </w:lvl>
    <w:lvl w:ilvl="8" w:tplc="3C090005">
      <w:start w:val="1"/>
      <w:numFmt w:val="bullet"/>
      <w:lvlText w:val=""/>
      <w:lvlJc w:val="left"/>
      <w:pPr>
        <w:ind w:left="6120" w:hanging="360"/>
      </w:pPr>
      <w:rPr>
        <w:rFonts w:ascii="Wingdings" w:hAnsi="Wingdings" w:hint="default"/>
      </w:rPr>
    </w:lvl>
  </w:abstractNum>
  <w:abstractNum w:abstractNumId="7" w15:restartNumberingAfterBreak="0">
    <w:nsid w:val="18E65A42"/>
    <w:multiLevelType w:val="hybridMultilevel"/>
    <w:tmpl w:val="1C484FFE"/>
    <w:lvl w:ilvl="0" w:tplc="3C090005">
      <w:start w:val="1"/>
      <w:numFmt w:val="bullet"/>
      <w:lvlText w:val=""/>
      <w:lvlJc w:val="left"/>
      <w:pPr>
        <w:ind w:left="360" w:hanging="360"/>
      </w:pPr>
      <w:rPr>
        <w:rFonts w:ascii="Wingdings" w:hAnsi="Wingding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8" w15:restartNumberingAfterBreak="0">
    <w:nsid w:val="19FF0D4D"/>
    <w:multiLevelType w:val="hybridMultilevel"/>
    <w:tmpl w:val="039A7C54"/>
    <w:lvl w:ilvl="0" w:tplc="3C09000F">
      <w:start w:val="1"/>
      <w:numFmt w:val="decimal"/>
      <w:lvlText w:val="%1."/>
      <w:lvlJc w:val="left"/>
      <w:pPr>
        <w:ind w:left="360" w:hanging="36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720" w:hanging="480"/>
      </w:pPr>
    </w:lvl>
    <w:lvl w:ilvl="3" w:tplc="0409000F" w:tentative="1">
      <w:start w:val="1"/>
      <w:numFmt w:val="decimal"/>
      <w:lvlText w:val="%4."/>
      <w:lvlJc w:val="left"/>
      <w:pPr>
        <w:ind w:left="-240" w:hanging="480"/>
      </w:pPr>
    </w:lvl>
    <w:lvl w:ilvl="4" w:tplc="04090019" w:tentative="1">
      <w:start w:val="1"/>
      <w:numFmt w:val="ideographTraditional"/>
      <w:lvlText w:val="%5、"/>
      <w:lvlJc w:val="left"/>
      <w:pPr>
        <w:ind w:left="240" w:hanging="480"/>
      </w:pPr>
    </w:lvl>
    <w:lvl w:ilvl="5" w:tplc="0409001B" w:tentative="1">
      <w:start w:val="1"/>
      <w:numFmt w:val="lowerRoman"/>
      <w:lvlText w:val="%6."/>
      <w:lvlJc w:val="right"/>
      <w:pPr>
        <w:ind w:left="720" w:hanging="480"/>
      </w:pPr>
    </w:lvl>
    <w:lvl w:ilvl="6" w:tplc="0409000F" w:tentative="1">
      <w:start w:val="1"/>
      <w:numFmt w:val="decimal"/>
      <w:lvlText w:val="%7."/>
      <w:lvlJc w:val="left"/>
      <w:pPr>
        <w:ind w:left="1200" w:hanging="480"/>
      </w:pPr>
    </w:lvl>
    <w:lvl w:ilvl="7" w:tplc="04090019" w:tentative="1">
      <w:start w:val="1"/>
      <w:numFmt w:val="ideographTraditional"/>
      <w:lvlText w:val="%8、"/>
      <w:lvlJc w:val="left"/>
      <w:pPr>
        <w:ind w:left="1680" w:hanging="480"/>
      </w:pPr>
    </w:lvl>
    <w:lvl w:ilvl="8" w:tplc="0409001B" w:tentative="1">
      <w:start w:val="1"/>
      <w:numFmt w:val="lowerRoman"/>
      <w:lvlText w:val="%9."/>
      <w:lvlJc w:val="right"/>
      <w:pPr>
        <w:ind w:left="2160" w:hanging="480"/>
      </w:pPr>
    </w:lvl>
  </w:abstractNum>
  <w:abstractNum w:abstractNumId="9" w15:restartNumberingAfterBreak="0">
    <w:nsid w:val="1AC40950"/>
    <w:multiLevelType w:val="hybridMultilevel"/>
    <w:tmpl w:val="D9DA1410"/>
    <w:lvl w:ilvl="0" w:tplc="3C090001">
      <w:start w:val="1"/>
      <w:numFmt w:val="bullet"/>
      <w:lvlText w:val=""/>
      <w:lvlJc w:val="left"/>
      <w:pPr>
        <w:ind w:left="360" w:hanging="360"/>
      </w:pPr>
      <w:rPr>
        <w:rFonts w:ascii="Symbol" w:hAnsi="Symbol" w:hint="default"/>
      </w:rPr>
    </w:lvl>
    <w:lvl w:ilvl="1" w:tplc="AA980C1C">
      <w:start w:val="1"/>
      <w:numFmt w:val="lowerRoman"/>
      <w:lvlText w:val="(%2)"/>
      <w:lvlJc w:val="left"/>
      <w:pPr>
        <w:ind w:left="1440" w:hanging="720"/>
      </w:pPr>
    </w:lvl>
    <w:lvl w:ilvl="2" w:tplc="3C09001B">
      <w:start w:val="1"/>
      <w:numFmt w:val="lowerRoman"/>
      <w:lvlText w:val="%3."/>
      <w:lvlJc w:val="right"/>
      <w:pPr>
        <w:ind w:left="1800" w:hanging="180"/>
      </w:pPr>
    </w:lvl>
    <w:lvl w:ilvl="3" w:tplc="3C09000F">
      <w:start w:val="1"/>
      <w:numFmt w:val="decimal"/>
      <w:lvlText w:val="%4."/>
      <w:lvlJc w:val="left"/>
      <w:pPr>
        <w:ind w:left="2520" w:hanging="360"/>
      </w:pPr>
    </w:lvl>
    <w:lvl w:ilvl="4" w:tplc="3C090019">
      <w:start w:val="1"/>
      <w:numFmt w:val="lowerLetter"/>
      <w:lvlText w:val="%5."/>
      <w:lvlJc w:val="left"/>
      <w:pPr>
        <w:ind w:left="3240" w:hanging="360"/>
      </w:pPr>
    </w:lvl>
    <w:lvl w:ilvl="5" w:tplc="3C09001B">
      <w:start w:val="1"/>
      <w:numFmt w:val="lowerRoman"/>
      <w:lvlText w:val="%6."/>
      <w:lvlJc w:val="right"/>
      <w:pPr>
        <w:ind w:left="3960" w:hanging="180"/>
      </w:pPr>
    </w:lvl>
    <w:lvl w:ilvl="6" w:tplc="3C09000F">
      <w:start w:val="1"/>
      <w:numFmt w:val="decimal"/>
      <w:lvlText w:val="%7."/>
      <w:lvlJc w:val="left"/>
      <w:pPr>
        <w:ind w:left="4680" w:hanging="360"/>
      </w:pPr>
    </w:lvl>
    <w:lvl w:ilvl="7" w:tplc="3C090019">
      <w:start w:val="1"/>
      <w:numFmt w:val="lowerLetter"/>
      <w:lvlText w:val="%8."/>
      <w:lvlJc w:val="left"/>
      <w:pPr>
        <w:ind w:left="5400" w:hanging="360"/>
      </w:pPr>
    </w:lvl>
    <w:lvl w:ilvl="8" w:tplc="3C09001B">
      <w:start w:val="1"/>
      <w:numFmt w:val="lowerRoman"/>
      <w:lvlText w:val="%9."/>
      <w:lvlJc w:val="right"/>
      <w:pPr>
        <w:ind w:left="6120" w:hanging="180"/>
      </w:pPr>
    </w:lvl>
  </w:abstractNum>
  <w:abstractNum w:abstractNumId="10" w15:restartNumberingAfterBreak="0">
    <w:nsid w:val="1BE1350C"/>
    <w:multiLevelType w:val="hybridMultilevel"/>
    <w:tmpl w:val="B7C6C7A8"/>
    <w:lvl w:ilvl="0" w:tplc="F4EE0214">
      <w:start w:val="1"/>
      <w:numFmt w:val="bullet"/>
      <w:lvlText w:val=""/>
      <w:lvlJc w:val="left"/>
      <w:pPr>
        <w:tabs>
          <w:tab w:val="num" w:pos="360"/>
        </w:tabs>
        <w:ind w:left="360" w:hanging="360"/>
      </w:pPr>
      <w:rPr>
        <w:rFonts w:ascii="Wingdings" w:hAnsi="Wingdings" w:hint="default"/>
      </w:rPr>
    </w:lvl>
    <w:lvl w:ilvl="1" w:tplc="117C320E">
      <w:start w:val="1"/>
      <w:numFmt w:val="bullet"/>
      <w:lvlText w:val=""/>
      <w:lvlJc w:val="left"/>
      <w:pPr>
        <w:tabs>
          <w:tab w:val="num" w:pos="1080"/>
        </w:tabs>
        <w:ind w:left="1080" w:hanging="360"/>
      </w:pPr>
      <w:rPr>
        <w:rFonts w:ascii="Wingdings" w:hAnsi="Wingdings" w:hint="default"/>
      </w:rPr>
    </w:lvl>
    <w:lvl w:ilvl="2" w:tplc="D08899DC">
      <w:start w:val="1"/>
      <w:numFmt w:val="bullet"/>
      <w:lvlText w:val=""/>
      <w:lvlJc w:val="left"/>
      <w:pPr>
        <w:tabs>
          <w:tab w:val="num" w:pos="1800"/>
        </w:tabs>
        <w:ind w:left="1800" w:hanging="360"/>
      </w:pPr>
      <w:rPr>
        <w:rFonts w:ascii="Wingdings" w:hAnsi="Wingdings" w:hint="default"/>
      </w:rPr>
    </w:lvl>
    <w:lvl w:ilvl="3" w:tplc="FAA8B41C">
      <w:start w:val="1"/>
      <w:numFmt w:val="bullet"/>
      <w:lvlText w:val=""/>
      <w:lvlJc w:val="left"/>
      <w:pPr>
        <w:tabs>
          <w:tab w:val="num" w:pos="2520"/>
        </w:tabs>
        <w:ind w:left="2520" w:hanging="360"/>
      </w:pPr>
      <w:rPr>
        <w:rFonts w:ascii="Wingdings" w:hAnsi="Wingdings" w:hint="default"/>
      </w:rPr>
    </w:lvl>
    <w:lvl w:ilvl="4" w:tplc="1E446CC6">
      <w:start w:val="1"/>
      <w:numFmt w:val="bullet"/>
      <w:lvlText w:val=""/>
      <w:lvlJc w:val="left"/>
      <w:pPr>
        <w:tabs>
          <w:tab w:val="num" w:pos="3240"/>
        </w:tabs>
        <w:ind w:left="3240" w:hanging="360"/>
      </w:pPr>
      <w:rPr>
        <w:rFonts w:ascii="Wingdings" w:hAnsi="Wingdings" w:hint="default"/>
      </w:rPr>
    </w:lvl>
    <w:lvl w:ilvl="5" w:tplc="83828FD6">
      <w:start w:val="1"/>
      <w:numFmt w:val="bullet"/>
      <w:lvlText w:val=""/>
      <w:lvlJc w:val="left"/>
      <w:pPr>
        <w:tabs>
          <w:tab w:val="num" w:pos="3960"/>
        </w:tabs>
        <w:ind w:left="3960" w:hanging="360"/>
      </w:pPr>
      <w:rPr>
        <w:rFonts w:ascii="Wingdings" w:hAnsi="Wingdings" w:hint="default"/>
      </w:rPr>
    </w:lvl>
    <w:lvl w:ilvl="6" w:tplc="B1D496D4">
      <w:start w:val="1"/>
      <w:numFmt w:val="bullet"/>
      <w:lvlText w:val=""/>
      <w:lvlJc w:val="left"/>
      <w:pPr>
        <w:tabs>
          <w:tab w:val="num" w:pos="4680"/>
        </w:tabs>
        <w:ind w:left="4680" w:hanging="360"/>
      </w:pPr>
      <w:rPr>
        <w:rFonts w:ascii="Wingdings" w:hAnsi="Wingdings" w:hint="default"/>
      </w:rPr>
    </w:lvl>
    <w:lvl w:ilvl="7" w:tplc="D3E8F15E">
      <w:start w:val="1"/>
      <w:numFmt w:val="bullet"/>
      <w:lvlText w:val=""/>
      <w:lvlJc w:val="left"/>
      <w:pPr>
        <w:tabs>
          <w:tab w:val="num" w:pos="5400"/>
        </w:tabs>
        <w:ind w:left="5400" w:hanging="360"/>
      </w:pPr>
      <w:rPr>
        <w:rFonts w:ascii="Wingdings" w:hAnsi="Wingdings" w:hint="default"/>
      </w:rPr>
    </w:lvl>
    <w:lvl w:ilvl="8" w:tplc="27A679BA">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F1D4FC1"/>
    <w:multiLevelType w:val="hybridMultilevel"/>
    <w:tmpl w:val="3544C708"/>
    <w:lvl w:ilvl="0" w:tplc="80E8E12C">
      <w:start w:val="1"/>
      <w:numFmt w:val="lowerLetter"/>
      <w:lvlText w:val="(%1)"/>
      <w:lvlJc w:val="left"/>
      <w:pPr>
        <w:ind w:left="360" w:hanging="360"/>
      </w:pPr>
    </w:lvl>
    <w:lvl w:ilvl="1" w:tplc="3C090019">
      <w:start w:val="1"/>
      <w:numFmt w:val="lowerLetter"/>
      <w:lvlText w:val="%2."/>
      <w:lvlJc w:val="left"/>
      <w:pPr>
        <w:ind w:left="1080" w:hanging="360"/>
      </w:pPr>
    </w:lvl>
    <w:lvl w:ilvl="2" w:tplc="3C09001B">
      <w:start w:val="1"/>
      <w:numFmt w:val="lowerRoman"/>
      <w:lvlText w:val="%3."/>
      <w:lvlJc w:val="right"/>
      <w:pPr>
        <w:ind w:left="1800" w:hanging="180"/>
      </w:pPr>
    </w:lvl>
    <w:lvl w:ilvl="3" w:tplc="3C09000F">
      <w:start w:val="1"/>
      <w:numFmt w:val="decimal"/>
      <w:lvlText w:val="%4."/>
      <w:lvlJc w:val="left"/>
      <w:pPr>
        <w:ind w:left="2520" w:hanging="360"/>
      </w:pPr>
    </w:lvl>
    <w:lvl w:ilvl="4" w:tplc="3C090019">
      <w:start w:val="1"/>
      <w:numFmt w:val="lowerLetter"/>
      <w:lvlText w:val="%5."/>
      <w:lvlJc w:val="left"/>
      <w:pPr>
        <w:ind w:left="3240" w:hanging="360"/>
      </w:pPr>
    </w:lvl>
    <w:lvl w:ilvl="5" w:tplc="3C09001B">
      <w:start w:val="1"/>
      <w:numFmt w:val="lowerRoman"/>
      <w:lvlText w:val="%6."/>
      <w:lvlJc w:val="right"/>
      <w:pPr>
        <w:ind w:left="3960" w:hanging="180"/>
      </w:pPr>
    </w:lvl>
    <w:lvl w:ilvl="6" w:tplc="3C09000F">
      <w:start w:val="1"/>
      <w:numFmt w:val="decimal"/>
      <w:lvlText w:val="%7."/>
      <w:lvlJc w:val="left"/>
      <w:pPr>
        <w:ind w:left="4680" w:hanging="360"/>
      </w:pPr>
    </w:lvl>
    <w:lvl w:ilvl="7" w:tplc="3C090019">
      <w:start w:val="1"/>
      <w:numFmt w:val="lowerLetter"/>
      <w:lvlText w:val="%8."/>
      <w:lvlJc w:val="left"/>
      <w:pPr>
        <w:ind w:left="5400" w:hanging="360"/>
      </w:pPr>
    </w:lvl>
    <w:lvl w:ilvl="8" w:tplc="3C09001B">
      <w:start w:val="1"/>
      <w:numFmt w:val="lowerRoman"/>
      <w:lvlText w:val="%9."/>
      <w:lvlJc w:val="right"/>
      <w:pPr>
        <w:ind w:left="6120" w:hanging="180"/>
      </w:pPr>
    </w:lvl>
  </w:abstractNum>
  <w:abstractNum w:abstractNumId="12" w15:restartNumberingAfterBreak="0">
    <w:nsid w:val="21626911"/>
    <w:multiLevelType w:val="hybridMultilevel"/>
    <w:tmpl w:val="34921A24"/>
    <w:lvl w:ilvl="0" w:tplc="D3C256D4">
      <w:start w:val="3"/>
      <w:numFmt w:val="bullet"/>
      <w:lvlText w:val="□"/>
      <w:lvlJc w:val="left"/>
      <w:pPr>
        <w:ind w:left="360" w:hanging="360"/>
      </w:pPr>
      <w:rPr>
        <w:rFonts w:ascii="PMingLiU" w:eastAsia="PMingLiU" w:hAnsi="PMingLiU" w:cs="Arial" w:hint="eastAsia"/>
      </w:rPr>
    </w:lvl>
    <w:lvl w:ilvl="1" w:tplc="3C090003">
      <w:start w:val="1"/>
      <w:numFmt w:val="bullet"/>
      <w:lvlText w:val="o"/>
      <w:lvlJc w:val="left"/>
      <w:pPr>
        <w:ind w:left="1080" w:hanging="360"/>
      </w:pPr>
      <w:rPr>
        <w:rFonts w:ascii="Courier New" w:hAnsi="Courier New" w:cs="Courier New" w:hint="default"/>
      </w:rPr>
    </w:lvl>
    <w:lvl w:ilvl="2" w:tplc="3C090005">
      <w:start w:val="1"/>
      <w:numFmt w:val="bullet"/>
      <w:lvlText w:val=""/>
      <w:lvlJc w:val="left"/>
      <w:pPr>
        <w:ind w:left="1800" w:hanging="360"/>
      </w:pPr>
      <w:rPr>
        <w:rFonts w:ascii="Wingdings" w:hAnsi="Wingdings" w:hint="default"/>
      </w:rPr>
    </w:lvl>
    <w:lvl w:ilvl="3" w:tplc="3C090001">
      <w:start w:val="1"/>
      <w:numFmt w:val="bullet"/>
      <w:lvlText w:val=""/>
      <w:lvlJc w:val="left"/>
      <w:pPr>
        <w:ind w:left="2520" w:hanging="360"/>
      </w:pPr>
      <w:rPr>
        <w:rFonts w:ascii="Symbol" w:hAnsi="Symbol" w:hint="default"/>
      </w:rPr>
    </w:lvl>
    <w:lvl w:ilvl="4" w:tplc="3C090003">
      <w:start w:val="1"/>
      <w:numFmt w:val="bullet"/>
      <w:lvlText w:val="o"/>
      <w:lvlJc w:val="left"/>
      <w:pPr>
        <w:ind w:left="3240" w:hanging="360"/>
      </w:pPr>
      <w:rPr>
        <w:rFonts w:ascii="Courier New" w:hAnsi="Courier New" w:cs="Courier New" w:hint="default"/>
      </w:rPr>
    </w:lvl>
    <w:lvl w:ilvl="5" w:tplc="3C090005">
      <w:start w:val="1"/>
      <w:numFmt w:val="bullet"/>
      <w:lvlText w:val=""/>
      <w:lvlJc w:val="left"/>
      <w:pPr>
        <w:ind w:left="3960" w:hanging="360"/>
      </w:pPr>
      <w:rPr>
        <w:rFonts w:ascii="Wingdings" w:hAnsi="Wingdings" w:hint="default"/>
      </w:rPr>
    </w:lvl>
    <w:lvl w:ilvl="6" w:tplc="3C090001">
      <w:start w:val="1"/>
      <w:numFmt w:val="bullet"/>
      <w:lvlText w:val=""/>
      <w:lvlJc w:val="left"/>
      <w:pPr>
        <w:ind w:left="4680" w:hanging="360"/>
      </w:pPr>
      <w:rPr>
        <w:rFonts w:ascii="Symbol" w:hAnsi="Symbol" w:hint="default"/>
      </w:rPr>
    </w:lvl>
    <w:lvl w:ilvl="7" w:tplc="3C090003">
      <w:start w:val="1"/>
      <w:numFmt w:val="bullet"/>
      <w:lvlText w:val="o"/>
      <w:lvlJc w:val="left"/>
      <w:pPr>
        <w:ind w:left="5400" w:hanging="360"/>
      </w:pPr>
      <w:rPr>
        <w:rFonts w:ascii="Courier New" w:hAnsi="Courier New" w:cs="Courier New" w:hint="default"/>
      </w:rPr>
    </w:lvl>
    <w:lvl w:ilvl="8" w:tplc="3C090005">
      <w:start w:val="1"/>
      <w:numFmt w:val="bullet"/>
      <w:lvlText w:val=""/>
      <w:lvlJc w:val="left"/>
      <w:pPr>
        <w:ind w:left="6120" w:hanging="360"/>
      </w:pPr>
      <w:rPr>
        <w:rFonts w:ascii="Wingdings" w:hAnsi="Wingdings" w:hint="default"/>
      </w:rPr>
    </w:lvl>
  </w:abstractNum>
  <w:abstractNum w:abstractNumId="13" w15:restartNumberingAfterBreak="0">
    <w:nsid w:val="2434143E"/>
    <w:multiLevelType w:val="hybridMultilevel"/>
    <w:tmpl w:val="5552BF62"/>
    <w:lvl w:ilvl="0" w:tplc="3C090005">
      <w:start w:val="1"/>
      <w:numFmt w:val="bullet"/>
      <w:lvlText w:val=""/>
      <w:lvlJc w:val="left"/>
      <w:pPr>
        <w:ind w:left="360" w:hanging="360"/>
      </w:pPr>
      <w:rPr>
        <w:rFonts w:ascii="Wingdings" w:hAnsi="Wingdings" w:hint="default"/>
      </w:rPr>
    </w:lvl>
    <w:lvl w:ilvl="1" w:tplc="3C090003" w:tentative="1">
      <w:start w:val="1"/>
      <w:numFmt w:val="bullet"/>
      <w:lvlText w:val="o"/>
      <w:lvlJc w:val="left"/>
      <w:pPr>
        <w:ind w:left="1080" w:hanging="360"/>
      </w:pPr>
      <w:rPr>
        <w:rFonts w:ascii="Courier New" w:hAnsi="Courier New" w:cs="Courier New" w:hint="default"/>
      </w:rPr>
    </w:lvl>
    <w:lvl w:ilvl="2" w:tplc="3C090005" w:tentative="1">
      <w:start w:val="1"/>
      <w:numFmt w:val="bullet"/>
      <w:lvlText w:val=""/>
      <w:lvlJc w:val="left"/>
      <w:pPr>
        <w:ind w:left="1800" w:hanging="360"/>
      </w:pPr>
      <w:rPr>
        <w:rFonts w:ascii="Wingdings" w:hAnsi="Wingdings" w:hint="default"/>
      </w:rPr>
    </w:lvl>
    <w:lvl w:ilvl="3" w:tplc="3C090001" w:tentative="1">
      <w:start w:val="1"/>
      <w:numFmt w:val="bullet"/>
      <w:lvlText w:val=""/>
      <w:lvlJc w:val="left"/>
      <w:pPr>
        <w:ind w:left="2520" w:hanging="360"/>
      </w:pPr>
      <w:rPr>
        <w:rFonts w:ascii="Symbol" w:hAnsi="Symbol" w:hint="default"/>
      </w:rPr>
    </w:lvl>
    <w:lvl w:ilvl="4" w:tplc="3C090003" w:tentative="1">
      <w:start w:val="1"/>
      <w:numFmt w:val="bullet"/>
      <w:lvlText w:val="o"/>
      <w:lvlJc w:val="left"/>
      <w:pPr>
        <w:ind w:left="3240" w:hanging="360"/>
      </w:pPr>
      <w:rPr>
        <w:rFonts w:ascii="Courier New" w:hAnsi="Courier New" w:cs="Courier New" w:hint="default"/>
      </w:rPr>
    </w:lvl>
    <w:lvl w:ilvl="5" w:tplc="3C090005" w:tentative="1">
      <w:start w:val="1"/>
      <w:numFmt w:val="bullet"/>
      <w:lvlText w:val=""/>
      <w:lvlJc w:val="left"/>
      <w:pPr>
        <w:ind w:left="3960" w:hanging="360"/>
      </w:pPr>
      <w:rPr>
        <w:rFonts w:ascii="Wingdings" w:hAnsi="Wingdings" w:hint="default"/>
      </w:rPr>
    </w:lvl>
    <w:lvl w:ilvl="6" w:tplc="3C090001" w:tentative="1">
      <w:start w:val="1"/>
      <w:numFmt w:val="bullet"/>
      <w:lvlText w:val=""/>
      <w:lvlJc w:val="left"/>
      <w:pPr>
        <w:ind w:left="4680" w:hanging="360"/>
      </w:pPr>
      <w:rPr>
        <w:rFonts w:ascii="Symbol" w:hAnsi="Symbol" w:hint="default"/>
      </w:rPr>
    </w:lvl>
    <w:lvl w:ilvl="7" w:tplc="3C090003" w:tentative="1">
      <w:start w:val="1"/>
      <w:numFmt w:val="bullet"/>
      <w:lvlText w:val="o"/>
      <w:lvlJc w:val="left"/>
      <w:pPr>
        <w:ind w:left="5400" w:hanging="360"/>
      </w:pPr>
      <w:rPr>
        <w:rFonts w:ascii="Courier New" w:hAnsi="Courier New" w:cs="Courier New" w:hint="default"/>
      </w:rPr>
    </w:lvl>
    <w:lvl w:ilvl="8" w:tplc="3C090005" w:tentative="1">
      <w:start w:val="1"/>
      <w:numFmt w:val="bullet"/>
      <w:lvlText w:val=""/>
      <w:lvlJc w:val="left"/>
      <w:pPr>
        <w:ind w:left="6120" w:hanging="360"/>
      </w:pPr>
      <w:rPr>
        <w:rFonts w:ascii="Wingdings" w:hAnsi="Wingdings" w:hint="default"/>
      </w:rPr>
    </w:lvl>
  </w:abstractNum>
  <w:abstractNum w:abstractNumId="14" w15:restartNumberingAfterBreak="0">
    <w:nsid w:val="27C453DE"/>
    <w:multiLevelType w:val="hybridMultilevel"/>
    <w:tmpl w:val="5DBC81F8"/>
    <w:lvl w:ilvl="0" w:tplc="3C09000F">
      <w:start w:val="1"/>
      <w:numFmt w:val="decimal"/>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5" w15:restartNumberingAfterBreak="0">
    <w:nsid w:val="27E542BD"/>
    <w:multiLevelType w:val="hybridMultilevel"/>
    <w:tmpl w:val="3D2AF0AE"/>
    <w:lvl w:ilvl="0" w:tplc="F5C2A9D0">
      <w:numFmt w:val="bullet"/>
      <w:lvlText w:val="□"/>
      <w:lvlJc w:val="left"/>
      <w:pPr>
        <w:ind w:left="360" w:hanging="360"/>
      </w:pPr>
      <w:rPr>
        <w:rFonts w:ascii="PMingLiU" w:eastAsia="PMingLiU" w:hAnsi="PMingLiU" w:cs="Arial" w:hint="eastAsia"/>
        <w:b w:val="0"/>
      </w:rPr>
    </w:lvl>
    <w:lvl w:ilvl="1" w:tplc="3C090003" w:tentative="1">
      <w:start w:val="1"/>
      <w:numFmt w:val="bullet"/>
      <w:lvlText w:val="o"/>
      <w:lvlJc w:val="left"/>
      <w:pPr>
        <w:ind w:left="1080" w:hanging="360"/>
      </w:pPr>
      <w:rPr>
        <w:rFonts w:ascii="Courier New" w:hAnsi="Courier New" w:cs="Courier New" w:hint="default"/>
      </w:rPr>
    </w:lvl>
    <w:lvl w:ilvl="2" w:tplc="3C090005" w:tentative="1">
      <w:start w:val="1"/>
      <w:numFmt w:val="bullet"/>
      <w:lvlText w:val=""/>
      <w:lvlJc w:val="left"/>
      <w:pPr>
        <w:ind w:left="1800" w:hanging="360"/>
      </w:pPr>
      <w:rPr>
        <w:rFonts w:ascii="Wingdings" w:hAnsi="Wingdings" w:hint="default"/>
      </w:rPr>
    </w:lvl>
    <w:lvl w:ilvl="3" w:tplc="3C090001" w:tentative="1">
      <w:start w:val="1"/>
      <w:numFmt w:val="bullet"/>
      <w:lvlText w:val=""/>
      <w:lvlJc w:val="left"/>
      <w:pPr>
        <w:ind w:left="2520" w:hanging="360"/>
      </w:pPr>
      <w:rPr>
        <w:rFonts w:ascii="Symbol" w:hAnsi="Symbol" w:hint="default"/>
      </w:rPr>
    </w:lvl>
    <w:lvl w:ilvl="4" w:tplc="3C090003" w:tentative="1">
      <w:start w:val="1"/>
      <w:numFmt w:val="bullet"/>
      <w:lvlText w:val="o"/>
      <w:lvlJc w:val="left"/>
      <w:pPr>
        <w:ind w:left="3240" w:hanging="360"/>
      </w:pPr>
      <w:rPr>
        <w:rFonts w:ascii="Courier New" w:hAnsi="Courier New" w:cs="Courier New" w:hint="default"/>
      </w:rPr>
    </w:lvl>
    <w:lvl w:ilvl="5" w:tplc="3C090005" w:tentative="1">
      <w:start w:val="1"/>
      <w:numFmt w:val="bullet"/>
      <w:lvlText w:val=""/>
      <w:lvlJc w:val="left"/>
      <w:pPr>
        <w:ind w:left="3960" w:hanging="360"/>
      </w:pPr>
      <w:rPr>
        <w:rFonts w:ascii="Wingdings" w:hAnsi="Wingdings" w:hint="default"/>
      </w:rPr>
    </w:lvl>
    <w:lvl w:ilvl="6" w:tplc="3C090001" w:tentative="1">
      <w:start w:val="1"/>
      <w:numFmt w:val="bullet"/>
      <w:lvlText w:val=""/>
      <w:lvlJc w:val="left"/>
      <w:pPr>
        <w:ind w:left="4680" w:hanging="360"/>
      </w:pPr>
      <w:rPr>
        <w:rFonts w:ascii="Symbol" w:hAnsi="Symbol" w:hint="default"/>
      </w:rPr>
    </w:lvl>
    <w:lvl w:ilvl="7" w:tplc="3C090003" w:tentative="1">
      <w:start w:val="1"/>
      <w:numFmt w:val="bullet"/>
      <w:lvlText w:val="o"/>
      <w:lvlJc w:val="left"/>
      <w:pPr>
        <w:ind w:left="5400" w:hanging="360"/>
      </w:pPr>
      <w:rPr>
        <w:rFonts w:ascii="Courier New" w:hAnsi="Courier New" w:cs="Courier New" w:hint="default"/>
      </w:rPr>
    </w:lvl>
    <w:lvl w:ilvl="8" w:tplc="3C090005" w:tentative="1">
      <w:start w:val="1"/>
      <w:numFmt w:val="bullet"/>
      <w:lvlText w:val=""/>
      <w:lvlJc w:val="left"/>
      <w:pPr>
        <w:ind w:left="6120" w:hanging="360"/>
      </w:pPr>
      <w:rPr>
        <w:rFonts w:ascii="Wingdings" w:hAnsi="Wingdings" w:hint="default"/>
      </w:rPr>
    </w:lvl>
  </w:abstractNum>
  <w:abstractNum w:abstractNumId="16" w15:restartNumberingAfterBreak="0">
    <w:nsid w:val="2871343B"/>
    <w:multiLevelType w:val="hybridMultilevel"/>
    <w:tmpl w:val="15106348"/>
    <w:lvl w:ilvl="0" w:tplc="80E8E12C">
      <w:start w:val="1"/>
      <w:numFmt w:val="lowerLetter"/>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7" w15:restartNumberingAfterBreak="0">
    <w:nsid w:val="2C307BEB"/>
    <w:multiLevelType w:val="hybridMultilevel"/>
    <w:tmpl w:val="0EF8A806"/>
    <w:lvl w:ilvl="0" w:tplc="6C6AA3BA">
      <w:numFmt w:val="bullet"/>
      <w:lvlText w:val="□"/>
      <w:lvlJc w:val="left"/>
      <w:pPr>
        <w:ind w:left="720" w:hanging="360"/>
      </w:pPr>
      <w:rPr>
        <w:rFonts w:ascii="PMingLiU" w:eastAsia="PMingLiU" w:hAnsi="PMingLiU" w:cs="Arial" w:hint="eastAsia"/>
      </w:rPr>
    </w:lvl>
    <w:lvl w:ilvl="1" w:tplc="3C090003">
      <w:start w:val="1"/>
      <w:numFmt w:val="bullet"/>
      <w:lvlText w:val="o"/>
      <w:lvlJc w:val="left"/>
      <w:pPr>
        <w:ind w:left="1440" w:hanging="360"/>
      </w:pPr>
      <w:rPr>
        <w:rFonts w:ascii="Courier New" w:hAnsi="Courier New" w:cs="Courier New" w:hint="default"/>
      </w:rPr>
    </w:lvl>
    <w:lvl w:ilvl="2" w:tplc="3C090005">
      <w:start w:val="1"/>
      <w:numFmt w:val="bullet"/>
      <w:lvlText w:val=""/>
      <w:lvlJc w:val="left"/>
      <w:pPr>
        <w:ind w:left="2160" w:hanging="360"/>
      </w:pPr>
      <w:rPr>
        <w:rFonts w:ascii="Wingdings" w:hAnsi="Wingdings" w:hint="default"/>
      </w:rPr>
    </w:lvl>
    <w:lvl w:ilvl="3" w:tplc="3C090001">
      <w:start w:val="1"/>
      <w:numFmt w:val="bullet"/>
      <w:lvlText w:val=""/>
      <w:lvlJc w:val="left"/>
      <w:pPr>
        <w:ind w:left="2880" w:hanging="360"/>
      </w:pPr>
      <w:rPr>
        <w:rFonts w:ascii="Symbol" w:hAnsi="Symbol" w:hint="default"/>
      </w:rPr>
    </w:lvl>
    <w:lvl w:ilvl="4" w:tplc="3C090003">
      <w:start w:val="1"/>
      <w:numFmt w:val="bullet"/>
      <w:lvlText w:val="o"/>
      <w:lvlJc w:val="left"/>
      <w:pPr>
        <w:ind w:left="3600" w:hanging="360"/>
      </w:pPr>
      <w:rPr>
        <w:rFonts w:ascii="Courier New" w:hAnsi="Courier New" w:cs="Courier New" w:hint="default"/>
      </w:rPr>
    </w:lvl>
    <w:lvl w:ilvl="5" w:tplc="3C090005">
      <w:start w:val="1"/>
      <w:numFmt w:val="bullet"/>
      <w:lvlText w:val=""/>
      <w:lvlJc w:val="left"/>
      <w:pPr>
        <w:ind w:left="4320" w:hanging="360"/>
      </w:pPr>
      <w:rPr>
        <w:rFonts w:ascii="Wingdings" w:hAnsi="Wingdings" w:hint="default"/>
      </w:rPr>
    </w:lvl>
    <w:lvl w:ilvl="6" w:tplc="3C090001">
      <w:start w:val="1"/>
      <w:numFmt w:val="bullet"/>
      <w:lvlText w:val=""/>
      <w:lvlJc w:val="left"/>
      <w:pPr>
        <w:ind w:left="5040" w:hanging="360"/>
      </w:pPr>
      <w:rPr>
        <w:rFonts w:ascii="Symbol" w:hAnsi="Symbol" w:hint="default"/>
      </w:rPr>
    </w:lvl>
    <w:lvl w:ilvl="7" w:tplc="3C090003">
      <w:start w:val="1"/>
      <w:numFmt w:val="bullet"/>
      <w:lvlText w:val="o"/>
      <w:lvlJc w:val="left"/>
      <w:pPr>
        <w:ind w:left="5760" w:hanging="360"/>
      </w:pPr>
      <w:rPr>
        <w:rFonts w:ascii="Courier New" w:hAnsi="Courier New" w:cs="Courier New" w:hint="default"/>
      </w:rPr>
    </w:lvl>
    <w:lvl w:ilvl="8" w:tplc="3C090005">
      <w:start w:val="1"/>
      <w:numFmt w:val="bullet"/>
      <w:lvlText w:val=""/>
      <w:lvlJc w:val="left"/>
      <w:pPr>
        <w:ind w:left="6480" w:hanging="360"/>
      </w:pPr>
      <w:rPr>
        <w:rFonts w:ascii="Wingdings" w:hAnsi="Wingdings" w:hint="default"/>
      </w:rPr>
    </w:lvl>
  </w:abstractNum>
  <w:abstractNum w:abstractNumId="18" w15:restartNumberingAfterBreak="0">
    <w:nsid w:val="2CE45F0C"/>
    <w:multiLevelType w:val="hybridMultilevel"/>
    <w:tmpl w:val="304666C6"/>
    <w:lvl w:ilvl="0" w:tplc="51CEC8EA">
      <w:start w:val="1"/>
      <w:numFmt w:val="decimal"/>
      <w:lvlText w:val="%1."/>
      <w:lvlJc w:val="left"/>
      <w:pPr>
        <w:ind w:left="360" w:hanging="360"/>
      </w:pPr>
      <w:rPr>
        <w:b/>
      </w:rPr>
    </w:lvl>
    <w:lvl w:ilvl="1" w:tplc="3C090019">
      <w:start w:val="1"/>
      <w:numFmt w:val="lowerLetter"/>
      <w:lvlText w:val="%2."/>
      <w:lvlJc w:val="left"/>
      <w:pPr>
        <w:ind w:left="1080" w:hanging="360"/>
      </w:pPr>
    </w:lvl>
    <w:lvl w:ilvl="2" w:tplc="3C09001B">
      <w:start w:val="1"/>
      <w:numFmt w:val="lowerRoman"/>
      <w:lvlText w:val="%3."/>
      <w:lvlJc w:val="right"/>
      <w:pPr>
        <w:ind w:left="1800" w:hanging="180"/>
      </w:pPr>
    </w:lvl>
    <w:lvl w:ilvl="3" w:tplc="3C09000F">
      <w:start w:val="1"/>
      <w:numFmt w:val="decimal"/>
      <w:lvlText w:val="%4."/>
      <w:lvlJc w:val="left"/>
      <w:pPr>
        <w:ind w:left="2520" w:hanging="360"/>
      </w:pPr>
    </w:lvl>
    <w:lvl w:ilvl="4" w:tplc="3C090019">
      <w:start w:val="1"/>
      <w:numFmt w:val="lowerLetter"/>
      <w:lvlText w:val="%5."/>
      <w:lvlJc w:val="left"/>
      <w:pPr>
        <w:ind w:left="3240" w:hanging="360"/>
      </w:pPr>
    </w:lvl>
    <w:lvl w:ilvl="5" w:tplc="3C09001B">
      <w:start w:val="1"/>
      <w:numFmt w:val="lowerRoman"/>
      <w:lvlText w:val="%6."/>
      <w:lvlJc w:val="right"/>
      <w:pPr>
        <w:ind w:left="3960" w:hanging="180"/>
      </w:pPr>
    </w:lvl>
    <w:lvl w:ilvl="6" w:tplc="3C09000F">
      <w:start w:val="1"/>
      <w:numFmt w:val="decimal"/>
      <w:lvlText w:val="%7."/>
      <w:lvlJc w:val="left"/>
      <w:pPr>
        <w:ind w:left="4680" w:hanging="360"/>
      </w:pPr>
    </w:lvl>
    <w:lvl w:ilvl="7" w:tplc="3C090019">
      <w:start w:val="1"/>
      <w:numFmt w:val="lowerLetter"/>
      <w:lvlText w:val="%8."/>
      <w:lvlJc w:val="left"/>
      <w:pPr>
        <w:ind w:left="5400" w:hanging="360"/>
      </w:pPr>
    </w:lvl>
    <w:lvl w:ilvl="8" w:tplc="3C09001B">
      <w:start w:val="1"/>
      <w:numFmt w:val="lowerRoman"/>
      <w:lvlText w:val="%9."/>
      <w:lvlJc w:val="right"/>
      <w:pPr>
        <w:ind w:left="6120" w:hanging="180"/>
      </w:pPr>
    </w:lvl>
  </w:abstractNum>
  <w:abstractNum w:abstractNumId="19" w15:restartNumberingAfterBreak="0">
    <w:nsid w:val="2D0732E3"/>
    <w:multiLevelType w:val="hybridMultilevel"/>
    <w:tmpl w:val="1E7CF742"/>
    <w:lvl w:ilvl="0" w:tplc="88360F08">
      <w:start w:val="1"/>
      <w:numFmt w:val="decimal"/>
      <w:lvlText w:val="%1."/>
      <w:lvlJc w:val="left"/>
      <w:pPr>
        <w:ind w:left="360" w:hanging="360"/>
      </w:pPr>
      <w:rPr>
        <w:rFonts w:eastAsia="PMingLiU"/>
        <w:b/>
        <w:color w:val="auto"/>
        <w:sz w:val="16"/>
      </w:rPr>
    </w:lvl>
    <w:lvl w:ilvl="1" w:tplc="3C090019">
      <w:start w:val="1"/>
      <w:numFmt w:val="lowerLetter"/>
      <w:lvlText w:val="%2."/>
      <w:lvlJc w:val="left"/>
      <w:pPr>
        <w:ind w:left="1080" w:hanging="360"/>
      </w:pPr>
    </w:lvl>
    <w:lvl w:ilvl="2" w:tplc="3C09001B">
      <w:start w:val="1"/>
      <w:numFmt w:val="lowerRoman"/>
      <w:lvlText w:val="%3."/>
      <w:lvlJc w:val="right"/>
      <w:pPr>
        <w:ind w:left="1800" w:hanging="180"/>
      </w:pPr>
    </w:lvl>
    <w:lvl w:ilvl="3" w:tplc="3C09000F">
      <w:start w:val="1"/>
      <w:numFmt w:val="decimal"/>
      <w:lvlText w:val="%4."/>
      <w:lvlJc w:val="left"/>
      <w:pPr>
        <w:ind w:left="2520" w:hanging="360"/>
      </w:pPr>
    </w:lvl>
    <w:lvl w:ilvl="4" w:tplc="3C090019">
      <w:start w:val="1"/>
      <w:numFmt w:val="lowerLetter"/>
      <w:lvlText w:val="%5."/>
      <w:lvlJc w:val="left"/>
      <w:pPr>
        <w:ind w:left="3240" w:hanging="360"/>
      </w:pPr>
    </w:lvl>
    <w:lvl w:ilvl="5" w:tplc="3C09001B">
      <w:start w:val="1"/>
      <w:numFmt w:val="lowerRoman"/>
      <w:lvlText w:val="%6."/>
      <w:lvlJc w:val="right"/>
      <w:pPr>
        <w:ind w:left="3960" w:hanging="180"/>
      </w:pPr>
    </w:lvl>
    <w:lvl w:ilvl="6" w:tplc="3C09000F">
      <w:start w:val="1"/>
      <w:numFmt w:val="decimal"/>
      <w:lvlText w:val="%7."/>
      <w:lvlJc w:val="left"/>
      <w:pPr>
        <w:ind w:left="4680" w:hanging="360"/>
      </w:pPr>
    </w:lvl>
    <w:lvl w:ilvl="7" w:tplc="3C090019">
      <w:start w:val="1"/>
      <w:numFmt w:val="lowerLetter"/>
      <w:lvlText w:val="%8."/>
      <w:lvlJc w:val="left"/>
      <w:pPr>
        <w:ind w:left="5400" w:hanging="360"/>
      </w:pPr>
    </w:lvl>
    <w:lvl w:ilvl="8" w:tplc="3C09001B">
      <w:start w:val="1"/>
      <w:numFmt w:val="lowerRoman"/>
      <w:lvlText w:val="%9."/>
      <w:lvlJc w:val="right"/>
      <w:pPr>
        <w:ind w:left="6120" w:hanging="180"/>
      </w:pPr>
    </w:lvl>
  </w:abstractNum>
  <w:abstractNum w:abstractNumId="20" w15:restartNumberingAfterBreak="0">
    <w:nsid w:val="2DF25D80"/>
    <w:multiLevelType w:val="hybridMultilevel"/>
    <w:tmpl w:val="5E8A425E"/>
    <w:lvl w:ilvl="0" w:tplc="1F0EA500">
      <w:start w:val="3"/>
      <w:numFmt w:val="decimal"/>
      <w:lvlText w:val="%1."/>
      <w:lvlJc w:val="left"/>
      <w:pPr>
        <w:ind w:left="360" w:hanging="360"/>
      </w:pPr>
      <w:rPr>
        <w:b/>
      </w:rPr>
    </w:lvl>
    <w:lvl w:ilvl="1" w:tplc="3C090019">
      <w:start w:val="1"/>
      <w:numFmt w:val="lowerLetter"/>
      <w:lvlText w:val="%2."/>
      <w:lvlJc w:val="left"/>
      <w:pPr>
        <w:ind w:left="1440" w:hanging="360"/>
      </w:pPr>
    </w:lvl>
    <w:lvl w:ilvl="2" w:tplc="3C09001B">
      <w:start w:val="1"/>
      <w:numFmt w:val="lowerRoman"/>
      <w:lvlText w:val="%3."/>
      <w:lvlJc w:val="right"/>
      <w:pPr>
        <w:ind w:left="2160" w:hanging="180"/>
      </w:pPr>
    </w:lvl>
    <w:lvl w:ilvl="3" w:tplc="3C09000F">
      <w:start w:val="1"/>
      <w:numFmt w:val="decimal"/>
      <w:lvlText w:val="%4."/>
      <w:lvlJc w:val="left"/>
      <w:pPr>
        <w:ind w:left="2880" w:hanging="360"/>
      </w:pPr>
    </w:lvl>
    <w:lvl w:ilvl="4" w:tplc="3C090019">
      <w:start w:val="1"/>
      <w:numFmt w:val="lowerLetter"/>
      <w:lvlText w:val="%5."/>
      <w:lvlJc w:val="left"/>
      <w:pPr>
        <w:ind w:left="3600" w:hanging="360"/>
      </w:pPr>
    </w:lvl>
    <w:lvl w:ilvl="5" w:tplc="3C09001B">
      <w:start w:val="1"/>
      <w:numFmt w:val="lowerRoman"/>
      <w:lvlText w:val="%6."/>
      <w:lvlJc w:val="right"/>
      <w:pPr>
        <w:ind w:left="4320" w:hanging="180"/>
      </w:pPr>
    </w:lvl>
    <w:lvl w:ilvl="6" w:tplc="3C09000F">
      <w:start w:val="1"/>
      <w:numFmt w:val="decimal"/>
      <w:lvlText w:val="%7."/>
      <w:lvlJc w:val="left"/>
      <w:pPr>
        <w:ind w:left="5040" w:hanging="360"/>
      </w:pPr>
    </w:lvl>
    <w:lvl w:ilvl="7" w:tplc="3C090019">
      <w:start w:val="1"/>
      <w:numFmt w:val="lowerLetter"/>
      <w:lvlText w:val="%8."/>
      <w:lvlJc w:val="left"/>
      <w:pPr>
        <w:ind w:left="5760" w:hanging="360"/>
      </w:pPr>
    </w:lvl>
    <w:lvl w:ilvl="8" w:tplc="3C09001B">
      <w:start w:val="1"/>
      <w:numFmt w:val="lowerRoman"/>
      <w:lvlText w:val="%9."/>
      <w:lvlJc w:val="right"/>
      <w:pPr>
        <w:ind w:left="6480" w:hanging="180"/>
      </w:pPr>
    </w:lvl>
  </w:abstractNum>
  <w:abstractNum w:abstractNumId="21" w15:restartNumberingAfterBreak="0">
    <w:nsid w:val="2FBD1CB1"/>
    <w:multiLevelType w:val="hybridMultilevel"/>
    <w:tmpl w:val="FDDEF2D8"/>
    <w:lvl w:ilvl="0" w:tplc="048499EC">
      <w:start w:val="1"/>
      <w:numFmt w:val="decimal"/>
      <w:lvlText w:val="%1."/>
      <w:lvlJc w:val="left"/>
      <w:pPr>
        <w:ind w:left="1353" w:hanging="360"/>
      </w:pPr>
      <w:rPr>
        <w:rFonts w:hint="eastAsia"/>
        <w:b/>
        <w:color w:val="871D1D"/>
      </w:rPr>
    </w:lvl>
    <w:lvl w:ilvl="1" w:tplc="3C090019" w:tentative="1">
      <w:start w:val="1"/>
      <w:numFmt w:val="lowerLetter"/>
      <w:lvlText w:val="%2."/>
      <w:lvlJc w:val="left"/>
      <w:pPr>
        <w:ind w:left="1931" w:hanging="360"/>
      </w:pPr>
    </w:lvl>
    <w:lvl w:ilvl="2" w:tplc="3C09001B" w:tentative="1">
      <w:start w:val="1"/>
      <w:numFmt w:val="lowerRoman"/>
      <w:lvlText w:val="%3."/>
      <w:lvlJc w:val="right"/>
      <w:pPr>
        <w:ind w:left="2651" w:hanging="180"/>
      </w:pPr>
    </w:lvl>
    <w:lvl w:ilvl="3" w:tplc="3C09000F" w:tentative="1">
      <w:start w:val="1"/>
      <w:numFmt w:val="decimal"/>
      <w:lvlText w:val="%4."/>
      <w:lvlJc w:val="left"/>
      <w:pPr>
        <w:ind w:left="3371" w:hanging="360"/>
      </w:pPr>
    </w:lvl>
    <w:lvl w:ilvl="4" w:tplc="3C090019" w:tentative="1">
      <w:start w:val="1"/>
      <w:numFmt w:val="lowerLetter"/>
      <w:lvlText w:val="%5."/>
      <w:lvlJc w:val="left"/>
      <w:pPr>
        <w:ind w:left="4091" w:hanging="360"/>
      </w:pPr>
    </w:lvl>
    <w:lvl w:ilvl="5" w:tplc="3C09001B" w:tentative="1">
      <w:start w:val="1"/>
      <w:numFmt w:val="lowerRoman"/>
      <w:lvlText w:val="%6."/>
      <w:lvlJc w:val="right"/>
      <w:pPr>
        <w:ind w:left="4811" w:hanging="180"/>
      </w:pPr>
    </w:lvl>
    <w:lvl w:ilvl="6" w:tplc="3C09000F" w:tentative="1">
      <w:start w:val="1"/>
      <w:numFmt w:val="decimal"/>
      <w:lvlText w:val="%7."/>
      <w:lvlJc w:val="left"/>
      <w:pPr>
        <w:ind w:left="5531" w:hanging="360"/>
      </w:pPr>
    </w:lvl>
    <w:lvl w:ilvl="7" w:tplc="3C090019" w:tentative="1">
      <w:start w:val="1"/>
      <w:numFmt w:val="lowerLetter"/>
      <w:lvlText w:val="%8."/>
      <w:lvlJc w:val="left"/>
      <w:pPr>
        <w:ind w:left="6251" w:hanging="360"/>
      </w:pPr>
    </w:lvl>
    <w:lvl w:ilvl="8" w:tplc="3C09001B" w:tentative="1">
      <w:start w:val="1"/>
      <w:numFmt w:val="lowerRoman"/>
      <w:lvlText w:val="%9."/>
      <w:lvlJc w:val="right"/>
      <w:pPr>
        <w:ind w:left="6971" w:hanging="180"/>
      </w:pPr>
    </w:lvl>
  </w:abstractNum>
  <w:abstractNum w:abstractNumId="22" w15:restartNumberingAfterBreak="0">
    <w:nsid w:val="2FE7758A"/>
    <w:multiLevelType w:val="hybridMultilevel"/>
    <w:tmpl w:val="520AD008"/>
    <w:lvl w:ilvl="0" w:tplc="80E8E12C">
      <w:start w:val="1"/>
      <w:numFmt w:val="lowerLetter"/>
      <w:lvlText w:val="(%1)"/>
      <w:lvlJc w:val="left"/>
      <w:pPr>
        <w:ind w:left="360" w:hanging="360"/>
      </w:pPr>
    </w:lvl>
    <w:lvl w:ilvl="1" w:tplc="3C090019">
      <w:start w:val="1"/>
      <w:numFmt w:val="lowerLetter"/>
      <w:lvlText w:val="%2."/>
      <w:lvlJc w:val="left"/>
      <w:pPr>
        <w:ind w:left="1080" w:hanging="360"/>
      </w:pPr>
    </w:lvl>
    <w:lvl w:ilvl="2" w:tplc="3C09001B">
      <w:start w:val="1"/>
      <w:numFmt w:val="lowerRoman"/>
      <w:lvlText w:val="%3."/>
      <w:lvlJc w:val="right"/>
      <w:pPr>
        <w:ind w:left="1800" w:hanging="180"/>
      </w:pPr>
    </w:lvl>
    <w:lvl w:ilvl="3" w:tplc="3C09000F">
      <w:start w:val="1"/>
      <w:numFmt w:val="decimal"/>
      <w:lvlText w:val="%4."/>
      <w:lvlJc w:val="left"/>
      <w:pPr>
        <w:ind w:left="2520" w:hanging="360"/>
      </w:pPr>
    </w:lvl>
    <w:lvl w:ilvl="4" w:tplc="3C090019">
      <w:start w:val="1"/>
      <w:numFmt w:val="lowerLetter"/>
      <w:lvlText w:val="%5."/>
      <w:lvlJc w:val="left"/>
      <w:pPr>
        <w:ind w:left="3240" w:hanging="360"/>
      </w:pPr>
    </w:lvl>
    <w:lvl w:ilvl="5" w:tplc="3C09001B">
      <w:start w:val="1"/>
      <w:numFmt w:val="lowerRoman"/>
      <w:lvlText w:val="%6."/>
      <w:lvlJc w:val="right"/>
      <w:pPr>
        <w:ind w:left="3960" w:hanging="180"/>
      </w:pPr>
    </w:lvl>
    <w:lvl w:ilvl="6" w:tplc="3C09000F">
      <w:start w:val="1"/>
      <w:numFmt w:val="decimal"/>
      <w:lvlText w:val="%7."/>
      <w:lvlJc w:val="left"/>
      <w:pPr>
        <w:ind w:left="4680" w:hanging="360"/>
      </w:pPr>
    </w:lvl>
    <w:lvl w:ilvl="7" w:tplc="3C090019">
      <w:start w:val="1"/>
      <w:numFmt w:val="lowerLetter"/>
      <w:lvlText w:val="%8."/>
      <w:lvlJc w:val="left"/>
      <w:pPr>
        <w:ind w:left="5400" w:hanging="360"/>
      </w:pPr>
    </w:lvl>
    <w:lvl w:ilvl="8" w:tplc="3C09001B">
      <w:start w:val="1"/>
      <w:numFmt w:val="lowerRoman"/>
      <w:lvlText w:val="%9."/>
      <w:lvlJc w:val="right"/>
      <w:pPr>
        <w:ind w:left="6120" w:hanging="180"/>
      </w:pPr>
    </w:lvl>
  </w:abstractNum>
  <w:abstractNum w:abstractNumId="23" w15:restartNumberingAfterBreak="0">
    <w:nsid w:val="33476469"/>
    <w:multiLevelType w:val="hybridMultilevel"/>
    <w:tmpl w:val="D812AFD4"/>
    <w:lvl w:ilvl="0" w:tplc="3C090001">
      <w:start w:val="1"/>
      <w:numFmt w:val="bullet"/>
      <w:lvlText w:val=""/>
      <w:lvlJc w:val="left"/>
      <w:pPr>
        <w:ind w:left="360" w:hanging="360"/>
      </w:pPr>
      <w:rPr>
        <w:rFonts w:ascii="Symbol" w:hAnsi="Symbol" w:hint="default"/>
      </w:rPr>
    </w:lvl>
    <w:lvl w:ilvl="1" w:tplc="3C090003">
      <w:start w:val="1"/>
      <w:numFmt w:val="bullet"/>
      <w:lvlText w:val="o"/>
      <w:lvlJc w:val="left"/>
      <w:pPr>
        <w:ind w:left="1080" w:hanging="360"/>
      </w:pPr>
      <w:rPr>
        <w:rFonts w:ascii="Courier New" w:hAnsi="Courier New" w:cs="Courier New" w:hint="default"/>
      </w:rPr>
    </w:lvl>
    <w:lvl w:ilvl="2" w:tplc="3C090005">
      <w:start w:val="1"/>
      <w:numFmt w:val="bullet"/>
      <w:lvlText w:val=""/>
      <w:lvlJc w:val="left"/>
      <w:pPr>
        <w:ind w:left="1800" w:hanging="360"/>
      </w:pPr>
      <w:rPr>
        <w:rFonts w:ascii="Wingdings" w:hAnsi="Wingdings" w:hint="default"/>
      </w:rPr>
    </w:lvl>
    <w:lvl w:ilvl="3" w:tplc="3C090001">
      <w:start w:val="1"/>
      <w:numFmt w:val="bullet"/>
      <w:lvlText w:val=""/>
      <w:lvlJc w:val="left"/>
      <w:pPr>
        <w:ind w:left="2520" w:hanging="360"/>
      </w:pPr>
      <w:rPr>
        <w:rFonts w:ascii="Symbol" w:hAnsi="Symbol" w:hint="default"/>
      </w:rPr>
    </w:lvl>
    <w:lvl w:ilvl="4" w:tplc="3C090003">
      <w:start w:val="1"/>
      <w:numFmt w:val="bullet"/>
      <w:lvlText w:val="o"/>
      <w:lvlJc w:val="left"/>
      <w:pPr>
        <w:ind w:left="3240" w:hanging="360"/>
      </w:pPr>
      <w:rPr>
        <w:rFonts w:ascii="Courier New" w:hAnsi="Courier New" w:cs="Courier New" w:hint="default"/>
      </w:rPr>
    </w:lvl>
    <w:lvl w:ilvl="5" w:tplc="3C090005">
      <w:start w:val="1"/>
      <w:numFmt w:val="bullet"/>
      <w:lvlText w:val=""/>
      <w:lvlJc w:val="left"/>
      <w:pPr>
        <w:ind w:left="3960" w:hanging="360"/>
      </w:pPr>
      <w:rPr>
        <w:rFonts w:ascii="Wingdings" w:hAnsi="Wingdings" w:hint="default"/>
      </w:rPr>
    </w:lvl>
    <w:lvl w:ilvl="6" w:tplc="3C090001">
      <w:start w:val="1"/>
      <w:numFmt w:val="bullet"/>
      <w:lvlText w:val=""/>
      <w:lvlJc w:val="left"/>
      <w:pPr>
        <w:ind w:left="4680" w:hanging="360"/>
      </w:pPr>
      <w:rPr>
        <w:rFonts w:ascii="Symbol" w:hAnsi="Symbol" w:hint="default"/>
      </w:rPr>
    </w:lvl>
    <w:lvl w:ilvl="7" w:tplc="3C090003">
      <w:start w:val="1"/>
      <w:numFmt w:val="bullet"/>
      <w:lvlText w:val="o"/>
      <w:lvlJc w:val="left"/>
      <w:pPr>
        <w:ind w:left="5400" w:hanging="360"/>
      </w:pPr>
      <w:rPr>
        <w:rFonts w:ascii="Courier New" w:hAnsi="Courier New" w:cs="Courier New" w:hint="default"/>
      </w:rPr>
    </w:lvl>
    <w:lvl w:ilvl="8" w:tplc="3C090005">
      <w:start w:val="1"/>
      <w:numFmt w:val="bullet"/>
      <w:lvlText w:val=""/>
      <w:lvlJc w:val="left"/>
      <w:pPr>
        <w:ind w:left="6120" w:hanging="360"/>
      </w:pPr>
      <w:rPr>
        <w:rFonts w:ascii="Wingdings" w:hAnsi="Wingdings" w:hint="default"/>
      </w:rPr>
    </w:lvl>
  </w:abstractNum>
  <w:abstractNum w:abstractNumId="24" w15:restartNumberingAfterBreak="0">
    <w:nsid w:val="34B1176D"/>
    <w:multiLevelType w:val="hybridMultilevel"/>
    <w:tmpl w:val="C93ECEB6"/>
    <w:lvl w:ilvl="0" w:tplc="D3C256D4">
      <w:start w:val="3"/>
      <w:numFmt w:val="bullet"/>
      <w:lvlText w:val="□"/>
      <w:lvlJc w:val="left"/>
      <w:pPr>
        <w:ind w:left="360" w:hanging="360"/>
      </w:pPr>
      <w:rPr>
        <w:rFonts w:ascii="PMingLiU" w:eastAsia="PMingLiU" w:hAnsi="PMingLiU" w:cs="Arial" w:hint="eastAsia"/>
      </w:rPr>
    </w:lvl>
    <w:lvl w:ilvl="1" w:tplc="3C090003" w:tentative="1">
      <w:start w:val="1"/>
      <w:numFmt w:val="bullet"/>
      <w:lvlText w:val="o"/>
      <w:lvlJc w:val="left"/>
      <w:pPr>
        <w:ind w:left="1080" w:hanging="360"/>
      </w:pPr>
      <w:rPr>
        <w:rFonts w:ascii="Courier New" w:hAnsi="Courier New" w:cs="Courier New" w:hint="default"/>
      </w:rPr>
    </w:lvl>
    <w:lvl w:ilvl="2" w:tplc="3C090005" w:tentative="1">
      <w:start w:val="1"/>
      <w:numFmt w:val="bullet"/>
      <w:lvlText w:val=""/>
      <w:lvlJc w:val="left"/>
      <w:pPr>
        <w:ind w:left="1800" w:hanging="360"/>
      </w:pPr>
      <w:rPr>
        <w:rFonts w:ascii="Wingdings" w:hAnsi="Wingdings" w:hint="default"/>
      </w:rPr>
    </w:lvl>
    <w:lvl w:ilvl="3" w:tplc="3C090001" w:tentative="1">
      <w:start w:val="1"/>
      <w:numFmt w:val="bullet"/>
      <w:lvlText w:val=""/>
      <w:lvlJc w:val="left"/>
      <w:pPr>
        <w:ind w:left="2520" w:hanging="360"/>
      </w:pPr>
      <w:rPr>
        <w:rFonts w:ascii="Symbol" w:hAnsi="Symbol" w:hint="default"/>
      </w:rPr>
    </w:lvl>
    <w:lvl w:ilvl="4" w:tplc="3C090003" w:tentative="1">
      <w:start w:val="1"/>
      <w:numFmt w:val="bullet"/>
      <w:lvlText w:val="o"/>
      <w:lvlJc w:val="left"/>
      <w:pPr>
        <w:ind w:left="3240" w:hanging="360"/>
      </w:pPr>
      <w:rPr>
        <w:rFonts w:ascii="Courier New" w:hAnsi="Courier New" w:cs="Courier New" w:hint="default"/>
      </w:rPr>
    </w:lvl>
    <w:lvl w:ilvl="5" w:tplc="3C090005" w:tentative="1">
      <w:start w:val="1"/>
      <w:numFmt w:val="bullet"/>
      <w:lvlText w:val=""/>
      <w:lvlJc w:val="left"/>
      <w:pPr>
        <w:ind w:left="3960" w:hanging="360"/>
      </w:pPr>
      <w:rPr>
        <w:rFonts w:ascii="Wingdings" w:hAnsi="Wingdings" w:hint="default"/>
      </w:rPr>
    </w:lvl>
    <w:lvl w:ilvl="6" w:tplc="3C090001" w:tentative="1">
      <w:start w:val="1"/>
      <w:numFmt w:val="bullet"/>
      <w:lvlText w:val=""/>
      <w:lvlJc w:val="left"/>
      <w:pPr>
        <w:ind w:left="4680" w:hanging="360"/>
      </w:pPr>
      <w:rPr>
        <w:rFonts w:ascii="Symbol" w:hAnsi="Symbol" w:hint="default"/>
      </w:rPr>
    </w:lvl>
    <w:lvl w:ilvl="7" w:tplc="3C090003" w:tentative="1">
      <w:start w:val="1"/>
      <w:numFmt w:val="bullet"/>
      <w:lvlText w:val="o"/>
      <w:lvlJc w:val="left"/>
      <w:pPr>
        <w:ind w:left="5400" w:hanging="360"/>
      </w:pPr>
      <w:rPr>
        <w:rFonts w:ascii="Courier New" w:hAnsi="Courier New" w:cs="Courier New" w:hint="default"/>
      </w:rPr>
    </w:lvl>
    <w:lvl w:ilvl="8" w:tplc="3C090005" w:tentative="1">
      <w:start w:val="1"/>
      <w:numFmt w:val="bullet"/>
      <w:lvlText w:val=""/>
      <w:lvlJc w:val="left"/>
      <w:pPr>
        <w:ind w:left="6120" w:hanging="360"/>
      </w:pPr>
      <w:rPr>
        <w:rFonts w:ascii="Wingdings" w:hAnsi="Wingdings" w:hint="default"/>
      </w:rPr>
    </w:lvl>
  </w:abstractNum>
  <w:abstractNum w:abstractNumId="25" w15:restartNumberingAfterBreak="0">
    <w:nsid w:val="34BA0D64"/>
    <w:multiLevelType w:val="hybridMultilevel"/>
    <w:tmpl w:val="C53067E2"/>
    <w:lvl w:ilvl="0" w:tplc="3C090005">
      <w:start w:val="1"/>
      <w:numFmt w:val="bullet"/>
      <w:lvlText w:val=""/>
      <w:lvlJc w:val="left"/>
      <w:pPr>
        <w:ind w:left="360" w:hanging="360"/>
      </w:pPr>
      <w:rPr>
        <w:rFonts w:ascii="Wingdings" w:hAnsi="Wingdings" w:hint="default"/>
      </w:rPr>
    </w:lvl>
    <w:lvl w:ilvl="1" w:tplc="3C090003" w:tentative="1">
      <w:start w:val="1"/>
      <w:numFmt w:val="bullet"/>
      <w:lvlText w:val="o"/>
      <w:lvlJc w:val="left"/>
      <w:pPr>
        <w:ind w:left="1080" w:hanging="360"/>
      </w:pPr>
      <w:rPr>
        <w:rFonts w:ascii="Courier New" w:hAnsi="Courier New" w:cs="Courier New" w:hint="default"/>
      </w:rPr>
    </w:lvl>
    <w:lvl w:ilvl="2" w:tplc="3C090005" w:tentative="1">
      <w:start w:val="1"/>
      <w:numFmt w:val="bullet"/>
      <w:lvlText w:val=""/>
      <w:lvlJc w:val="left"/>
      <w:pPr>
        <w:ind w:left="1800" w:hanging="360"/>
      </w:pPr>
      <w:rPr>
        <w:rFonts w:ascii="Wingdings" w:hAnsi="Wingdings" w:hint="default"/>
      </w:rPr>
    </w:lvl>
    <w:lvl w:ilvl="3" w:tplc="3C090001" w:tentative="1">
      <w:start w:val="1"/>
      <w:numFmt w:val="bullet"/>
      <w:lvlText w:val=""/>
      <w:lvlJc w:val="left"/>
      <w:pPr>
        <w:ind w:left="2520" w:hanging="360"/>
      </w:pPr>
      <w:rPr>
        <w:rFonts w:ascii="Symbol" w:hAnsi="Symbol" w:hint="default"/>
      </w:rPr>
    </w:lvl>
    <w:lvl w:ilvl="4" w:tplc="3C090003" w:tentative="1">
      <w:start w:val="1"/>
      <w:numFmt w:val="bullet"/>
      <w:lvlText w:val="o"/>
      <w:lvlJc w:val="left"/>
      <w:pPr>
        <w:ind w:left="3240" w:hanging="360"/>
      </w:pPr>
      <w:rPr>
        <w:rFonts w:ascii="Courier New" w:hAnsi="Courier New" w:cs="Courier New" w:hint="default"/>
      </w:rPr>
    </w:lvl>
    <w:lvl w:ilvl="5" w:tplc="3C090005" w:tentative="1">
      <w:start w:val="1"/>
      <w:numFmt w:val="bullet"/>
      <w:lvlText w:val=""/>
      <w:lvlJc w:val="left"/>
      <w:pPr>
        <w:ind w:left="3960" w:hanging="360"/>
      </w:pPr>
      <w:rPr>
        <w:rFonts w:ascii="Wingdings" w:hAnsi="Wingdings" w:hint="default"/>
      </w:rPr>
    </w:lvl>
    <w:lvl w:ilvl="6" w:tplc="3C090001" w:tentative="1">
      <w:start w:val="1"/>
      <w:numFmt w:val="bullet"/>
      <w:lvlText w:val=""/>
      <w:lvlJc w:val="left"/>
      <w:pPr>
        <w:ind w:left="4680" w:hanging="360"/>
      </w:pPr>
      <w:rPr>
        <w:rFonts w:ascii="Symbol" w:hAnsi="Symbol" w:hint="default"/>
      </w:rPr>
    </w:lvl>
    <w:lvl w:ilvl="7" w:tplc="3C090003" w:tentative="1">
      <w:start w:val="1"/>
      <w:numFmt w:val="bullet"/>
      <w:lvlText w:val="o"/>
      <w:lvlJc w:val="left"/>
      <w:pPr>
        <w:ind w:left="5400" w:hanging="360"/>
      </w:pPr>
      <w:rPr>
        <w:rFonts w:ascii="Courier New" w:hAnsi="Courier New" w:cs="Courier New" w:hint="default"/>
      </w:rPr>
    </w:lvl>
    <w:lvl w:ilvl="8" w:tplc="3C090005" w:tentative="1">
      <w:start w:val="1"/>
      <w:numFmt w:val="bullet"/>
      <w:lvlText w:val=""/>
      <w:lvlJc w:val="left"/>
      <w:pPr>
        <w:ind w:left="6120" w:hanging="360"/>
      </w:pPr>
      <w:rPr>
        <w:rFonts w:ascii="Wingdings" w:hAnsi="Wingdings" w:hint="default"/>
      </w:rPr>
    </w:lvl>
  </w:abstractNum>
  <w:abstractNum w:abstractNumId="26" w15:restartNumberingAfterBreak="0">
    <w:nsid w:val="39147B9E"/>
    <w:multiLevelType w:val="hybridMultilevel"/>
    <w:tmpl w:val="AEB4A5E2"/>
    <w:lvl w:ilvl="0" w:tplc="D71CD280">
      <w:start w:val="1"/>
      <w:numFmt w:val="bullet"/>
      <w:lvlText w:val=""/>
      <w:lvlJc w:val="left"/>
      <w:pPr>
        <w:ind w:left="1448" w:hanging="216"/>
      </w:pPr>
      <w:rPr>
        <w:rFonts w:ascii="Symbol" w:hAnsi="Symbol" w:hint="default"/>
      </w:rPr>
    </w:lvl>
    <w:lvl w:ilvl="1" w:tplc="FFFFFFFF">
      <w:start w:val="1"/>
      <w:numFmt w:val="lowerLetter"/>
      <w:lvlText w:val="%2."/>
      <w:lvlJc w:val="left"/>
      <w:pPr>
        <w:ind w:left="4832" w:hanging="360"/>
      </w:pPr>
    </w:lvl>
    <w:lvl w:ilvl="2" w:tplc="FFFFFFFF">
      <w:start w:val="1"/>
      <w:numFmt w:val="lowerRoman"/>
      <w:lvlText w:val="%3."/>
      <w:lvlJc w:val="right"/>
      <w:pPr>
        <w:ind w:left="5552" w:hanging="180"/>
      </w:pPr>
    </w:lvl>
    <w:lvl w:ilvl="3" w:tplc="FFFFFFFF">
      <w:start w:val="1"/>
      <w:numFmt w:val="decimal"/>
      <w:lvlText w:val="%4."/>
      <w:lvlJc w:val="left"/>
      <w:pPr>
        <w:ind w:left="6272" w:hanging="360"/>
      </w:pPr>
    </w:lvl>
    <w:lvl w:ilvl="4" w:tplc="FFFFFFFF">
      <w:start w:val="1"/>
      <w:numFmt w:val="lowerLetter"/>
      <w:lvlText w:val="%5."/>
      <w:lvlJc w:val="left"/>
      <w:pPr>
        <w:ind w:left="6992" w:hanging="360"/>
      </w:pPr>
    </w:lvl>
    <w:lvl w:ilvl="5" w:tplc="FFFFFFFF">
      <w:start w:val="1"/>
      <w:numFmt w:val="lowerRoman"/>
      <w:lvlText w:val="%6."/>
      <w:lvlJc w:val="right"/>
      <w:pPr>
        <w:ind w:left="7712" w:hanging="180"/>
      </w:pPr>
    </w:lvl>
    <w:lvl w:ilvl="6" w:tplc="FFFFFFFF">
      <w:start w:val="1"/>
      <w:numFmt w:val="decimal"/>
      <w:lvlText w:val="%7."/>
      <w:lvlJc w:val="left"/>
      <w:pPr>
        <w:ind w:left="8432" w:hanging="360"/>
      </w:pPr>
    </w:lvl>
    <w:lvl w:ilvl="7" w:tplc="FFFFFFFF">
      <w:start w:val="1"/>
      <w:numFmt w:val="lowerLetter"/>
      <w:lvlText w:val="%8."/>
      <w:lvlJc w:val="left"/>
      <w:pPr>
        <w:ind w:left="9152" w:hanging="360"/>
      </w:pPr>
    </w:lvl>
    <w:lvl w:ilvl="8" w:tplc="FFFFFFFF">
      <w:start w:val="1"/>
      <w:numFmt w:val="lowerRoman"/>
      <w:lvlText w:val="%9."/>
      <w:lvlJc w:val="right"/>
      <w:pPr>
        <w:ind w:left="9872" w:hanging="180"/>
      </w:pPr>
    </w:lvl>
  </w:abstractNum>
  <w:abstractNum w:abstractNumId="27" w15:restartNumberingAfterBreak="0">
    <w:nsid w:val="3AD135AC"/>
    <w:multiLevelType w:val="hybridMultilevel"/>
    <w:tmpl w:val="6DA8441E"/>
    <w:lvl w:ilvl="0" w:tplc="D3C256D4">
      <w:start w:val="3"/>
      <w:numFmt w:val="bullet"/>
      <w:lvlText w:val="□"/>
      <w:lvlJc w:val="left"/>
      <w:pPr>
        <w:ind w:left="360" w:hanging="360"/>
      </w:pPr>
      <w:rPr>
        <w:rFonts w:ascii="PMingLiU" w:eastAsia="PMingLiU" w:hAnsi="PMingLiU" w:cs="Arial" w:hint="eastAsia"/>
      </w:rPr>
    </w:lvl>
    <w:lvl w:ilvl="1" w:tplc="3C090003">
      <w:start w:val="1"/>
      <w:numFmt w:val="bullet"/>
      <w:lvlText w:val="o"/>
      <w:lvlJc w:val="left"/>
      <w:pPr>
        <w:ind w:left="1080" w:hanging="360"/>
      </w:pPr>
      <w:rPr>
        <w:rFonts w:ascii="Courier New" w:hAnsi="Courier New" w:cs="Courier New" w:hint="default"/>
      </w:rPr>
    </w:lvl>
    <w:lvl w:ilvl="2" w:tplc="3C090005">
      <w:start w:val="1"/>
      <w:numFmt w:val="bullet"/>
      <w:lvlText w:val=""/>
      <w:lvlJc w:val="left"/>
      <w:pPr>
        <w:ind w:left="1800" w:hanging="360"/>
      </w:pPr>
      <w:rPr>
        <w:rFonts w:ascii="Wingdings" w:hAnsi="Wingdings" w:hint="default"/>
      </w:rPr>
    </w:lvl>
    <w:lvl w:ilvl="3" w:tplc="3C090001">
      <w:start w:val="1"/>
      <w:numFmt w:val="bullet"/>
      <w:lvlText w:val=""/>
      <w:lvlJc w:val="left"/>
      <w:pPr>
        <w:ind w:left="2520" w:hanging="360"/>
      </w:pPr>
      <w:rPr>
        <w:rFonts w:ascii="Symbol" w:hAnsi="Symbol" w:hint="default"/>
      </w:rPr>
    </w:lvl>
    <w:lvl w:ilvl="4" w:tplc="3C090003">
      <w:start w:val="1"/>
      <w:numFmt w:val="bullet"/>
      <w:lvlText w:val="o"/>
      <w:lvlJc w:val="left"/>
      <w:pPr>
        <w:ind w:left="3240" w:hanging="360"/>
      </w:pPr>
      <w:rPr>
        <w:rFonts w:ascii="Courier New" w:hAnsi="Courier New" w:cs="Courier New" w:hint="default"/>
      </w:rPr>
    </w:lvl>
    <w:lvl w:ilvl="5" w:tplc="3C090005">
      <w:start w:val="1"/>
      <w:numFmt w:val="bullet"/>
      <w:lvlText w:val=""/>
      <w:lvlJc w:val="left"/>
      <w:pPr>
        <w:ind w:left="3960" w:hanging="360"/>
      </w:pPr>
      <w:rPr>
        <w:rFonts w:ascii="Wingdings" w:hAnsi="Wingdings" w:hint="default"/>
      </w:rPr>
    </w:lvl>
    <w:lvl w:ilvl="6" w:tplc="3C090001">
      <w:start w:val="1"/>
      <w:numFmt w:val="bullet"/>
      <w:lvlText w:val=""/>
      <w:lvlJc w:val="left"/>
      <w:pPr>
        <w:ind w:left="4680" w:hanging="360"/>
      </w:pPr>
      <w:rPr>
        <w:rFonts w:ascii="Symbol" w:hAnsi="Symbol" w:hint="default"/>
      </w:rPr>
    </w:lvl>
    <w:lvl w:ilvl="7" w:tplc="3C090003">
      <w:start w:val="1"/>
      <w:numFmt w:val="bullet"/>
      <w:lvlText w:val="o"/>
      <w:lvlJc w:val="left"/>
      <w:pPr>
        <w:ind w:left="5400" w:hanging="360"/>
      </w:pPr>
      <w:rPr>
        <w:rFonts w:ascii="Courier New" w:hAnsi="Courier New" w:cs="Courier New" w:hint="default"/>
      </w:rPr>
    </w:lvl>
    <w:lvl w:ilvl="8" w:tplc="3C090005">
      <w:start w:val="1"/>
      <w:numFmt w:val="bullet"/>
      <w:lvlText w:val=""/>
      <w:lvlJc w:val="left"/>
      <w:pPr>
        <w:ind w:left="6120" w:hanging="360"/>
      </w:pPr>
      <w:rPr>
        <w:rFonts w:ascii="Wingdings" w:hAnsi="Wingdings" w:hint="default"/>
      </w:rPr>
    </w:lvl>
  </w:abstractNum>
  <w:abstractNum w:abstractNumId="28" w15:restartNumberingAfterBreak="0">
    <w:nsid w:val="3BD2304B"/>
    <w:multiLevelType w:val="hybridMultilevel"/>
    <w:tmpl w:val="C0DEBAB4"/>
    <w:lvl w:ilvl="0" w:tplc="80E8E12C">
      <w:start w:val="1"/>
      <w:numFmt w:val="lowerLetter"/>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29" w15:restartNumberingAfterBreak="0">
    <w:nsid w:val="3C2E61BA"/>
    <w:multiLevelType w:val="hybridMultilevel"/>
    <w:tmpl w:val="C47A160E"/>
    <w:lvl w:ilvl="0" w:tplc="80E8E12C">
      <w:start w:val="1"/>
      <w:numFmt w:val="lowerLetter"/>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30" w15:restartNumberingAfterBreak="0">
    <w:nsid w:val="422D6B9E"/>
    <w:multiLevelType w:val="hybridMultilevel"/>
    <w:tmpl w:val="97BA5E42"/>
    <w:lvl w:ilvl="0" w:tplc="6C6AA3BA">
      <w:numFmt w:val="bullet"/>
      <w:lvlText w:val="□"/>
      <w:lvlJc w:val="left"/>
      <w:pPr>
        <w:ind w:left="360" w:hanging="360"/>
      </w:pPr>
      <w:rPr>
        <w:rFonts w:ascii="PMingLiU" w:eastAsia="PMingLiU" w:hAnsi="PMingLiU" w:cs="Arial" w:hint="eastAsia"/>
      </w:rPr>
    </w:lvl>
    <w:lvl w:ilvl="1" w:tplc="3C090003">
      <w:start w:val="1"/>
      <w:numFmt w:val="bullet"/>
      <w:lvlText w:val="o"/>
      <w:lvlJc w:val="left"/>
      <w:pPr>
        <w:ind w:left="1080" w:hanging="360"/>
      </w:pPr>
      <w:rPr>
        <w:rFonts w:ascii="Courier New" w:hAnsi="Courier New" w:cs="Courier New" w:hint="default"/>
      </w:rPr>
    </w:lvl>
    <w:lvl w:ilvl="2" w:tplc="3C090005">
      <w:start w:val="1"/>
      <w:numFmt w:val="bullet"/>
      <w:lvlText w:val=""/>
      <w:lvlJc w:val="left"/>
      <w:pPr>
        <w:ind w:left="1800" w:hanging="360"/>
      </w:pPr>
      <w:rPr>
        <w:rFonts w:ascii="Wingdings" w:hAnsi="Wingdings" w:hint="default"/>
      </w:rPr>
    </w:lvl>
    <w:lvl w:ilvl="3" w:tplc="3C090001">
      <w:start w:val="1"/>
      <w:numFmt w:val="bullet"/>
      <w:lvlText w:val=""/>
      <w:lvlJc w:val="left"/>
      <w:pPr>
        <w:ind w:left="2520" w:hanging="360"/>
      </w:pPr>
      <w:rPr>
        <w:rFonts w:ascii="Symbol" w:hAnsi="Symbol" w:hint="default"/>
      </w:rPr>
    </w:lvl>
    <w:lvl w:ilvl="4" w:tplc="3C090003">
      <w:start w:val="1"/>
      <w:numFmt w:val="bullet"/>
      <w:lvlText w:val="o"/>
      <w:lvlJc w:val="left"/>
      <w:pPr>
        <w:ind w:left="3240" w:hanging="360"/>
      </w:pPr>
      <w:rPr>
        <w:rFonts w:ascii="Courier New" w:hAnsi="Courier New" w:cs="Courier New" w:hint="default"/>
      </w:rPr>
    </w:lvl>
    <w:lvl w:ilvl="5" w:tplc="3C090005">
      <w:start w:val="1"/>
      <w:numFmt w:val="bullet"/>
      <w:lvlText w:val=""/>
      <w:lvlJc w:val="left"/>
      <w:pPr>
        <w:ind w:left="3960" w:hanging="360"/>
      </w:pPr>
      <w:rPr>
        <w:rFonts w:ascii="Wingdings" w:hAnsi="Wingdings" w:hint="default"/>
      </w:rPr>
    </w:lvl>
    <w:lvl w:ilvl="6" w:tplc="3C090001">
      <w:start w:val="1"/>
      <w:numFmt w:val="bullet"/>
      <w:lvlText w:val=""/>
      <w:lvlJc w:val="left"/>
      <w:pPr>
        <w:ind w:left="4680" w:hanging="360"/>
      </w:pPr>
      <w:rPr>
        <w:rFonts w:ascii="Symbol" w:hAnsi="Symbol" w:hint="default"/>
      </w:rPr>
    </w:lvl>
    <w:lvl w:ilvl="7" w:tplc="3C090003">
      <w:start w:val="1"/>
      <w:numFmt w:val="bullet"/>
      <w:lvlText w:val="o"/>
      <w:lvlJc w:val="left"/>
      <w:pPr>
        <w:ind w:left="5400" w:hanging="360"/>
      </w:pPr>
      <w:rPr>
        <w:rFonts w:ascii="Courier New" w:hAnsi="Courier New" w:cs="Courier New" w:hint="default"/>
      </w:rPr>
    </w:lvl>
    <w:lvl w:ilvl="8" w:tplc="3C090005">
      <w:start w:val="1"/>
      <w:numFmt w:val="bullet"/>
      <w:lvlText w:val=""/>
      <w:lvlJc w:val="left"/>
      <w:pPr>
        <w:ind w:left="6120" w:hanging="360"/>
      </w:pPr>
      <w:rPr>
        <w:rFonts w:ascii="Wingdings" w:hAnsi="Wingdings" w:hint="default"/>
      </w:rPr>
    </w:lvl>
  </w:abstractNum>
  <w:abstractNum w:abstractNumId="31" w15:restartNumberingAfterBreak="0">
    <w:nsid w:val="453A7356"/>
    <w:multiLevelType w:val="hybridMultilevel"/>
    <w:tmpl w:val="A0C89882"/>
    <w:lvl w:ilvl="0" w:tplc="54EEAF6E">
      <w:numFmt w:val="bullet"/>
      <w:lvlText w:val="-"/>
      <w:lvlJc w:val="left"/>
      <w:pPr>
        <w:ind w:left="1324" w:hanging="360"/>
      </w:pPr>
      <w:rPr>
        <w:rFonts w:ascii="Arial" w:eastAsia="MS Mincho" w:hAnsi="Arial" w:cs="Arial" w:hint="default"/>
      </w:rPr>
    </w:lvl>
    <w:lvl w:ilvl="1" w:tplc="04090003" w:tentative="1">
      <w:start w:val="1"/>
      <w:numFmt w:val="bullet"/>
      <w:lvlText w:val="o"/>
      <w:lvlJc w:val="left"/>
      <w:pPr>
        <w:ind w:left="2044" w:hanging="360"/>
      </w:pPr>
      <w:rPr>
        <w:rFonts w:ascii="Courier New" w:hAnsi="Courier New" w:cs="Courier New" w:hint="default"/>
      </w:rPr>
    </w:lvl>
    <w:lvl w:ilvl="2" w:tplc="04090005" w:tentative="1">
      <w:start w:val="1"/>
      <w:numFmt w:val="bullet"/>
      <w:lvlText w:val=""/>
      <w:lvlJc w:val="left"/>
      <w:pPr>
        <w:ind w:left="2764" w:hanging="360"/>
      </w:pPr>
      <w:rPr>
        <w:rFonts w:ascii="Wingdings" w:hAnsi="Wingdings" w:hint="default"/>
      </w:rPr>
    </w:lvl>
    <w:lvl w:ilvl="3" w:tplc="04090001" w:tentative="1">
      <w:start w:val="1"/>
      <w:numFmt w:val="bullet"/>
      <w:lvlText w:val=""/>
      <w:lvlJc w:val="left"/>
      <w:pPr>
        <w:ind w:left="3484" w:hanging="360"/>
      </w:pPr>
      <w:rPr>
        <w:rFonts w:ascii="Symbol" w:hAnsi="Symbol" w:hint="default"/>
      </w:rPr>
    </w:lvl>
    <w:lvl w:ilvl="4" w:tplc="04090003" w:tentative="1">
      <w:start w:val="1"/>
      <w:numFmt w:val="bullet"/>
      <w:lvlText w:val="o"/>
      <w:lvlJc w:val="left"/>
      <w:pPr>
        <w:ind w:left="4204" w:hanging="360"/>
      </w:pPr>
      <w:rPr>
        <w:rFonts w:ascii="Courier New" w:hAnsi="Courier New" w:cs="Courier New" w:hint="default"/>
      </w:rPr>
    </w:lvl>
    <w:lvl w:ilvl="5" w:tplc="04090005" w:tentative="1">
      <w:start w:val="1"/>
      <w:numFmt w:val="bullet"/>
      <w:lvlText w:val=""/>
      <w:lvlJc w:val="left"/>
      <w:pPr>
        <w:ind w:left="4924" w:hanging="360"/>
      </w:pPr>
      <w:rPr>
        <w:rFonts w:ascii="Wingdings" w:hAnsi="Wingdings" w:hint="default"/>
      </w:rPr>
    </w:lvl>
    <w:lvl w:ilvl="6" w:tplc="04090001" w:tentative="1">
      <w:start w:val="1"/>
      <w:numFmt w:val="bullet"/>
      <w:lvlText w:val=""/>
      <w:lvlJc w:val="left"/>
      <w:pPr>
        <w:ind w:left="5644" w:hanging="360"/>
      </w:pPr>
      <w:rPr>
        <w:rFonts w:ascii="Symbol" w:hAnsi="Symbol" w:hint="default"/>
      </w:rPr>
    </w:lvl>
    <w:lvl w:ilvl="7" w:tplc="04090003" w:tentative="1">
      <w:start w:val="1"/>
      <w:numFmt w:val="bullet"/>
      <w:lvlText w:val="o"/>
      <w:lvlJc w:val="left"/>
      <w:pPr>
        <w:ind w:left="6364" w:hanging="360"/>
      </w:pPr>
      <w:rPr>
        <w:rFonts w:ascii="Courier New" w:hAnsi="Courier New" w:cs="Courier New" w:hint="default"/>
      </w:rPr>
    </w:lvl>
    <w:lvl w:ilvl="8" w:tplc="04090005" w:tentative="1">
      <w:start w:val="1"/>
      <w:numFmt w:val="bullet"/>
      <w:lvlText w:val=""/>
      <w:lvlJc w:val="left"/>
      <w:pPr>
        <w:ind w:left="7084" w:hanging="360"/>
      </w:pPr>
      <w:rPr>
        <w:rFonts w:ascii="Wingdings" w:hAnsi="Wingdings" w:hint="default"/>
      </w:rPr>
    </w:lvl>
  </w:abstractNum>
  <w:abstractNum w:abstractNumId="32" w15:restartNumberingAfterBreak="0">
    <w:nsid w:val="45760631"/>
    <w:multiLevelType w:val="hybridMultilevel"/>
    <w:tmpl w:val="673E4716"/>
    <w:lvl w:ilvl="0" w:tplc="80E8E12C">
      <w:start w:val="1"/>
      <w:numFmt w:val="lowerLetter"/>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33" w15:restartNumberingAfterBreak="0">
    <w:nsid w:val="491F7536"/>
    <w:multiLevelType w:val="hybridMultilevel"/>
    <w:tmpl w:val="BD5AC648"/>
    <w:lvl w:ilvl="0" w:tplc="6C6AA3BA">
      <w:numFmt w:val="bullet"/>
      <w:lvlText w:val="□"/>
      <w:lvlJc w:val="left"/>
      <w:pPr>
        <w:ind w:left="360" w:hanging="360"/>
      </w:pPr>
      <w:rPr>
        <w:rFonts w:ascii="PMingLiU" w:eastAsia="PMingLiU" w:hAnsi="PMingLiU" w:cs="Arial" w:hint="eastAsia"/>
      </w:rPr>
    </w:lvl>
    <w:lvl w:ilvl="1" w:tplc="3C090003">
      <w:start w:val="1"/>
      <w:numFmt w:val="bullet"/>
      <w:lvlText w:val="o"/>
      <w:lvlJc w:val="left"/>
      <w:pPr>
        <w:ind w:left="1080" w:hanging="360"/>
      </w:pPr>
      <w:rPr>
        <w:rFonts w:ascii="Courier New" w:hAnsi="Courier New" w:cs="Courier New" w:hint="default"/>
      </w:rPr>
    </w:lvl>
    <w:lvl w:ilvl="2" w:tplc="3C090005">
      <w:start w:val="1"/>
      <w:numFmt w:val="bullet"/>
      <w:lvlText w:val=""/>
      <w:lvlJc w:val="left"/>
      <w:pPr>
        <w:ind w:left="1800" w:hanging="360"/>
      </w:pPr>
      <w:rPr>
        <w:rFonts w:ascii="Wingdings" w:hAnsi="Wingdings" w:hint="default"/>
      </w:rPr>
    </w:lvl>
    <w:lvl w:ilvl="3" w:tplc="3C090001">
      <w:start w:val="1"/>
      <w:numFmt w:val="bullet"/>
      <w:lvlText w:val=""/>
      <w:lvlJc w:val="left"/>
      <w:pPr>
        <w:ind w:left="2520" w:hanging="360"/>
      </w:pPr>
      <w:rPr>
        <w:rFonts w:ascii="Symbol" w:hAnsi="Symbol" w:hint="default"/>
      </w:rPr>
    </w:lvl>
    <w:lvl w:ilvl="4" w:tplc="3C090003">
      <w:start w:val="1"/>
      <w:numFmt w:val="bullet"/>
      <w:lvlText w:val="o"/>
      <w:lvlJc w:val="left"/>
      <w:pPr>
        <w:ind w:left="3240" w:hanging="360"/>
      </w:pPr>
      <w:rPr>
        <w:rFonts w:ascii="Courier New" w:hAnsi="Courier New" w:cs="Courier New" w:hint="default"/>
      </w:rPr>
    </w:lvl>
    <w:lvl w:ilvl="5" w:tplc="3C090005">
      <w:start w:val="1"/>
      <w:numFmt w:val="bullet"/>
      <w:lvlText w:val=""/>
      <w:lvlJc w:val="left"/>
      <w:pPr>
        <w:ind w:left="3960" w:hanging="360"/>
      </w:pPr>
      <w:rPr>
        <w:rFonts w:ascii="Wingdings" w:hAnsi="Wingdings" w:hint="default"/>
      </w:rPr>
    </w:lvl>
    <w:lvl w:ilvl="6" w:tplc="3C090001">
      <w:start w:val="1"/>
      <w:numFmt w:val="bullet"/>
      <w:lvlText w:val=""/>
      <w:lvlJc w:val="left"/>
      <w:pPr>
        <w:ind w:left="4680" w:hanging="360"/>
      </w:pPr>
      <w:rPr>
        <w:rFonts w:ascii="Symbol" w:hAnsi="Symbol" w:hint="default"/>
      </w:rPr>
    </w:lvl>
    <w:lvl w:ilvl="7" w:tplc="3C090003">
      <w:start w:val="1"/>
      <w:numFmt w:val="bullet"/>
      <w:lvlText w:val="o"/>
      <w:lvlJc w:val="left"/>
      <w:pPr>
        <w:ind w:left="5400" w:hanging="360"/>
      </w:pPr>
      <w:rPr>
        <w:rFonts w:ascii="Courier New" w:hAnsi="Courier New" w:cs="Courier New" w:hint="default"/>
      </w:rPr>
    </w:lvl>
    <w:lvl w:ilvl="8" w:tplc="3C090005">
      <w:start w:val="1"/>
      <w:numFmt w:val="bullet"/>
      <w:lvlText w:val=""/>
      <w:lvlJc w:val="left"/>
      <w:pPr>
        <w:ind w:left="6120" w:hanging="360"/>
      </w:pPr>
      <w:rPr>
        <w:rFonts w:ascii="Wingdings" w:hAnsi="Wingdings" w:hint="default"/>
      </w:rPr>
    </w:lvl>
  </w:abstractNum>
  <w:abstractNum w:abstractNumId="34" w15:restartNumberingAfterBreak="0">
    <w:nsid w:val="49CA050A"/>
    <w:multiLevelType w:val="hybridMultilevel"/>
    <w:tmpl w:val="17DCAC52"/>
    <w:lvl w:ilvl="0" w:tplc="3C090005">
      <w:start w:val="1"/>
      <w:numFmt w:val="bullet"/>
      <w:lvlText w:val=""/>
      <w:lvlJc w:val="left"/>
      <w:pPr>
        <w:ind w:left="720" w:hanging="360"/>
      </w:pPr>
      <w:rPr>
        <w:rFonts w:ascii="Wingdings" w:hAnsi="Wingdings"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35" w15:restartNumberingAfterBreak="0">
    <w:nsid w:val="4B4B30CA"/>
    <w:multiLevelType w:val="hybridMultilevel"/>
    <w:tmpl w:val="88D605C2"/>
    <w:lvl w:ilvl="0" w:tplc="3C090005">
      <w:start w:val="1"/>
      <w:numFmt w:val="bullet"/>
      <w:lvlText w:val=""/>
      <w:lvlJc w:val="left"/>
      <w:pPr>
        <w:ind w:left="360" w:hanging="360"/>
      </w:pPr>
      <w:rPr>
        <w:rFonts w:ascii="Wingdings" w:hAnsi="Wingdings" w:hint="default"/>
      </w:rPr>
    </w:lvl>
    <w:lvl w:ilvl="1" w:tplc="3C090003">
      <w:start w:val="1"/>
      <w:numFmt w:val="bullet"/>
      <w:lvlText w:val="o"/>
      <w:lvlJc w:val="left"/>
      <w:pPr>
        <w:ind w:left="1080" w:hanging="360"/>
      </w:pPr>
      <w:rPr>
        <w:rFonts w:ascii="Courier New" w:hAnsi="Courier New" w:cs="Courier New" w:hint="default"/>
      </w:rPr>
    </w:lvl>
    <w:lvl w:ilvl="2" w:tplc="3C090005">
      <w:start w:val="1"/>
      <w:numFmt w:val="bullet"/>
      <w:lvlText w:val=""/>
      <w:lvlJc w:val="left"/>
      <w:pPr>
        <w:ind w:left="1800" w:hanging="360"/>
      </w:pPr>
      <w:rPr>
        <w:rFonts w:ascii="Wingdings" w:hAnsi="Wingdings" w:hint="default"/>
      </w:rPr>
    </w:lvl>
    <w:lvl w:ilvl="3" w:tplc="3C090001" w:tentative="1">
      <w:start w:val="1"/>
      <w:numFmt w:val="bullet"/>
      <w:lvlText w:val=""/>
      <w:lvlJc w:val="left"/>
      <w:pPr>
        <w:ind w:left="2520" w:hanging="360"/>
      </w:pPr>
      <w:rPr>
        <w:rFonts w:ascii="Symbol" w:hAnsi="Symbol" w:hint="default"/>
      </w:rPr>
    </w:lvl>
    <w:lvl w:ilvl="4" w:tplc="3C090003" w:tentative="1">
      <w:start w:val="1"/>
      <w:numFmt w:val="bullet"/>
      <w:lvlText w:val="o"/>
      <w:lvlJc w:val="left"/>
      <w:pPr>
        <w:ind w:left="3240" w:hanging="360"/>
      </w:pPr>
      <w:rPr>
        <w:rFonts w:ascii="Courier New" w:hAnsi="Courier New" w:cs="Courier New" w:hint="default"/>
      </w:rPr>
    </w:lvl>
    <w:lvl w:ilvl="5" w:tplc="3C090005" w:tentative="1">
      <w:start w:val="1"/>
      <w:numFmt w:val="bullet"/>
      <w:lvlText w:val=""/>
      <w:lvlJc w:val="left"/>
      <w:pPr>
        <w:ind w:left="3960" w:hanging="360"/>
      </w:pPr>
      <w:rPr>
        <w:rFonts w:ascii="Wingdings" w:hAnsi="Wingdings" w:hint="default"/>
      </w:rPr>
    </w:lvl>
    <w:lvl w:ilvl="6" w:tplc="3C090001" w:tentative="1">
      <w:start w:val="1"/>
      <w:numFmt w:val="bullet"/>
      <w:lvlText w:val=""/>
      <w:lvlJc w:val="left"/>
      <w:pPr>
        <w:ind w:left="4680" w:hanging="360"/>
      </w:pPr>
      <w:rPr>
        <w:rFonts w:ascii="Symbol" w:hAnsi="Symbol" w:hint="default"/>
      </w:rPr>
    </w:lvl>
    <w:lvl w:ilvl="7" w:tplc="3C090003" w:tentative="1">
      <w:start w:val="1"/>
      <w:numFmt w:val="bullet"/>
      <w:lvlText w:val="o"/>
      <w:lvlJc w:val="left"/>
      <w:pPr>
        <w:ind w:left="5400" w:hanging="360"/>
      </w:pPr>
      <w:rPr>
        <w:rFonts w:ascii="Courier New" w:hAnsi="Courier New" w:cs="Courier New" w:hint="default"/>
      </w:rPr>
    </w:lvl>
    <w:lvl w:ilvl="8" w:tplc="3C090005" w:tentative="1">
      <w:start w:val="1"/>
      <w:numFmt w:val="bullet"/>
      <w:lvlText w:val=""/>
      <w:lvlJc w:val="left"/>
      <w:pPr>
        <w:ind w:left="6120" w:hanging="360"/>
      </w:pPr>
      <w:rPr>
        <w:rFonts w:ascii="Wingdings" w:hAnsi="Wingdings" w:hint="default"/>
      </w:rPr>
    </w:lvl>
  </w:abstractNum>
  <w:abstractNum w:abstractNumId="36" w15:restartNumberingAfterBreak="0">
    <w:nsid w:val="4C0D4F1D"/>
    <w:multiLevelType w:val="hybridMultilevel"/>
    <w:tmpl w:val="520AD008"/>
    <w:lvl w:ilvl="0" w:tplc="80E8E12C">
      <w:start w:val="1"/>
      <w:numFmt w:val="lowerLetter"/>
      <w:lvlText w:val="(%1)"/>
      <w:lvlJc w:val="left"/>
      <w:pPr>
        <w:ind w:left="360" w:hanging="360"/>
      </w:pPr>
    </w:lvl>
    <w:lvl w:ilvl="1" w:tplc="3C090019">
      <w:start w:val="1"/>
      <w:numFmt w:val="lowerLetter"/>
      <w:lvlText w:val="%2."/>
      <w:lvlJc w:val="left"/>
      <w:pPr>
        <w:ind w:left="1080" w:hanging="360"/>
      </w:pPr>
    </w:lvl>
    <w:lvl w:ilvl="2" w:tplc="3C09001B">
      <w:start w:val="1"/>
      <w:numFmt w:val="lowerRoman"/>
      <w:lvlText w:val="%3."/>
      <w:lvlJc w:val="right"/>
      <w:pPr>
        <w:ind w:left="1800" w:hanging="180"/>
      </w:pPr>
    </w:lvl>
    <w:lvl w:ilvl="3" w:tplc="3C09000F">
      <w:start w:val="1"/>
      <w:numFmt w:val="decimal"/>
      <w:lvlText w:val="%4."/>
      <w:lvlJc w:val="left"/>
      <w:pPr>
        <w:ind w:left="2520" w:hanging="360"/>
      </w:pPr>
    </w:lvl>
    <w:lvl w:ilvl="4" w:tplc="3C090019">
      <w:start w:val="1"/>
      <w:numFmt w:val="lowerLetter"/>
      <w:lvlText w:val="%5."/>
      <w:lvlJc w:val="left"/>
      <w:pPr>
        <w:ind w:left="3240" w:hanging="360"/>
      </w:pPr>
    </w:lvl>
    <w:lvl w:ilvl="5" w:tplc="3C09001B">
      <w:start w:val="1"/>
      <w:numFmt w:val="lowerRoman"/>
      <w:lvlText w:val="%6."/>
      <w:lvlJc w:val="right"/>
      <w:pPr>
        <w:ind w:left="3960" w:hanging="180"/>
      </w:pPr>
    </w:lvl>
    <w:lvl w:ilvl="6" w:tplc="3C09000F">
      <w:start w:val="1"/>
      <w:numFmt w:val="decimal"/>
      <w:lvlText w:val="%7."/>
      <w:lvlJc w:val="left"/>
      <w:pPr>
        <w:ind w:left="4680" w:hanging="360"/>
      </w:pPr>
    </w:lvl>
    <w:lvl w:ilvl="7" w:tplc="3C090019">
      <w:start w:val="1"/>
      <w:numFmt w:val="lowerLetter"/>
      <w:lvlText w:val="%8."/>
      <w:lvlJc w:val="left"/>
      <w:pPr>
        <w:ind w:left="5400" w:hanging="360"/>
      </w:pPr>
    </w:lvl>
    <w:lvl w:ilvl="8" w:tplc="3C09001B">
      <w:start w:val="1"/>
      <w:numFmt w:val="lowerRoman"/>
      <w:lvlText w:val="%9."/>
      <w:lvlJc w:val="right"/>
      <w:pPr>
        <w:ind w:left="6120" w:hanging="180"/>
      </w:pPr>
    </w:lvl>
  </w:abstractNum>
  <w:abstractNum w:abstractNumId="37" w15:restartNumberingAfterBreak="0">
    <w:nsid w:val="56153447"/>
    <w:multiLevelType w:val="hybridMultilevel"/>
    <w:tmpl w:val="520AD008"/>
    <w:lvl w:ilvl="0" w:tplc="80E8E12C">
      <w:start w:val="1"/>
      <w:numFmt w:val="lowerLetter"/>
      <w:lvlText w:val="(%1)"/>
      <w:lvlJc w:val="left"/>
      <w:pPr>
        <w:ind w:left="360" w:hanging="360"/>
      </w:pPr>
    </w:lvl>
    <w:lvl w:ilvl="1" w:tplc="3C090019">
      <w:start w:val="1"/>
      <w:numFmt w:val="lowerLetter"/>
      <w:lvlText w:val="%2."/>
      <w:lvlJc w:val="left"/>
      <w:pPr>
        <w:ind w:left="1080" w:hanging="360"/>
      </w:pPr>
    </w:lvl>
    <w:lvl w:ilvl="2" w:tplc="3C09001B">
      <w:start w:val="1"/>
      <w:numFmt w:val="lowerRoman"/>
      <w:lvlText w:val="%3."/>
      <w:lvlJc w:val="right"/>
      <w:pPr>
        <w:ind w:left="1800" w:hanging="180"/>
      </w:pPr>
    </w:lvl>
    <w:lvl w:ilvl="3" w:tplc="3C09000F">
      <w:start w:val="1"/>
      <w:numFmt w:val="decimal"/>
      <w:lvlText w:val="%4."/>
      <w:lvlJc w:val="left"/>
      <w:pPr>
        <w:ind w:left="2520" w:hanging="360"/>
      </w:pPr>
    </w:lvl>
    <w:lvl w:ilvl="4" w:tplc="3C090019">
      <w:start w:val="1"/>
      <w:numFmt w:val="lowerLetter"/>
      <w:lvlText w:val="%5."/>
      <w:lvlJc w:val="left"/>
      <w:pPr>
        <w:ind w:left="3240" w:hanging="360"/>
      </w:pPr>
    </w:lvl>
    <w:lvl w:ilvl="5" w:tplc="3C09001B">
      <w:start w:val="1"/>
      <w:numFmt w:val="lowerRoman"/>
      <w:lvlText w:val="%6."/>
      <w:lvlJc w:val="right"/>
      <w:pPr>
        <w:ind w:left="3960" w:hanging="180"/>
      </w:pPr>
    </w:lvl>
    <w:lvl w:ilvl="6" w:tplc="3C09000F">
      <w:start w:val="1"/>
      <w:numFmt w:val="decimal"/>
      <w:lvlText w:val="%7."/>
      <w:lvlJc w:val="left"/>
      <w:pPr>
        <w:ind w:left="4680" w:hanging="360"/>
      </w:pPr>
    </w:lvl>
    <w:lvl w:ilvl="7" w:tplc="3C090019">
      <w:start w:val="1"/>
      <w:numFmt w:val="lowerLetter"/>
      <w:lvlText w:val="%8."/>
      <w:lvlJc w:val="left"/>
      <w:pPr>
        <w:ind w:left="5400" w:hanging="360"/>
      </w:pPr>
    </w:lvl>
    <w:lvl w:ilvl="8" w:tplc="3C09001B">
      <w:start w:val="1"/>
      <w:numFmt w:val="lowerRoman"/>
      <w:lvlText w:val="%9."/>
      <w:lvlJc w:val="right"/>
      <w:pPr>
        <w:ind w:left="6120" w:hanging="180"/>
      </w:pPr>
    </w:lvl>
  </w:abstractNum>
  <w:abstractNum w:abstractNumId="38" w15:restartNumberingAfterBreak="0">
    <w:nsid w:val="565530F0"/>
    <w:multiLevelType w:val="hybridMultilevel"/>
    <w:tmpl w:val="62408B8A"/>
    <w:lvl w:ilvl="0" w:tplc="3C090005">
      <w:start w:val="1"/>
      <w:numFmt w:val="bullet"/>
      <w:lvlText w:val=""/>
      <w:lvlJc w:val="left"/>
      <w:pPr>
        <w:ind w:left="360" w:hanging="360"/>
      </w:pPr>
      <w:rPr>
        <w:rFonts w:ascii="Wingdings" w:hAnsi="Wingding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39" w15:restartNumberingAfterBreak="0">
    <w:nsid w:val="580B6F5C"/>
    <w:multiLevelType w:val="hybridMultilevel"/>
    <w:tmpl w:val="3410DBCA"/>
    <w:lvl w:ilvl="0" w:tplc="80E8E12C">
      <w:start w:val="1"/>
      <w:numFmt w:val="lowerLetter"/>
      <w:lvlText w:val="(%1)"/>
      <w:lvlJc w:val="left"/>
      <w:pPr>
        <w:ind w:left="1080" w:hanging="360"/>
      </w:pPr>
      <w:rPr>
        <w:rFonts w:hint="default"/>
      </w:rPr>
    </w:lvl>
    <w:lvl w:ilvl="1" w:tplc="3C090019" w:tentative="1">
      <w:start w:val="1"/>
      <w:numFmt w:val="lowerLetter"/>
      <w:lvlText w:val="%2."/>
      <w:lvlJc w:val="left"/>
      <w:pPr>
        <w:ind w:left="1800" w:hanging="360"/>
      </w:pPr>
    </w:lvl>
    <w:lvl w:ilvl="2" w:tplc="3C09001B" w:tentative="1">
      <w:start w:val="1"/>
      <w:numFmt w:val="lowerRoman"/>
      <w:lvlText w:val="%3."/>
      <w:lvlJc w:val="right"/>
      <w:pPr>
        <w:ind w:left="2520" w:hanging="180"/>
      </w:pPr>
    </w:lvl>
    <w:lvl w:ilvl="3" w:tplc="3C09000F" w:tentative="1">
      <w:start w:val="1"/>
      <w:numFmt w:val="decimal"/>
      <w:lvlText w:val="%4."/>
      <w:lvlJc w:val="left"/>
      <w:pPr>
        <w:ind w:left="3240" w:hanging="360"/>
      </w:pPr>
    </w:lvl>
    <w:lvl w:ilvl="4" w:tplc="3C090019" w:tentative="1">
      <w:start w:val="1"/>
      <w:numFmt w:val="lowerLetter"/>
      <w:lvlText w:val="%5."/>
      <w:lvlJc w:val="left"/>
      <w:pPr>
        <w:ind w:left="3960" w:hanging="360"/>
      </w:pPr>
    </w:lvl>
    <w:lvl w:ilvl="5" w:tplc="3C09001B" w:tentative="1">
      <w:start w:val="1"/>
      <w:numFmt w:val="lowerRoman"/>
      <w:lvlText w:val="%6."/>
      <w:lvlJc w:val="right"/>
      <w:pPr>
        <w:ind w:left="4680" w:hanging="180"/>
      </w:pPr>
    </w:lvl>
    <w:lvl w:ilvl="6" w:tplc="3C09000F" w:tentative="1">
      <w:start w:val="1"/>
      <w:numFmt w:val="decimal"/>
      <w:lvlText w:val="%7."/>
      <w:lvlJc w:val="left"/>
      <w:pPr>
        <w:ind w:left="5400" w:hanging="360"/>
      </w:pPr>
    </w:lvl>
    <w:lvl w:ilvl="7" w:tplc="3C090019" w:tentative="1">
      <w:start w:val="1"/>
      <w:numFmt w:val="lowerLetter"/>
      <w:lvlText w:val="%8."/>
      <w:lvlJc w:val="left"/>
      <w:pPr>
        <w:ind w:left="6120" w:hanging="360"/>
      </w:pPr>
    </w:lvl>
    <w:lvl w:ilvl="8" w:tplc="3C09001B" w:tentative="1">
      <w:start w:val="1"/>
      <w:numFmt w:val="lowerRoman"/>
      <w:lvlText w:val="%9."/>
      <w:lvlJc w:val="right"/>
      <w:pPr>
        <w:ind w:left="6840" w:hanging="180"/>
      </w:pPr>
    </w:lvl>
  </w:abstractNum>
  <w:abstractNum w:abstractNumId="40" w15:restartNumberingAfterBreak="0">
    <w:nsid w:val="597104B3"/>
    <w:multiLevelType w:val="hybridMultilevel"/>
    <w:tmpl w:val="039A7C54"/>
    <w:lvl w:ilvl="0" w:tplc="3C09000F">
      <w:start w:val="1"/>
      <w:numFmt w:val="decimal"/>
      <w:lvlText w:val="%1."/>
      <w:lvlJc w:val="left"/>
      <w:pPr>
        <w:ind w:left="360" w:hanging="36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720" w:hanging="480"/>
      </w:pPr>
    </w:lvl>
    <w:lvl w:ilvl="3" w:tplc="0409000F" w:tentative="1">
      <w:start w:val="1"/>
      <w:numFmt w:val="decimal"/>
      <w:lvlText w:val="%4."/>
      <w:lvlJc w:val="left"/>
      <w:pPr>
        <w:ind w:left="-240" w:hanging="480"/>
      </w:pPr>
    </w:lvl>
    <w:lvl w:ilvl="4" w:tplc="04090019" w:tentative="1">
      <w:start w:val="1"/>
      <w:numFmt w:val="ideographTraditional"/>
      <w:lvlText w:val="%5、"/>
      <w:lvlJc w:val="left"/>
      <w:pPr>
        <w:ind w:left="240" w:hanging="480"/>
      </w:pPr>
    </w:lvl>
    <w:lvl w:ilvl="5" w:tplc="0409001B" w:tentative="1">
      <w:start w:val="1"/>
      <w:numFmt w:val="lowerRoman"/>
      <w:lvlText w:val="%6."/>
      <w:lvlJc w:val="right"/>
      <w:pPr>
        <w:ind w:left="720" w:hanging="480"/>
      </w:pPr>
    </w:lvl>
    <w:lvl w:ilvl="6" w:tplc="0409000F" w:tentative="1">
      <w:start w:val="1"/>
      <w:numFmt w:val="decimal"/>
      <w:lvlText w:val="%7."/>
      <w:lvlJc w:val="left"/>
      <w:pPr>
        <w:ind w:left="1200" w:hanging="480"/>
      </w:pPr>
    </w:lvl>
    <w:lvl w:ilvl="7" w:tplc="04090019" w:tentative="1">
      <w:start w:val="1"/>
      <w:numFmt w:val="ideographTraditional"/>
      <w:lvlText w:val="%8、"/>
      <w:lvlJc w:val="left"/>
      <w:pPr>
        <w:ind w:left="1680" w:hanging="480"/>
      </w:pPr>
    </w:lvl>
    <w:lvl w:ilvl="8" w:tplc="0409001B" w:tentative="1">
      <w:start w:val="1"/>
      <w:numFmt w:val="lowerRoman"/>
      <w:lvlText w:val="%9."/>
      <w:lvlJc w:val="right"/>
      <w:pPr>
        <w:ind w:left="2160" w:hanging="480"/>
      </w:pPr>
    </w:lvl>
  </w:abstractNum>
  <w:abstractNum w:abstractNumId="41" w15:restartNumberingAfterBreak="0">
    <w:nsid w:val="5A937A72"/>
    <w:multiLevelType w:val="hybridMultilevel"/>
    <w:tmpl w:val="81CCFD4E"/>
    <w:lvl w:ilvl="0" w:tplc="80E8E12C">
      <w:start w:val="1"/>
      <w:numFmt w:val="lowerLetter"/>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42" w15:restartNumberingAfterBreak="0">
    <w:nsid w:val="5AE55729"/>
    <w:multiLevelType w:val="hybridMultilevel"/>
    <w:tmpl w:val="90741FAC"/>
    <w:lvl w:ilvl="0" w:tplc="D3C256D4">
      <w:start w:val="3"/>
      <w:numFmt w:val="bullet"/>
      <w:lvlText w:val="□"/>
      <w:lvlJc w:val="left"/>
      <w:pPr>
        <w:ind w:left="360" w:hanging="360"/>
      </w:pPr>
      <w:rPr>
        <w:rFonts w:ascii="PMingLiU" w:eastAsia="PMingLiU" w:hAnsi="PMingLiU" w:cs="Arial" w:hint="eastAsia"/>
      </w:rPr>
    </w:lvl>
    <w:lvl w:ilvl="1" w:tplc="3C090003" w:tentative="1">
      <w:start w:val="1"/>
      <w:numFmt w:val="bullet"/>
      <w:lvlText w:val="o"/>
      <w:lvlJc w:val="left"/>
      <w:pPr>
        <w:ind w:left="1080" w:hanging="360"/>
      </w:pPr>
      <w:rPr>
        <w:rFonts w:ascii="Courier New" w:hAnsi="Courier New" w:cs="Courier New" w:hint="default"/>
      </w:rPr>
    </w:lvl>
    <w:lvl w:ilvl="2" w:tplc="3C090005" w:tentative="1">
      <w:start w:val="1"/>
      <w:numFmt w:val="bullet"/>
      <w:lvlText w:val=""/>
      <w:lvlJc w:val="left"/>
      <w:pPr>
        <w:ind w:left="1800" w:hanging="360"/>
      </w:pPr>
      <w:rPr>
        <w:rFonts w:ascii="Wingdings" w:hAnsi="Wingdings" w:hint="default"/>
      </w:rPr>
    </w:lvl>
    <w:lvl w:ilvl="3" w:tplc="3C090001" w:tentative="1">
      <w:start w:val="1"/>
      <w:numFmt w:val="bullet"/>
      <w:lvlText w:val=""/>
      <w:lvlJc w:val="left"/>
      <w:pPr>
        <w:ind w:left="2520" w:hanging="360"/>
      </w:pPr>
      <w:rPr>
        <w:rFonts w:ascii="Symbol" w:hAnsi="Symbol" w:hint="default"/>
      </w:rPr>
    </w:lvl>
    <w:lvl w:ilvl="4" w:tplc="3C090003" w:tentative="1">
      <w:start w:val="1"/>
      <w:numFmt w:val="bullet"/>
      <w:lvlText w:val="o"/>
      <w:lvlJc w:val="left"/>
      <w:pPr>
        <w:ind w:left="3240" w:hanging="360"/>
      </w:pPr>
      <w:rPr>
        <w:rFonts w:ascii="Courier New" w:hAnsi="Courier New" w:cs="Courier New" w:hint="default"/>
      </w:rPr>
    </w:lvl>
    <w:lvl w:ilvl="5" w:tplc="3C090005" w:tentative="1">
      <w:start w:val="1"/>
      <w:numFmt w:val="bullet"/>
      <w:lvlText w:val=""/>
      <w:lvlJc w:val="left"/>
      <w:pPr>
        <w:ind w:left="3960" w:hanging="360"/>
      </w:pPr>
      <w:rPr>
        <w:rFonts w:ascii="Wingdings" w:hAnsi="Wingdings" w:hint="default"/>
      </w:rPr>
    </w:lvl>
    <w:lvl w:ilvl="6" w:tplc="3C090001" w:tentative="1">
      <w:start w:val="1"/>
      <w:numFmt w:val="bullet"/>
      <w:lvlText w:val=""/>
      <w:lvlJc w:val="left"/>
      <w:pPr>
        <w:ind w:left="4680" w:hanging="360"/>
      </w:pPr>
      <w:rPr>
        <w:rFonts w:ascii="Symbol" w:hAnsi="Symbol" w:hint="default"/>
      </w:rPr>
    </w:lvl>
    <w:lvl w:ilvl="7" w:tplc="3C090003" w:tentative="1">
      <w:start w:val="1"/>
      <w:numFmt w:val="bullet"/>
      <w:lvlText w:val="o"/>
      <w:lvlJc w:val="left"/>
      <w:pPr>
        <w:ind w:left="5400" w:hanging="360"/>
      </w:pPr>
      <w:rPr>
        <w:rFonts w:ascii="Courier New" w:hAnsi="Courier New" w:cs="Courier New" w:hint="default"/>
      </w:rPr>
    </w:lvl>
    <w:lvl w:ilvl="8" w:tplc="3C090005" w:tentative="1">
      <w:start w:val="1"/>
      <w:numFmt w:val="bullet"/>
      <w:lvlText w:val=""/>
      <w:lvlJc w:val="left"/>
      <w:pPr>
        <w:ind w:left="6120" w:hanging="360"/>
      </w:pPr>
      <w:rPr>
        <w:rFonts w:ascii="Wingdings" w:hAnsi="Wingdings" w:hint="default"/>
      </w:rPr>
    </w:lvl>
  </w:abstractNum>
  <w:abstractNum w:abstractNumId="43" w15:restartNumberingAfterBreak="0">
    <w:nsid w:val="5ED90110"/>
    <w:multiLevelType w:val="hybridMultilevel"/>
    <w:tmpl w:val="0E589746"/>
    <w:lvl w:ilvl="0" w:tplc="1706BC5E">
      <w:start w:val="1"/>
      <w:numFmt w:val="decimal"/>
      <w:lvlText w:val="%1."/>
      <w:lvlJc w:val="left"/>
      <w:pPr>
        <w:ind w:left="360" w:hanging="360"/>
      </w:pPr>
      <w:rPr>
        <w:b/>
      </w:rPr>
    </w:lvl>
    <w:lvl w:ilvl="1" w:tplc="3C090019">
      <w:start w:val="1"/>
      <w:numFmt w:val="lowerLetter"/>
      <w:lvlText w:val="%2."/>
      <w:lvlJc w:val="left"/>
      <w:pPr>
        <w:ind w:left="1080" w:hanging="360"/>
      </w:pPr>
    </w:lvl>
    <w:lvl w:ilvl="2" w:tplc="3C09001B">
      <w:start w:val="1"/>
      <w:numFmt w:val="lowerRoman"/>
      <w:lvlText w:val="%3."/>
      <w:lvlJc w:val="right"/>
      <w:pPr>
        <w:ind w:left="1800" w:hanging="180"/>
      </w:pPr>
    </w:lvl>
    <w:lvl w:ilvl="3" w:tplc="3C09000F">
      <w:start w:val="1"/>
      <w:numFmt w:val="decimal"/>
      <w:lvlText w:val="%4."/>
      <w:lvlJc w:val="left"/>
      <w:pPr>
        <w:ind w:left="2520" w:hanging="360"/>
      </w:pPr>
    </w:lvl>
    <w:lvl w:ilvl="4" w:tplc="3C090019">
      <w:start w:val="1"/>
      <w:numFmt w:val="lowerLetter"/>
      <w:lvlText w:val="%5."/>
      <w:lvlJc w:val="left"/>
      <w:pPr>
        <w:ind w:left="3240" w:hanging="360"/>
      </w:pPr>
    </w:lvl>
    <w:lvl w:ilvl="5" w:tplc="3C09001B">
      <w:start w:val="1"/>
      <w:numFmt w:val="lowerRoman"/>
      <w:lvlText w:val="%6."/>
      <w:lvlJc w:val="right"/>
      <w:pPr>
        <w:ind w:left="3960" w:hanging="180"/>
      </w:pPr>
    </w:lvl>
    <w:lvl w:ilvl="6" w:tplc="3C09000F">
      <w:start w:val="1"/>
      <w:numFmt w:val="decimal"/>
      <w:lvlText w:val="%7."/>
      <w:lvlJc w:val="left"/>
      <w:pPr>
        <w:ind w:left="4680" w:hanging="360"/>
      </w:pPr>
    </w:lvl>
    <w:lvl w:ilvl="7" w:tplc="3C090019">
      <w:start w:val="1"/>
      <w:numFmt w:val="lowerLetter"/>
      <w:lvlText w:val="%8."/>
      <w:lvlJc w:val="left"/>
      <w:pPr>
        <w:ind w:left="5400" w:hanging="360"/>
      </w:pPr>
    </w:lvl>
    <w:lvl w:ilvl="8" w:tplc="3C09001B">
      <w:start w:val="1"/>
      <w:numFmt w:val="lowerRoman"/>
      <w:lvlText w:val="%9."/>
      <w:lvlJc w:val="right"/>
      <w:pPr>
        <w:ind w:left="6120" w:hanging="180"/>
      </w:pPr>
    </w:lvl>
  </w:abstractNum>
  <w:abstractNum w:abstractNumId="44" w15:restartNumberingAfterBreak="0">
    <w:nsid w:val="5F4C41C3"/>
    <w:multiLevelType w:val="hybridMultilevel"/>
    <w:tmpl w:val="1D9AFDEC"/>
    <w:lvl w:ilvl="0" w:tplc="6C6AA3BA">
      <w:numFmt w:val="bullet"/>
      <w:lvlText w:val="□"/>
      <w:lvlJc w:val="left"/>
      <w:pPr>
        <w:ind w:left="360" w:hanging="360"/>
      </w:pPr>
      <w:rPr>
        <w:rFonts w:ascii="PMingLiU" w:eastAsia="PMingLiU" w:hAnsi="PMingLiU" w:cs="Arial" w:hint="eastAsia"/>
      </w:rPr>
    </w:lvl>
    <w:lvl w:ilvl="1" w:tplc="3C090003">
      <w:start w:val="1"/>
      <w:numFmt w:val="bullet"/>
      <w:lvlText w:val="o"/>
      <w:lvlJc w:val="left"/>
      <w:pPr>
        <w:ind w:left="1080" w:hanging="360"/>
      </w:pPr>
      <w:rPr>
        <w:rFonts w:ascii="Courier New" w:hAnsi="Courier New" w:cs="Courier New" w:hint="default"/>
      </w:rPr>
    </w:lvl>
    <w:lvl w:ilvl="2" w:tplc="3C090005">
      <w:start w:val="1"/>
      <w:numFmt w:val="bullet"/>
      <w:lvlText w:val=""/>
      <w:lvlJc w:val="left"/>
      <w:pPr>
        <w:ind w:left="1800" w:hanging="360"/>
      </w:pPr>
      <w:rPr>
        <w:rFonts w:ascii="Wingdings" w:hAnsi="Wingdings" w:hint="default"/>
      </w:rPr>
    </w:lvl>
    <w:lvl w:ilvl="3" w:tplc="3C090001">
      <w:start w:val="1"/>
      <w:numFmt w:val="bullet"/>
      <w:lvlText w:val=""/>
      <w:lvlJc w:val="left"/>
      <w:pPr>
        <w:ind w:left="2520" w:hanging="360"/>
      </w:pPr>
      <w:rPr>
        <w:rFonts w:ascii="Symbol" w:hAnsi="Symbol" w:hint="default"/>
      </w:rPr>
    </w:lvl>
    <w:lvl w:ilvl="4" w:tplc="3C090003">
      <w:start w:val="1"/>
      <w:numFmt w:val="bullet"/>
      <w:lvlText w:val="o"/>
      <w:lvlJc w:val="left"/>
      <w:pPr>
        <w:ind w:left="3240" w:hanging="360"/>
      </w:pPr>
      <w:rPr>
        <w:rFonts w:ascii="Courier New" w:hAnsi="Courier New" w:cs="Courier New" w:hint="default"/>
      </w:rPr>
    </w:lvl>
    <w:lvl w:ilvl="5" w:tplc="3C090005">
      <w:start w:val="1"/>
      <w:numFmt w:val="bullet"/>
      <w:lvlText w:val=""/>
      <w:lvlJc w:val="left"/>
      <w:pPr>
        <w:ind w:left="3960" w:hanging="360"/>
      </w:pPr>
      <w:rPr>
        <w:rFonts w:ascii="Wingdings" w:hAnsi="Wingdings" w:hint="default"/>
      </w:rPr>
    </w:lvl>
    <w:lvl w:ilvl="6" w:tplc="3C090001">
      <w:start w:val="1"/>
      <w:numFmt w:val="bullet"/>
      <w:lvlText w:val=""/>
      <w:lvlJc w:val="left"/>
      <w:pPr>
        <w:ind w:left="4680" w:hanging="360"/>
      </w:pPr>
      <w:rPr>
        <w:rFonts w:ascii="Symbol" w:hAnsi="Symbol" w:hint="default"/>
      </w:rPr>
    </w:lvl>
    <w:lvl w:ilvl="7" w:tplc="3C090003">
      <w:start w:val="1"/>
      <w:numFmt w:val="bullet"/>
      <w:lvlText w:val="o"/>
      <w:lvlJc w:val="left"/>
      <w:pPr>
        <w:ind w:left="5400" w:hanging="360"/>
      </w:pPr>
      <w:rPr>
        <w:rFonts w:ascii="Courier New" w:hAnsi="Courier New" w:cs="Courier New" w:hint="default"/>
      </w:rPr>
    </w:lvl>
    <w:lvl w:ilvl="8" w:tplc="3C090005">
      <w:start w:val="1"/>
      <w:numFmt w:val="bullet"/>
      <w:lvlText w:val=""/>
      <w:lvlJc w:val="left"/>
      <w:pPr>
        <w:ind w:left="6120" w:hanging="360"/>
      </w:pPr>
      <w:rPr>
        <w:rFonts w:ascii="Wingdings" w:hAnsi="Wingdings" w:hint="default"/>
      </w:rPr>
    </w:lvl>
  </w:abstractNum>
  <w:abstractNum w:abstractNumId="45" w15:restartNumberingAfterBreak="0">
    <w:nsid w:val="635503CA"/>
    <w:multiLevelType w:val="hybridMultilevel"/>
    <w:tmpl w:val="3CB6A3BE"/>
    <w:lvl w:ilvl="0" w:tplc="3C090001">
      <w:start w:val="1"/>
      <w:numFmt w:val="bullet"/>
      <w:lvlText w:val=""/>
      <w:lvlJc w:val="left"/>
      <w:pPr>
        <w:ind w:left="720" w:hanging="360"/>
      </w:pPr>
      <w:rPr>
        <w:rFonts w:ascii="Symbol" w:hAnsi="Symbol" w:hint="default"/>
      </w:rPr>
    </w:lvl>
    <w:lvl w:ilvl="1" w:tplc="3C090003">
      <w:start w:val="1"/>
      <w:numFmt w:val="bullet"/>
      <w:lvlText w:val="o"/>
      <w:lvlJc w:val="left"/>
      <w:pPr>
        <w:ind w:left="1440" w:hanging="360"/>
      </w:pPr>
      <w:rPr>
        <w:rFonts w:ascii="Courier New" w:hAnsi="Courier New" w:cs="Courier New" w:hint="default"/>
      </w:rPr>
    </w:lvl>
    <w:lvl w:ilvl="2" w:tplc="3C090005">
      <w:start w:val="1"/>
      <w:numFmt w:val="bullet"/>
      <w:lvlText w:val=""/>
      <w:lvlJc w:val="left"/>
      <w:pPr>
        <w:ind w:left="2160" w:hanging="360"/>
      </w:pPr>
      <w:rPr>
        <w:rFonts w:ascii="Wingdings" w:hAnsi="Wingdings" w:hint="default"/>
      </w:rPr>
    </w:lvl>
    <w:lvl w:ilvl="3" w:tplc="3C090001">
      <w:start w:val="1"/>
      <w:numFmt w:val="bullet"/>
      <w:lvlText w:val=""/>
      <w:lvlJc w:val="left"/>
      <w:pPr>
        <w:ind w:left="2880" w:hanging="360"/>
      </w:pPr>
      <w:rPr>
        <w:rFonts w:ascii="Symbol" w:hAnsi="Symbol" w:hint="default"/>
      </w:rPr>
    </w:lvl>
    <w:lvl w:ilvl="4" w:tplc="3C090003">
      <w:start w:val="1"/>
      <w:numFmt w:val="bullet"/>
      <w:lvlText w:val="o"/>
      <w:lvlJc w:val="left"/>
      <w:pPr>
        <w:ind w:left="3600" w:hanging="360"/>
      </w:pPr>
      <w:rPr>
        <w:rFonts w:ascii="Courier New" w:hAnsi="Courier New" w:cs="Courier New" w:hint="default"/>
      </w:rPr>
    </w:lvl>
    <w:lvl w:ilvl="5" w:tplc="3C090005">
      <w:start w:val="1"/>
      <w:numFmt w:val="bullet"/>
      <w:lvlText w:val=""/>
      <w:lvlJc w:val="left"/>
      <w:pPr>
        <w:ind w:left="4320" w:hanging="360"/>
      </w:pPr>
      <w:rPr>
        <w:rFonts w:ascii="Wingdings" w:hAnsi="Wingdings" w:hint="default"/>
      </w:rPr>
    </w:lvl>
    <w:lvl w:ilvl="6" w:tplc="3C090001">
      <w:start w:val="1"/>
      <w:numFmt w:val="bullet"/>
      <w:lvlText w:val=""/>
      <w:lvlJc w:val="left"/>
      <w:pPr>
        <w:ind w:left="5040" w:hanging="360"/>
      </w:pPr>
      <w:rPr>
        <w:rFonts w:ascii="Symbol" w:hAnsi="Symbol" w:hint="default"/>
      </w:rPr>
    </w:lvl>
    <w:lvl w:ilvl="7" w:tplc="3C090003">
      <w:start w:val="1"/>
      <w:numFmt w:val="bullet"/>
      <w:lvlText w:val="o"/>
      <w:lvlJc w:val="left"/>
      <w:pPr>
        <w:ind w:left="5760" w:hanging="360"/>
      </w:pPr>
      <w:rPr>
        <w:rFonts w:ascii="Courier New" w:hAnsi="Courier New" w:cs="Courier New" w:hint="default"/>
      </w:rPr>
    </w:lvl>
    <w:lvl w:ilvl="8" w:tplc="3C090005">
      <w:start w:val="1"/>
      <w:numFmt w:val="bullet"/>
      <w:lvlText w:val=""/>
      <w:lvlJc w:val="left"/>
      <w:pPr>
        <w:ind w:left="6480" w:hanging="360"/>
      </w:pPr>
      <w:rPr>
        <w:rFonts w:ascii="Wingdings" w:hAnsi="Wingdings" w:hint="default"/>
      </w:rPr>
    </w:lvl>
  </w:abstractNum>
  <w:abstractNum w:abstractNumId="46" w15:restartNumberingAfterBreak="0">
    <w:nsid w:val="65C3390F"/>
    <w:multiLevelType w:val="hybridMultilevel"/>
    <w:tmpl w:val="A25C1222"/>
    <w:lvl w:ilvl="0" w:tplc="3C09000F">
      <w:start w:val="1"/>
      <w:numFmt w:val="decimal"/>
      <w:lvlText w:val="%1."/>
      <w:lvlJc w:val="left"/>
      <w:pPr>
        <w:ind w:left="360" w:hanging="360"/>
      </w:pPr>
    </w:lvl>
    <w:lvl w:ilvl="1" w:tplc="3C090019">
      <w:start w:val="1"/>
      <w:numFmt w:val="lowerLetter"/>
      <w:lvlText w:val="%2."/>
      <w:lvlJc w:val="left"/>
      <w:pPr>
        <w:ind w:left="1080" w:hanging="360"/>
      </w:pPr>
    </w:lvl>
    <w:lvl w:ilvl="2" w:tplc="3C09001B">
      <w:start w:val="1"/>
      <w:numFmt w:val="lowerRoman"/>
      <w:lvlText w:val="%3."/>
      <w:lvlJc w:val="right"/>
      <w:pPr>
        <w:ind w:left="1800" w:hanging="180"/>
      </w:pPr>
    </w:lvl>
    <w:lvl w:ilvl="3" w:tplc="3C09000F">
      <w:start w:val="1"/>
      <w:numFmt w:val="decimal"/>
      <w:lvlText w:val="%4."/>
      <w:lvlJc w:val="left"/>
      <w:pPr>
        <w:ind w:left="2520" w:hanging="360"/>
      </w:pPr>
    </w:lvl>
    <w:lvl w:ilvl="4" w:tplc="3C090019">
      <w:start w:val="1"/>
      <w:numFmt w:val="lowerLetter"/>
      <w:lvlText w:val="%5."/>
      <w:lvlJc w:val="left"/>
      <w:pPr>
        <w:ind w:left="3240" w:hanging="360"/>
      </w:pPr>
    </w:lvl>
    <w:lvl w:ilvl="5" w:tplc="3C09001B">
      <w:start w:val="1"/>
      <w:numFmt w:val="lowerRoman"/>
      <w:lvlText w:val="%6."/>
      <w:lvlJc w:val="right"/>
      <w:pPr>
        <w:ind w:left="3960" w:hanging="180"/>
      </w:pPr>
    </w:lvl>
    <w:lvl w:ilvl="6" w:tplc="3C09000F">
      <w:start w:val="1"/>
      <w:numFmt w:val="decimal"/>
      <w:lvlText w:val="%7."/>
      <w:lvlJc w:val="left"/>
      <w:pPr>
        <w:ind w:left="4680" w:hanging="360"/>
      </w:pPr>
    </w:lvl>
    <w:lvl w:ilvl="7" w:tplc="3C090019">
      <w:start w:val="1"/>
      <w:numFmt w:val="lowerLetter"/>
      <w:lvlText w:val="%8."/>
      <w:lvlJc w:val="left"/>
      <w:pPr>
        <w:ind w:left="5400" w:hanging="360"/>
      </w:pPr>
    </w:lvl>
    <w:lvl w:ilvl="8" w:tplc="3C09001B">
      <w:start w:val="1"/>
      <w:numFmt w:val="lowerRoman"/>
      <w:lvlText w:val="%9."/>
      <w:lvlJc w:val="right"/>
      <w:pPr>
        <w:ind w:left="6120" w:hanging="180"/>
      </w:pPr>
    </w:lvl>
  </w:abstractNum>
  <w:abstractNum w:abstractNumId="47" w15:restartNumberingAfterBreak="0">
    <w:nsid w:val="694719A6"/>
    <w:multiLevelType w:val="hybridMultilevel"/>
    <w:tmpl w:val="9702B6D8"/>
    <w:lvl w:ilvl="0" w:tplc="3C090005">
      <w:start w:val="1"/>
      <w:numFmt w:val="bullet"/>
      <w:lvlText w:val=""/>
      <w:lvlJc w:val="left"/>
      <w:pPr>
        <w:ind w:left="360" w:hanging="360"/>
      </w:pPr>
      <w:rPr>
        <w:rFonts w:ascii="Wingdings" w:hAnsi="Wingdings" w:hint="default"/>
      </w:rPr>
    </w:lvl>
    <w:lvl w:ilvl="1" w:tplc="3C090003" w:tentative="1">
      <w:start w:val="1"/>
      <w:numFmt w:val="bullet"/>
      <w:lvlText w:val="o"/>
      <w:lvlJc w:val="left"/>
      <w:pPr>
        <w:ind w:left="1080" w:hanging="360"/>
      </w:pPr>
      <w:rPr>
        <w:rFonts w:ascii="Courier New" w:hAnsi="Courier New" w:cs="Courier New" w:hint="default"/>
      </w:rPr>
    </w:lvl>
    <w:lvl w:ilvl="2" w:tplc="3C090005" w:tentative="1">
      <w:start w:val="1"/>
      <w:numFmt w:val="bullet"/>
      <w:lvlText w:val=""/>
      <w:lvlJc w:val="left"/>
      <w:pPr>
        <w:ind w:left="1800" w:hanging="360"/>
      </w:pPr>
      <w:rPr>
        <w:rFonts w:ascii="Wingdings" w:hAnsi="Wingdings" w:hint="default"/>
      </w:rPr>
    </w:lvl>
    <w:lvl w:ilvl="3" w:tplc="3C090001" w:tentative="1">
      <w:start w:val="1"/>
      <w:numFmt w:val="bullet"/>
      <w:lvlText w:val=""/>
      <w:lvlJc w:val="left"/>
      <w:pPr>
        <w:ind w:left="2520" w:hanging="360"/>
      </w:pPr>
      <w:rPr>
        <w:rFonts w:ascii="Symbol" w:hAnsi="Symbol" w:hint="default"/>
      </w:rPr>
    </w:lvl>
    <w:lvl w:ilvl="4" w:tplc="3C090003" w:tentative="1">
      <w:start w:val="1"/>
      <w:numFmt w:val="bullet"/>
      <w:lvlText w:val="o"/>
      <w:lvlJc w:val="left"/>
      <w:pPr>
        <w:ind w:left="3240" w:hanging="360"/>
      </w:pPr>
      <w:rPr>
        <w:rFonts w:ascii="Courier New" w:hAnsi="Courier New" w:cs="Courier New" w:hint="default"/>
      </w:rPr>
    </w:lvl>
    <w:lvl w:ilvl="5" w:tplc="3C090005" w:tentative="1">
      <w:start w:val="1"/>
      <w:numFmt w:val="bullet"/>
      <w:lvlText w:val=""/>
      <w:lvlJc w:val="left"/>
      <w:pPr>
        <w:ind w:left="3960" w:hanging="360"/>
      </w:pPr>
      <w:rPr>
        <w:rFonts w:ascii="Wingdings" w:hAnsi="Wingdings" w:hint="default"/>
      </w:rPr>
    </w:lvl>
    <w:lvl w:ilvl="6" w:tplc="3C090001" w:tentative="1">
      <w:start w:val="1"/>
      <w:numFmt w:val="bullet"/>
      <w:lvlText w:val=""/>
      <w:lvlJc w:val="left"/>
      <w:pPr>
        <w:ind w:left="4680" w:hanging="360"/>
      </w:pPr>
      <w:rPr>
        <w:rFonts w:ascii="Symbol" w:hAnsi="Symbol" w:hint="default"/>
      </w:rPr>
    </w:lvl>
    <w:lvl w:ilvl="7" w:tplc="3C090003" w:tentative="1">
      <w:start w:val="1"/>
      <w:numFmt w:val="bullet"/>
      <w:lvlText w:val="o"/>
      <w:lvlJc w:val="left"/>
      <w:pPr>
        <w:ind w:left="5400" w:hanging="360"/>
      </w:pPr>
      <w:rPr>
        <w:rFonts w:ascii="Courier New" w:hAnsi="Courier New" w:cs="Courier New" w:hint="default"/>
      </w:rPr>
    </w:lvl>
    <w:lvl w:ilvl="8" w:tplc="3C090005" w:tentative="1">
      <w:start w:val="1"/>
      <w:numFmt w:val="bullet"/>
      <w:lvlText w:val=""/>
      <w:lvlJc w:val="left"/>
      <w:pPr>
        <w:ind w:left="6120" w:hanging="360"/>
      </w:pPr>
      <w:rPr>
        <w:rFonts w:ascii="Wingdings" w:hAnsi="Wingdings" w:hint="default"/>
      </w:rPr>
    </w:lvl>
  </w:abstractNum>
  <w:abstractNum w:abstractNumId="48" w15:restartNumberingAfterBreak="0">
    <w:nsid w:val="6A91177E"/>
    <w:multiLevelType w:val="hybridMultilevel"/>
    <w:tmpl w:val="EB34EFDE"/>
    <w:lvl w:ilvl="0" w:tplc="80E8E12C">
      <w:start w:val="1"/>
      <w:numFmt w:val="lowerLetter"/>
      <w:lvlText w:val="(%1)"/>
      <w:lvlJc w:val="left"/>
      <w:pPr>
        <w:ind w:left="360" w:hanging="360"/>
      </w:pPr>
    </w:lvl>
    <w:lvl w:ilvl="1" w:tplc="3C090019">
      <w:start w:val="1"/>
      <w:numFmt w:val="lowerLetter"/>
      <w:lvlText w:val="%2."/>
      <w:lvlJc w:val="left"/>
      <w:pPr>
        <w:ind w:left="1080" w:hanging="360"/>
      </w:pPr>
    </w:lvl>
    <w:lvl w:ilvl="2" w:tplc="3C09001B">
      <w:start w:val="1"/>
      <w:numFmt w:val="lowerRoman"/>
      <w:lvlText w:val="%3."/>
      <w:lvlJc w:val="right"/>
      <w:pPr>
        <w:ind w:left="1800" w:hanging="180"/>
      </w:pPr>
    </w:lvl>
    <w:lvl w:ilvl="3" w:tplc="3C09000F">
      <w:start w:val="1"/>
      <w:numFmt w:val="decimal"/>
      <w:lvlText w:val="%4."/>
      <w:lvlJc w:val="left"/>
      <w:pPr>
        <w:ind w:left="2520" w:hanging="360"/>
      </w:pPr>
    </w:lvl>
    <w:lvl w:ilvl="4" w:tplc="3C090019">
      <w:start w:val="1"/>
      <w:numFmt w:val="lowerLetter"/>
      <w:lvlText w:val="%5."/>
      <w:lvlJc w:val="left"/>
      <w:pPr>
        <w:ind w:left="3240" w:hanging="360"/>
      </w:pPr>
    </w:lvl>
    <w:lvl w:ilvl="5" w:tplc="3C09001B">
      <w:start w:val="1"/>
      <w:numFmt w:val="lowerRoman"/>
      <w:lvlText w:val="%6."/>
      <w:lvlJc w:val="right"/>
      <w:pPr>
        <w:ind w:left="3960" w:hanging="180"/>
      </w:pPr>
    </w:lvl>
    <w:lvl w:ilvl="6" w:tplc="3C09000F">
      <w:start w:val="1"/>
      <w:numFmt w:val="decimal"/>
      <w:lvlText w:val="%7."/>
      <w:lvlJc w:val="left"/>
      <w:pPr>
        <w:ind w:left="4680" w:hanging="360"/>
      </w:pPr>
    </w:lvl>
    <w:lvl w:ilvl="7" w:tplc="3C090019">
      <w:start w:val="1"/>
      <w:numFmt w:val="lowerLetter"/>
      <w:lvlText w:val="%8."/>
      <w:lvlJc w:val="left"/>
      <w:pPr>
        <w:ind w:left="5400" w:hanging="360"/>
      </w:pPr>
    </w:lvl>
    <w:lvl w:ilvl="8" w:tplc="3C09001B">
      <w:start w:val="1"/>
      <w:numFmt w:val="lowerRoman"/>
      <w:lvlText w:val="%9."/>
      <w:lvlJc w:val="right"/>
      <w:pPr>
        <w:ind w:left="6120" w:hanging="180"/>
      </w:pPr>
    </w:lvl>
  </w:abstractNum>
  <w:abstractNum w:abstractNumId="49" w15:restartNumberingAfterBreak="0">
    <w:nsid w:val="6DE42514"/>
    <w:multiLevelType w:val="hybridMultilevel"/>
    <w:tmpl w:val="5980F2E8"/>
    <w:lvl w:ilvl="0" w:tplc="6C6AA3BA">
      <w:numFmt w:val="bullet"/>
      <w:lvlText w:val="□"/>
      <w:lvlJc w:val="left"/>
      <w:pPr>
        <w:ind w:left="360" w:hanging="360"/>
      </w:pPr>
      <w:rPr>
        <w:rFonts w:ascii="PMingLiU" w:eastAsia="PMingLiU" w:hAnsi="PMingLiU" w:cs="Arial" w:hint="eastAsia"/>
      </w:rPr>
    </w:lvl>
    <w:lvl w:ilvl="1" w:tplc="3C090003">
      <w:start w:val="1"/>
      <w:numFmt w:val="bullet"/>
      <w:lvlText w:val="o"/>
      <w:lvlJc w:val="left"/>
      <w:pPr>
        <w:ind w:left="1080" w:hanging="360"/>
      </w:pPr>
      <w:rPr>
        <w:rFonts w:ascii="Courier New" w:hAnsi="Courier New" w:cs="Courier New" w:hint="default"/>
      </w:rPr>
    </w:lvl>
    <w:lvl w:ilvl="2" w:tplc="3C090005">
      <w:start w:val="1"/>
      <w:numFmt w:val="bullet"/>
      <w:lvlText w:val=""/>
      <w:lvlJc w:val="left"/>
      <w:pPr>
        <w:ind w:left="1800" w:hanging="360"/>
      </w:pPr>
      <w:rPr>
        <w:rFonts w:ascii="Wingdings" w:hAnsi="Wingdings" w:hint="default"/>
      </w:rPr>
    </w:lvl>
    <w:lvl w:ilvl="3" w:tplc="3C090001">
      <w:start w:val="1"/>
      <w:numFmt w:val="bullet"/>
      <w:lvlText w:val=""/>
      <w:lvlJc w:val="left"/>
      <w:pPr>
        <w:ind w:left="2520" w:hanging="360"/>
      </w:pPr>
      <w:rPr>
        <w:rFonts w:ascii="Symbol" w:hAnsi="Symbol" w:hint="default"/>
      </w:rPr>
    </w:lvl>
    <w:lvl w:ilvl="4" w:tplc="3C090003">
      <w:start w:val="1"/>
      <w:numFmt w:val="bullet"/>
      <w:lvlText w:val="o"/>
      <w:lvlJc w:val="left"/>
      <w:pPr>
        <w:ind w:left="3240" w:hanging="360"/>
      </w:pPr>
      <w:rPr>
        <w:rFonts w:ascii="Courier New" w:hAnsi="Courier New" w:cs="Courier New" w:hint="default"/>
      </w:rPr>
    </w:lvl>
    <w:lvl w:ilvl="5" w:tplc="3C090005">
      <w:start w:val="1"/>
      <w:numFmt w:val="bullet"/>
      <w:lvlText w:val=""/>
      <w:lvlJc w:val="left"/>
      <w:pPr>
        <w:ind w:left="3960" w:hanging="360"/>
      </w:pPr>
      <w:rPr>
        <w:rFonts w:ascii="Wingdings" w:hAnsi="Wingdings" w:hint="default"/>
      </w:rPr>
    </w:lvl>
    <w:lvl w:ilvl="6" w:tplc="3C090001">
      <w:start w:val="1"/>
      <w:numFmt w:val="bullet"/>
      <w:lvlText w:val=""/>
      <w:lvlJc w:val="left"/>
      <w:pPr>
        <w:ind w:left="4680" w:hanging="360"/>
      </w:pPr>
      <w:rPr>
        <w:rFonts w:ascii="Symbol" w:hAnsi="Symbol" w:hint="default"/>
      </w:rPr>
    </w:lvl>
    <w:lvl w:ilvl="7" w:tplc="3C090003">
      <w:start w:val="1"/>
      <w:numFmt w:val="bullet"/>
      <w:lvlText w:val="o"/>
      <w:lvlJc w:val="left"/>
      <w:pPr>
        <w:ind w:left="5400" w:hanging="360"/>
      </w:pPr>
      <w:rPr>
        <w:rFonts w:ascii="Courier New" w:hAnsi="Courier New" w:cs="Courier New" w:hint="default"/>
      </w:rPr>
    </w:lvl>
    <w:lvl w:ilvl="8" w:tplc="3C090005">
      <w:start w:val="1"/>
      <w:numFmt w:val="bullet"/>
      <w:lvlText w:val=""/>
      <w:lvlJc w:val="left"/>
      <w:pPr>
        <w:ind w:left="6120" w:hanging="360"/>
      </w:pPr>
      <w:rPr>
        <w:rFonts w:ascii="Wingdings" w:hAnsi="Wingdings" w:hint="default"/>
      </w:rPr>
    </w:lvl>
  </w:abstractNum>
  <w:abstractNum w:abstractNumId="50" w15:restartNumberingAfterBreak="0">
    <w:nsid w:val="7175738F"/>
    <w:multiLevelType w:val="hybridMultilevel"/>
    <w:tmpl w:val="9A76334E"/>
    <w:lvl w:ilvl="0" w:tplc="3C090005">
      <w:start w:val="1"/>
      <w:numFmt w:val="bullet"/>
      <w:lvlText w:val=""/>
      <w:lvlJc w:val="left"/>
      <w:pPr>
        <w:ind w:left="360" w:hanging="360"/>
      </w:pPr>
      <w:rPr>
        <w:rFonts w:ascii="Wingdings" w:hAnsi="Wingdings" w:hint="default"/>
      </w:rPr>
    </w:lvl>
    <w:lvl w:ilvl="1" w:tplc="3C090003" w:tentative="1">
      <w:start w:val="1"/>
      <w:numFmt w:val="bullet"/>
      <w:lvlText w:val="o"/>
      <w:lvlJc w:val="left"/>
      <w:pPr>
        <w:ind w:left="1080" w:hanging="360"/>
      </w:pPr>
      <w:rPr>
        <w:rFonts w:ascii="Courier New" w:hAnsi="Courier New" w:cs="Courier New" w:hint="default"/>
      </w:rPr>
    </w:lvl>
    <w:lvl w:ilvl="2" w:tplc="3C090005" w:tentative="1">
      <w:start w:val="1"/>
      <w:numFmt w:val="bullet"/>
      <w:lvlText w:val=""/>
      <w:lvlJc w:val="left"/>
      <w:pPr>
        <w:ind w:left="1800" w:hanging="360"/>
      </w:pPr>
      <w:rPr>
        <w:rFonts w:ascii="Wingdings" w:hAnsi="Wingdings" w:hint="default"/>
      </w:rPr>
    </w:lvl>
    <w:lvl w:ilvl="3" w:tplc="3C090001" w:tentative="1">
      <w:start w:val="1"/>
      <w:numFmt w:val="bullet"/>
      <w:lvlText w:val=""/>
      <w:lvlJc w:val="left"/>
      <w:pPr>
        <w:ind w:left="2520" w:hanging="360"/>
      </w:pPr>
      <w:rPr>
        <w:rFonts w:ascii="Symbol" w:hAnsi="Symbol" w:hint="default"/>
      </w:rPr>
    </w:lvl>
    <w:lvl w:ilvl="4" w:tplc="3C090003" w:tentative="1">
      <w:start w:val="1"/>
      <w:numFmt w:val="bullet"/>
      <w:lvlText w:val="o"/>
      <w:lvlJc w:val="left"/>
      <w:pPr>
        <w:ind w:left="3240" w:hanging="360"/>
      </w:pPr>
      <w:rPr>
        <w:rFonts w:ascii="Courier New" w:hAnsi="Courier New" w:cs="Courier New" w:hint="default"/>
      </w:rPr>
    </w:lvl>
    <w:lvl w:ilvl="5" w:tplc="3C090005" w:tentative="1">
      <w:start w:val="1"/>
      <w:numFmt w:val="bullet"/>
      <w:lvlText w:val=""/>
      <w:lvlJc w:val="left"/>
      <w:pPr>
        <w:ind w:left="3960" w:hanging="360"/>
      </w:pPr>
      <w:rPr>
        <w:rFonts w:ascii="Wingdings" w:hAnsi="Wingdings" w:hint="default"/>
      </w:rPr>
    </w:lvl>
    <w:lvl w:ilvl="6" w:tplc="3C090001" w:tentative="1">
      <w:start w:val="1"/>
      <w:numFmt w:val="bullet"/>
      <w:lvlText w:val=""/>
      <w:lvlJc w:val="left"/>
      <w:pPr>
        <w:ind w:left="4680" w:hanging="360"/>
      </w:pPr>
      <w:rPr>
        <w:rFonts w:ascii="Symbol" w:hAnsi="Symbol" w:hint="default"/>
      </w:rPr>
    </w:lvl>
    <w:lvl w:ilvl="7" w:tplc="3C090003" w:tentative="1">
      <w:start w:val="1"/>
      <w:numFmt w:val="bullet"/>
      <w:lvlText w:val="o"/>
      <w:lvlJc w:val="left"/>
      <w:pPr>
        <w:ind w:left="5400" w:hanging="360"/>
      </w:pPr>
      <w:rPr>
        <w:rFonts w:ascii="Courier New" w:hAnsi="Courier New" w:cs="Courier New" w:hint="default"/>
      </w:rPr>
    </w:lvl>
    <w:lvl w:ilvl="8" w:tplc="3C090005" w:tentative="1">
      <w:start w:val="1"/>
      <w:numFmt w:val="bullet"/>
      <w:lvlText w:val=""/>
      <w:lvlJc w:val="left"/>
      <w:pPr>
        <w:ind w:left="6120" w:hanging="360"/>
      </w:pPr>
      <w:rPr>
        <w:rFonts w:ascii="Wingdings" w:hAnsi="Wingdings" w:hint="default"/>
      </w:rPr>
    </w:lvl>
  </w:abstractNum>
  <w:abstractNum w:abstractNumId="51" w15:restartNumberingAfterBreak="0">
    <w:nsid w:val="72A86E3C"/>
    <w:multiLevelType w:val="hybridMultilevel"/>
    <w:tmpl w:val="9572DB30"/>
    <w:lvl w:ilvl="0" w:tplc="3C090001">
      <w:start w:val="1"/>
      <w:numFmt w:val="bullet"/>
      <w:lvlText w:val=""/>
      <w:lvlJc w:val="left"/>
      <w:pPr>
        <w:ind w:left="2880" w:hanging="360"/>
      </w:pPr>
      <w:rPr>
        <w:rFonts w:ascii="Symbol" w:hAnsi="Symbol" w:hint="default"/>
      </w:rPr>
    </w:lvl>
    <w:lvl w:ilvl="1" w:tplc="3C090019">
      <w:start w:val="1"/>
      <w:numFmt w:val="lowerLetter"/>
      <w:lvlText w:val="%2."/>
      <w:lvlJc w:val="left"/>
      <w:pPr>
        <w:ind w:left="3600" w:hanging="360"/>
      </w:pPr>
    </w:lvl>
    <w:lvl w:ilvl="2" w:tplc="3C09001B">
      <w:start w:val="1"/>
      <w:numFmt w:val="lowerRoman"/>
      <w:lvlText w:val="%3."/>
      <w:lvlJc w:val="right"/>
      <w:pPr>
        <w:ind w:left="4320" w:hanging="180"/>
      </w:pPr>
    </w:lvl>
    <w:lvl w:ilvl="3" w:tplc="3C09000F">
      <w:start w:val="1"/>
      <w:numFmt w:val="decimal"/>
      <w:lvlText w:val="%4."/>
      <w:lvlJc w:val="left"/>
      <w:pPr>
        <w:ind w:left="5040" w:hanging="360"/>
      </w:pPr>
    </w:lvl>
    <w:lvl w:ilvl="4" w:tplc="3C090019">
      <w:start w:val="1"/>
      <w:numFmt w:val="lowerLetter"/>
      <w:lvlText w:val="%5."/>
      <w:lvlJc w:val="left"/>
      <w:pPr>
        <w:ind w:left="5760" w:hanging="360"/>
      </w:pPr>
    </w:lvl>
    <w:lvl w:ilvl="5" w:tplc="3C09001B">
      <w:start w:val="1"/>
      <w:numFmt w:val="lowerRoman"/>
      <w:lvlText w:val="%6."/>
      <w:lvlJc w:val="right"/>
      <w:pPr>
        <w:ind w:left="6480" w:hanging="180"/>
      </w:pPr>
    </w:lvl>
    <w:lvl w:ilvl="6" w:tplc="3C09000F">
      <w:start w:val="1"/>
      <w:numFmt w:val="decimal"/>
      <w:lvlText w:val="%7."/>
      <w:lvlJc w:val="left"/>
      <w:pPr>
        <w:ind w:left="7200" w:hanging="360"/>
      </w:pPr>
    </w:lvl>
    <w:lvl w:ilvl="7" w:tplc="3C090019">
      <w:start w:val="1"/>
      <w:numFmt w:val="lowerLetter"/>
      <w:lvlText w:val="%8."/>
      <w:lvlJc w:val="left"/>
      <w:pPr>
        <w:ind w:left="7920" w:hanging="360"/>
      </w:pPr>
    </w:lvl>
    <w:lvl w:ilvl="8" w:tplc="3C09001B">
      <w:start w:val="1"/>
      <w:numFmt w:val="lowerRoman"/>
      <w:lvlText w:val="%9."/>
      <w:lvlJc w:val="right"/>
      <w:pPr>
        <w:ind w:left="8640" w:hanging="180"/>
      </w:pPr>
    </w:lvl>
  </w:abstractNum>
  <w:abstractNum w:abstractNumId="52" w15:restartNumberingAfterBreak="0">
    <w:nsid w:val="74F367AE"/>
    <w:multiLevelType w:val="hybridMultilevel"/>
    <w:tmpl w:val="855A447A"/>
    <w:lvl w:ilvl="0" w:tplc="6C6AA3BA">
      <w:numFmt w:val="bullet"/>
      <w:lvlText w:val="□"/>
      <w:lvlJc w:val="left"/>
      <w:pPr>
        <w:ind w:left="720" w:hanging="360"/>
      </w:pPr>
      <w:rPr>
        <w:rFonts w:ascii="PMingLiU" w:eastAsia="PMingLiU" w:hAnsi="PMingLiU" w:cs="Arial" w:hint="eastAsia"/>
      </w:rPr>
    </w:lvl>
    <w:lvl w:ilvl="1" w:tplc="3C090003">
      <w:start w:val="1"/>
      <w:numFmt w:val="bullet"/>
      <w:lvlText w:val="o"/>
      <w:lvlJc w:val="left"/>
      <w:pPr>
        <w:ind w:left="1440" w:hanging="360"/>
      </w:pPr>
      <w:rPr>
        <w:rFonts w:ascii="Courier New" w:hAnsi="Courier New" w:cs="Courier New" w:hint="default"/>
      </w:rPr>
    </w:lvl>
    <w:lvl w:ilvl="2" w:tplc="3C090005">
      <w:start w:val="1"/>
      <w:numFmt w:val="bullet"/>
      <w:lvlText w:val=""/>
      <w:lvlJc w:val="left"/>
      <w:pPr>
        <w:ind w:left="2160" w:hanging="360"/>
      </w:pPr>
      <w:rPr>
        <w:rFonts w:ascii="Wingdings" w:hAnsi="Wingdings" w:hint="default"/>
      </w:rPr>
    </w:lvl>
    <w:lvl w:ilvl="3" w:tplc="3C090001">
      <w:start w:val="1"/>
      <w:numFmt w:val="bullet"/>
      <w:lvlText w:val=""/>
      <w:lvlJc w:val="left"/>
      <w:pPr>
        <w:ind w:left="2880" w:hanging="360"/>
      </w:pPr>
      <w:rPr>
        <w:rFonts w:ascii="Symbol" w:hAnsi="Symbol" w:hint="default"/>
      </w:rPr>
    </w:lvl>
    <w:lvl w:ilvl="4" w:tplc="3C090003">
      <w:start w:val="1"/>
      <w:numFmt w:val="bullet"/>
      <w:lvlText w:val="o"/>
      <w:lvlJc w:val="left"/>
      <w:pPr>
        <w:ind w:left="3600" w:hanging="360"/>
      </w:pPr>
      <w:rPr>
        <w:rFonts w:ascii="Courier New" w:hAnsi="Courier New" w:cs="Courier New" w:hint="default"/>
      </w:rPr>
    </w:lvl>
    <w:lvl w:ilvl="5" w:tplc="3C090005">
      <w:start w:val="1"/>
      <w:numFmt w:val="bullet"/>
      <w:lvlText w:val=""/>
      <w:lvlJc w:val="left"/>
      <w:pPr>
        <w:ind w:left="4320" w:hanging="360"/>
      </w:pPr>
      <w:rPr>
        <w:rFonts w:ascii="Wingdings" w:hAnsi="Wingdings" w:hint="default"/>
      </w:rPr>
    </w:lvl>
    <w:lvl w:ilvl="6" w:tplc="3C090001">
      <w:start w:val="1"/>
      <w:numFmt w:val="bullet"/>
      <w:lvlText w:val=""/>
      <w:lvlJc w:val="left"/>
      <w:pPr>
        <w:ind w:left="5040" w:hanging="360"/>
      </w:pPr>
      <w:rPr>
        <w:rFonts w:ascii="Symbol" w:hAnsi="Symbol" w:hint="default"/>
      </w:rPr>
    </w:lvl>
    <w:lvl w:ilvl="7" w:tplc="3C090003">
      <w:start w:val="1"/>
      <w:numFmt w:val="bullet"/>
      <w:lvlText w:val="o"/>
      <w:lvlJc w:val="left"/>
      <w:pPr>
        <w:ind w:left="5760" w:hanging="360"/>
      </w:pPr>
      <w:rPr>
        <w:rFonts w:ascii="Courier New" w:hAnsi="Courier New" w:cs="Courier New" w:hint="default"/>
      </w:rPr>
    </w:lvl>
    <w:lvl w:ilvl="8" w:tplc="3C090005">
      <w:start w:val="1"/>
      <w:numFmt w:val="bullet"/>
      <w:lvlText w:val=""/>
      <w:lvlJc w:val="left"/>
      <w:pPr>
        <w:ind w:left="6480" w:hanging="360"/>
      </w:pPr>
      <w:rPr>
        <w:rFonts w:ascii="Wingdings" w:hAnsi="Wingdings" w:hint="default"/>
      </w:rPr>
    </w:lvl>
  </w:abstractNum>
  <w:abstractNum w:abstractNumId="53" w15:restartNumberingAfterBreak="0">
    <w:nsid w:val="792546E4"/>
    <w:multiLevelType w:val="hybridMultilevel"/>
    <w:tmpl w:val="652232D8"/>
    <w:lvl w:ilvl="0" w:tplc="3C090005">
      <w:start w:val="1"/>
      <w:numFmt w:val="bullet"/>
      <w:lvlText w:val=""/>
      <w:lvlJc w:val="left"/>
      <w:pPr>
        <w:ind w:left="360" w:hanging="360"/>
      </w:pPr>
      <w:rPr>
        <w:rFonts w:ascii="Wingdings" w:hAnsi="Wingdings" w:hint="default"/>
      </w:rPr>
    </w:lvl>
    <w:lvl w:ilvl="1" w:tplc="3C090003" w:tentative="1">
      <w:start w:val="1"/>
      <w:numFmt w:val="bullet"/>
      <w:lvlText w:val="o"/>
      <w:lvlJc w:val="left"/>
      <w:pPr>
        <w:ind w:left="1080" w:hanging="360"/>
      </w:pPr>
      <w:rPr>
        <w:rFonts w:ascii="Courier New" w:hAnsi="Courier New" w:cs="Courier New" w:hint="default"/>
      </w:rPr>
    </w:lvl>
    <w:lvl w:ilvl="2" w:tplc="3C090005" w:tentative="1">
      <w:start w:val="1"/>
      <w:numFmt w:val="bullet"/>
      <w:lvlText w:val=""/>
      <w:lvlJc w:val="left"/>
      <w:pPr>
        <w:ind w:left="1800" w:hanging="360"/>
      </w:pPr>
      <w:rPr>
        <w:rFonts w:ascii="Wingdings" w:hAnsi="Wingdings" w:hint="default"/>
      </w:rPr>
    </w:lvl>
    <w:lvl w:ilvl="3" w:tplc="3C090001" w:tentative="1">
      <w:start w:val="1"/>
      <w:numFmt w:val="bullet"/>
      <w:lvlText w:val=""/>
      <w:lvlJc w:val="left"/>
      <w:pPr>
        <w:ind w:left="2520" w:hanging="360"/>
      </w:pPr>
      <w:rPr>
        <w:rFonts w:ascii="Symbol" w:hAnsi="Symbol" w:hint="default"/>
      </w:rPr>
    </w:lvl>
    <w:lvl w:ilvl="4" w:tplc="3C090003" w:tentative="1">
      <w:start w:val="1"/>
      <w:numFmt w:val="bullet"/>
      <w:lvlText w:val="o"/>
      <w:lvlJc w:val="left"/>
      <w:pPr>
        <w:ind w:left="3240" w:hanging="360"/>
      </w:pPr>
      <w:rPr>
        <w:rFonts w:ascii="Courier New" w:hAnsi="Courier New" w:cs="Courier New" w:hint="default"/>
      </w:rPr>
    </w:lvl>
    <w:lvl w:ilvl="5" w:tplc="3C090005" w:tentative="1">
      <w:start w:val="1"/>
      <w:numFmt w:val="bullet"/>
      <w:lvlText w:val=""/>
      <w:lvlJc w:val="left"/>
      <w:pPr>
        <w:ind w:left="3960" w:hanging="360"/>
      </w:pPr>
      <w:rPr>
        <w:rFonts w:ascii="Wingdings" w:hAnsi="Wingdings" w:hint="default"/>
      </w:rPr>
    </w:lvl>
    <w:lvl w:ilvl="6" w:tplc="3C090001" w:tentative="1">
      <w:start w:val="1"/>
      <w:numFmt w:val="bullet"/>
      <w:lvlText w:val=""/>
      <w:lvlJc w:val="left"/>
      <w:pPr>
        <w:ind w:left="4680" w:hanging="360"/>
      </w:pPr>
      <w:rPr>
        <w:rFonts w:ascii="Symbol" w:hAnsi="Symbol" w:hint="default"/>
      </w:rPr>
    </w:lvl>
    <w:lvl w:ilvl="7" w:tplc="3C090003" w:tentative="1">
      <w:start w:val="1"/>
      <w:numFmt w:val="bullet"/>
      <w:lvlText w:val="o"/>
      <w:lvlJc w:val="left"/>
      <w:pPr>
        <w:ind w:left="5400" w:hanging="360"/>
      </w:pPr>
      <w:rPr>
        <w:rFonts w:ascii="Courier New" w:hAnsi="Courier New" w:cs="Courier New" w:hint="default"/>
      </w:rPr>
    </w:lvl>
    <w:lvl w:ilvl="8" w:tplc="3C090005" w:tentative="1">
      <w:start w:val="1"/>
      <w:numFmt w:val="bullet"/>
      <w:lvlText w:val=""/>
      <w:lvlJc w:val="left"/>
      <w:pPr>
        <w:ind w:left="6120" w:hanging="360"/>
      </w:pPr>
      <w:rPr>
        <w:rFonts w:ascii="Wingdings" w:hAnsi="Wingdings" w:hint="default"/>
      </w:rPr>
    </w:lvl>
  </w:abstractNum>
  <w:abstractNum w:abstractNumId="54" w15:restartNumberingAfterBreak="0">
    <w:nsid w:val="79EB76ED"/>
    <w:multiLevelType w:val="hybridMultilevel"/>
    <w:tmpl w:val="7F1E31D4"/>
    <w:lvl w:ilvl="0" w:tplc="D3C256D4">
      <w:start w:val="3"/>
      <w:numFmt w:val="bullet"/>
      <w:lvlText w:val="□"/>
      <w:lvlJc w:val="left"/>
      <w:pPr>
        <w:ind w:left="360" w:hanging="360"/>
      </w:pPr>
      <w:rPr>
        <w:rFonts w:ascii="PMingLiU" w:eastAsia="PMingLiU" w:hAnsi="PMingLiU" w:cs="Arial" w:hint="eastAsia"/>
      </w:rPr>
    </w:lvl>
    <w:lvl w:ilvl="1" w:tplc="3C090003">
      <w:start w:val="1"/>
      <w:numFmt w:val="bullet"/>
      <w:lvlText w:val="o"/>
      <w:lvlJc w:val="left"/>
      <w:pPr>
        <w:ind w:left="1080" w:hanging="360"/>
      </w:pPr>
      <w:rPr>
        <w:rFonts w:ascii="Courier New" w:hAnsi="Courier New" w:cs="Courier New" w:hint="default"/>
      </w:rPr>
    </w:lvl>
    <w:lvl w:ilvl="2" w:tplc="3C090005">
      <w:start w:val="1"/>
      <w:numFmt w:val="bullet"/>
      <w:lvlText w:val=""/>
      <w:lvlJc w:val="left"/>
      <w:pPr>
        <w:ind w:left="1800" w:hanging="360"/>
      </w:pPr>
      <w:rPr>
        <w:rFonts w:ascii="Wingdings" w:hAnsi="Wingdings" w:hint="default"/>
      </w:rPr>
    </w:lvl>
    <w:lvl w:ilvl="3" w:tplc="3C090001">
      <w:start w:val="1"/>
      <w:numFmt w:val="bullet"/>
      <w:lvlText w:val=""/>
      <w:lvlJc w:val="left"/>
      <w:pPr>
        <w:ind w:left="2520" w:hanging="360"/>
      </w:pPr>
      <w:rPr>
        <w:rFonts w:ascii="Symbol" w:hAnsi="Symbol" w:hint="default"/>
      </w:rPr>
    </w:lvl>
    <w:lvl w:ilvl="4" w:tplc="3C090003">
      <w:start w:val="1"/>
      <w:numFmt w:val="bullet"/>
      <w:lvlText w:val="o"/>
      <w:lvlJc w:val="left"/>
      <w:pPr>
        <w:ind w:left="3240" w:hanging="360"/>
      </w:pPr>
      <w:rPr>
        <w:rFonts w:ascii="Courier New" w:hAnsi="Courier New" w:cs="Courier New" w:hint="default"/>
      </w:rPr>
    </w:lvl>
    <w:lvl w:ilvl="5" w:tplc="3C090005">
      <w:start w:val="1"/>
      <w:numFmt w:val="bullet"/>
      <w:lvlText w:val=""/>
      <w:lvlJc w:val="left"/>
      <w:pPr>
        <w:ind w:left="3960" w:hanging="360"/>
      </w:pPr>
      <w:rPr>
        <w:rFonts w:ascii="Wingdings" w:hAnsi="Wingdings" w:hint="default"/>
      </w:rPr>
    </w:lvl>
    <w:lvl w:ilvl="6" w:tplc="3C090001">
      <w:start w:val="1"/>
      <w:numFmt w:val="bullet"/>
      <w:lvlText w:val=""/>
      <w:lvlJc w:val="left"/>
      <w:pPr>
        <w:ind w:left="4680" w:hanging="360"/>
      </w:pPr>
      <w:rPr>
        <w:rFonts w:ascii="Symbol" w:hAnsi="Symbol" w:hint="default"/>
      </w:rPr>
    </w:lvl>
    <w:lvl w:ilvl="7" w:tplc="3C090003">
      <w:start w:val="1"/>
      <w:numFmt w:val="bullet"/>
      <w:lvlText w:val="o"/>
      <w:lvlJc w:val="left"/>
      <w:pPr>
        <w:ind w:left="5400" w:hanging="360"/>
      </w:pPr>
      <w:rPr>
        <w:rFonts w:ascii="Courier New" w:hAnsi="Courier New" w:cs="Courier New" w:hint="default"/>
      </w:rPr>
    </w:lvl>
    <w:lvl w:ilvl="8" w:tplc="3C090005">
      <w:start w:val="1"/>
      <w:numFmt w:val="bullet"/>
      <w:lvlText w:val=""/>
      <w:lvlJc w:val="left"/>
      <w:pPr>
        <w:ind w:left="6120" w:hanging="360"/>
      </w:pPr>
      <w:rPr>
        <w:rFonts w:ascii="Wingdings" w:hAnsi="Wingdings" w:hint="default"/>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4"/>
  </w:num>
  <w:num w:numId="4">
    <w:abstractNumId w:val="42"/>
  </w:num>
  <w:num w:numId="5">
    <w:abstractNumId w:val="10"/>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5"/>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3"/>
  </w:num>
  <w:num w:numId="13">
    <w:abstractNumId w:val="0"/>
  </w:num>
  <w:num w:numId="14">
    <w:abstractNumId w:val="54"/>
  </w:num>
  <w:num w:numId="15">
    <w:abstractNumId w:val="27"/>
  </w:num>
  <w:num w:numId="16">
    <w:abstractNumId w:val="49"/>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30"/>
  </w:num>
  <w:num w:numId="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num>
  <w:num w:numId="30">
    <w:abstractNumId w:val="33"/>
  </w:num>
  <w:num w:numId="31">
    <w:abstractNumId w:val="52"/>
  </w:num>
  <w:num w:numId="3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25"/>
  </w:num>
  <w:num w:numId="40">
    <w:abstractNumId w:val="50"/>
  </w:num>
  <w:num w:numId="41">
    <w:abstractNumId w:val="6"/>
  </w:num>
  <w:num w:numId="4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7"/>
  </w:num>
  <w:num w:numId="44">
    <w:abstractNumId w:val="34"/>
  </w:num>
  <w:num w:numId="45">
    <w:abstractNumId w:val="15"/>
  </w:num>
  <w:num w:numId="46">
    <w:abstractNumId w:val="5"/>
  </w:num>
  <w:num w:numId="47">
    <w:abstractNumId w:val="31"/>
  </w:num>
  <w:num w:numId="48">
    <w:abstractNumId w:val="14"/>
  </w:num>
  <w:num w:numId="49">
    <w:abstractNumId w:val="3"/>
  </w:num>
  <w:num w:numId="50">
    <w:abstractNumId w:val="1"/>
  </w:num>
  <w:num w:numId="51">
    <w:abstractNumId w:val="0"/>
  </w:num>
  <w:num w:numId="52">
    <w:abstractNumId w:val="26"/>
  </w:num>
  <w:num w:numId="53">
    <w:abstractNumId w:val="2"/>
  </w:num>
  <w:num w:numId="54">
    <w:abstractNumId w:val="37"/>
  </w:num>
  <w:num w:numId="55">
    <w:abstractNumId w:val="22"/>
  </w:num>
  <w:num w:numId="56">
    <w:abstractNumId w:val="40"/>
  </w:num>
  <w:num w:numId="57">
    <w:abstractNumId w:val="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45E"/>
    <w:rsid w:val="00000294"/>
    <w:rsid w:val="000005A2"/>
    <w:rsid w:val="0000132A"/>
    <w:rsid w:val="0000141F"/>
    <w:rsid w:val="00001D91"/>
    <w:rsid w:val="00002E14"/>
    <w:rsid w:val="0000666C"/>
    <w:rsid w:val="000066EB"/>
    <w:rsid w:val="00006875"/>
    <w:rsid w:val="00007497"/>
    <w:rsid w:val="00011149"/>
    <w:rsid w:val="00012112"/>
    <w:rsid w:val="00013777"/>
    <w:rsid w:val="0001397E"/>
    <w:rsid w:val="000148FE"/>
    <w:rsid w:val="000173CC"/>
    <w:rsid w:val="000205DE"/>
    <w:rsid w:val="00020762"/>
    <w:rsid w:val="00022DDD"/>
    <w:rsid w:val="00023099"/>
    <w:rsid w:val="00023DDB"/>
    <w:rsid w:val="000245B6"/>
    <w:rsid w:val="00025C26"/>
    <w:rsid w:val="00026241"/>
    <w:rsid w:val="00026460"/>
    <w:rsid w:val="00027F17"/>
    <w:rsid w:val="00030616"/>
    <w:rsid w:val="00031A36"/>
    <w:rsid w:val="00032F2B"/>
    <w:rsid w:val="0003373A"/>
    <w:rsid w:val="000340F6"/>
    <w:rsid w:val="000351A8"/>
    <w:rsid w:val="00036318"/>
    <w:rsid w:val="0003730C"/>
    <w:rsid w:val="00037C74"/>
    <w:rsid w:val="00037E86"/>
    <w:rsid w:val="00037EC7"/>
    <w:rsid w:val="0004041E"/>
    <w:rsid w:val="00042E67"/>
    <w:rsid w:val="000435BC"/>
    <w:rsid w:val="00047D5F"/>
    <w:rsid w:val="00050D25"/>
    <w:rsid w:val="00051221"/>
    <w:rsid w:val="0005166F"/>
    <w:rsid w:val="00051D8B"/>
    <w:rsid w:val="000535E3"/>
    <w:rsid w:val="0005375B"/>
    <w:rsid w:val="000555CC"/>
    <w:rsid w:val="000555F1"/>
    <w:rsid w:val="000565E6"/>
    <w:rsid w:val="00062430"/>
    <w:rsid w:val="00063ABC"/>
    <w:rsid w:val="00064585"/>
    <w:rsid w:val="00064909"/>
    <w:rsid w:val="00064CC3"/>
    <w:rsid w:val="000656B9"/>
    <w:rsid w:val="00067219"/>
    <w:rsid w:val="000673EF"/>
    <w:rsid w:val="00070AF6"/>
    <w:rsid w:val="00071B53"/>
    <w:rsid w:val="00073B7C"/>
    <w:rsid w:val="00074CCB"/>
    <w:rsid w:val="000750EC"/>
    <w:rsid w:val="0007530C"/>
    <w:rsid w:val="000803C5"/>
    <w:rsid w:val="00080659"/>
    <w:rsid w:val="00080EBD"/>
    <w:rsid w:val="00080F91"/>
    <w:rsid w:val="00081F8B"/>
    <w:rsid w:val="00082DFB"/>
    <w:rsid w:val="00083B81"/>
    <w:rsid w:val="00084740"/>
    <w:rsid w:val="00084D91"/>
    <w:rsid w:val="0008614A"/>
    <w:rsid w:val="00086902"/>
    <w:rsid w:val="000871C8"/>
    <w:rsid w:val="00087880"/>
    <w:rsid w:val="0009388B"/>
    <w:rsid w:val="0009576F"/>
    <w:rsid w:val="00095D80"/>
    <w:rsid w:val="000A1248"/>
    <w:rsid w:val="000A187D"/>
    <w:rsid w:val="000A3940"/>
    <w:rsid w:val="000A3C8F"/>
    <w:rsid w:val="000A4B6C"/>
    <w:rsid w:val="000A4F58"/>
    <w:rsid w:val="000A75AD"/>
    <w:rsid w:val="000A7FF2"/>
    <w:rsid w:val="000B2485"/>
    <w:rsid w:val="000B26F0"/>
    <w:rsid w:val="000B2B48"/>
    <w:rsid w:val="000B3AB6"/>
    <w:rsid w:val="000B3D05"/>
    <w:rsid w:val="000B3E1D"/>
    <w:rsid w:val="000B43B7"/>
    <w:rsid w:val="000B5E4B"/>
    <w:rsid w:val="000B5EE6"/>
    <w:rsid w:val="000B6F5F"/>
    <w:rsid w:val="000B6FDF"/>
    <w:rsid w:val="000C0646"/>
    <w:rsid w:val="000C0817"/>
    <w:rsid w:val="000C11D6"/>
    <w:rsid w:val="000C1BF4"/>
    <w:rsid w:val="000C2753"/>
    <w:rsid w:val="000C4BA0"/>
    <w:rsid w:val="000C74BD"/>
    <w:rsid w:val="000D031D"/>
    <w:rsid w:val="000D12C6"/>
    <w:rsid w:val="000D132E"/>
    <w:rsid w:val="000D1D99"/>
    <w:rsid w:val="000D1F1E"/>
    <w:rsid w:val="000D4C4E"/>
    <w:rsid w:val="000D6472"/>
    <w:rsid w:val="000E1D4F"/>
    <w:rsid w:val="000E43C3"/>
    <w:rsid w:val="000E4534"/>
    <w:rsid w:val="000E4B87"/>
    <w:rsid w:val="000E6CB8"/>
    <w:rsid w:val="000E7AE1"/>
    <w:rsid w:val="000F0613"/>
    <w:rsid w:val="000F1CFD"/>
    <w:rsid w:val="000F3A8E"/>
    <w:rsid w:val="000F3DC0"/>
    <w:rsid w:val="000F53DA"/>
    <w:rsid w:val="000F7830"/>
    <w:rsid w:val="00103636"/>
    <w:rsid w:val="00103DFC"/>
    <w:rsid w:val="0010483D"/>
    <w:rsid w:val="0010499B"/>
    <w:rsid w:val="0010506D"/>
    <w:rsid w:val="00105662"/>
    <w:rsid w:val="00107625"/>
    <w:rsid w:val="00110ECD"/>
    <w:rsid w:val="00112A88"/>
    <w:rsid w:val="001134CA"/>
    <w:rsid w:val="00114005"/>
    <w:rsid w:val="00115481"/>
    <w:rsid w:val="00120317"/>
    <w:rsid w:val="00120331"/>
    <w:rsid w:val="00124655"/>
    <w:rsid w:val="00130D8A"/>
    <w:rsid w:val="00130E8F"/>
    <w:rsid w:val="00131DC4"/>
    <w:rsid w:val="00136C13"/>
    <w:rsid w:val="00136C16"/>
    <w:rsid w:val="001377D7"/>
    <w:rsid w:val="001411EC"/>
    <w:rsid w:val="001430C5"/>
    <w:rsid w:val="00143F8E"/>
    <w:rsid w:val="00143FD3"/>
    <w:rsid w:val="00144832"/>
    <w:rsid w:val="00144EF3"/>
    <w:rsid w:val="0014613E"/>
    <w:rsid w:val="001464A9"/>
    <w:rsid w:val="00151A5D"/>
    <w:rsid w:val="00153E2F"/>
    <w:rsid w:val="0015432E"/>
    <w:rsid w:val="001546E7"/>
    <w:rsid w:val="00154DBE"/>
    <w:rsid w:val="0015701B"/>
    <w:rsid w:val="00160778"/>
    <w:rsid w:val="00161B30"/>
    <w:rsid w:val="001624B7"/>
    <w:rsid w:val="001637EA"/>
    <w:rsid w:val="0016431B"/>
    <w:rsid w:val="00164E9C"/>
    <w:rsid w:val="00165456"/>
    <w:rsid w:val="001656D7"/>
    <w:rsid w:val="00165EE0"/>
    <w:rsid w:val="00166B1E"/>
    <w:rsid w:val="001670C9"/>
    <w:rsid w:val="00167E05"/>
    <w:rsid w:val="00171AAF"/>
    <w:rsid w:val="00172863"/>
    <w:rsid w:val="00172969"/>
    <w:rsid w:val="001760E6"/>
    <w:rsid w:val="00176D79"/>
    <w:rsid w:val="00180EDB"/>
    <w:rsid w:val="0018448C"/>
    <w:rsid w:val="001853E6"/>
    <w:rsid w:val="00185F66"/>
    <w:rsid w:val="00186F96"/>
    <w:rsid w:val="00190445"/>
    <w:rsid w:val="00190A61"/>
    <w:rsid w:val="00191D25"/>
    <w:rsid w:val="00192CFA"/>
    <w:rsid w:val="00193114"/>
    <w:rsid w:val="0019396C"/>
    <w:rsid w:val="00194B75"/>
    <w:rsid w:val="00196A71"/>
    <w:rsid w:val="001971A4"/>
    <w:rsid w:val="001973EB"/>
    <w:rsid w:val="00197448"/>
    <w:rsid w:val="001A06D6"/>
    <w:rsid w:val="001A0850"/>
    <w:rsid w:val="001A1286"/>
    <w:rsid w:val="001A14B4"/>
    <w:rsid w:val="001A2468"/>
    <w:rsid w:val="001A62DC"/>
    <w:rsid w:val="001A6DB4"/>
    <w:rsid w:val="001B01C2"/>
    <w:rsid w:val="001B08F7"/>
    <w:rsid w:val="001B1A98"/>
    <w:rsid w:val="001B23A2"/>
    <w:rsid w:val="001B7388"/>
    <w:rsid w:val="001C01B3"/>
    <w:rsid w:val="001C1473"/>
    <w:rsid w:val="001C22E2"/>
    <w:rsid w:val="001C25F8"/>
    <w:rsid w:val="001C4C85"/>
    <w:rsid w:val="001C6895"/>
    <w:rsid w:val="001C6BA7"/>
    <w:rsid w:val="001C7EB4"/>
    <w:rsid w:val="001D2777"/>
    <w:rsid w:val="001D33DB"/>
    <w:rsid w:val="001D404B"/>
    <w:rsid w:val="001D5DA7"/>
    <w:rsid w:val="001D625F"/>
    <w:rsid w:val="001D752D"/>
    <w:rsid w:val="001D7708"/>
    <w:rsid w:val="001D7869"/>
    <w:rsid w:val="001E24CD"/>
    <w:rsid w:val="001E2A9C"/>
    <w:rsid w:val="001E4ABC"/>
    <w:rsid w:val="001E622E"/>
    <w:rsid w:val="001E7EC0"/>
    <w:rsid w:val="001F0BC9"/>
    <w:rsid w:val="001F301F"/>
    <w:rsid w:val="001F3FAB"/>
    <w:rsid w:val="001F623E"/>
    <w:rsid w:val="002011BB"/>
    <w:rsid w:val="00201CB1"/>
    <w:rsid w:val="00203598"/>
    <w:rsid w:val="00203B1B"/>
    <w:rsid w:val="00206577"/>
    <w:rsid w:val="00214F63"/>
    <w:rsid w:val="002151FE"/>
    <w:rsid w:val="00222131"/>
    <w:rsid w:val="0022218E"/>
    <w:rsid w:val="002223C6"/>
    <w:rsid w:val="00223B02"/>
    <w:rsid w:val="00225718"/>
    <w:rsid w:val="0022590E"/>
    <w:rsid w:val="00227012"/>
    <w:rsid w:val="00227761"/>
    <w:rsid w:val="00231518"/>
    <w:rsid w:val="00231626"/>
    <w:rsid w:val="00231A7B"/>
    <w:rsid w:val="00235066"/>
    <w:rsid w:val="00236693"/>
    <w:rsid w:val="002372CF"/>
    <w:rsid w:val="00237375"/>
    <w:rsid w:val="00240136"/>
    <w:rsid w:val="002413FE"/>
    <w:rsid w:val="002415CE"/>
    <w:rsid w:val="002457A4"/>
    <w:rsid w:val="00246633"/>
    <w:rsid w:val="00246975"/>
    <w:rsid w:val="00247FCC"/>
    <w:rsid w:val="00250F0A"/>
    <w:rsid w:val="00250F55"/>
    <w:rsid w:val="00251052"/>
    <w:rsid w:val="00251622"/>
    <w:rsid w:val="00251840"/>
    <w:rsid w:val="00252012"/>
    <w:rsid w:val="002525C0"/>
    <w:rsid w:val="00254609"/>
    <w:rsid w:val="00255241"/>
    <w:rsid w:val="00255D89"/>
    <w:rsid w:val="0026055E"/>
    <w:rsid w:val="00260A8B"/>
    <w:rsid w:val="002613E2"/>
    <w:rsid w:val="00261A78"/>
    <w:rsid w:val="00264B47"/>
    <w:rsid w:val="0026592D"/>
    <w:rsid w:val="00265A66"/>
    <w:rsid w:val="002661B5"/>
    <w:rsid w:val="002661D3"/>
    <w:rsid w:val="00266518"/>
    <w:rsid w:val="00267888"/>
    <w:rsid w:val="00267E29"/>
    <w:rsid w:val="00270FCE"/>
    <w:rsid w:val="00271B2F"/>
    <w:rsid w:val="002732FF"/>
    <w:rsid w:val="00273682"/>
    <w:rsid w:val="002744C3"/>
    <w:rsid w:val="002758BE"/>
    <w:rsid w:val="00277AF8"/>
    <w:rsid w:val="00281E81"/>
    <w:rsid w:val="002826F7"/>
    <w:rsid w:val="0028582E"/>
    <w:rsid w:val="002872FC"/>
    <w:rsid w:val="00290AF3"/>
    <w:rsid w:val="002912B0"/>
    <w:rsid w:val="002913C9"/>
    <w:rsid w:val="0029292F"/>
    <w:rsid w:val="0029333C"/>
    <w:rsid w:val="00294C37"/>
    <w:rsid w:val="00294EA2"/>
    <w:rsid w:val="0029580B"/>
    <w:rsid w:val="00295CA2"/>
    <w:rsid w:val="00295F6F"/>
    <w:rsid w:val="00296A02"/>
    <w:rsid w:val="00297639"/>
    <w:rsid w:val="00297E7D"/>
    <w:rsid w:val="00297EFF"/>
    <w:rsid w:val="00297F8B"/>
    <w:rsid w:val="002A3081"/>
    <w:rsid w:val="002A3A93"/>
    <w:rsid w:val="002A3B39"/>
    <w:rsid w:val="002A5DA6"/>
    <w:rsid w:val="002A6770"/>
    <w:rsid w:val="002A6D23"/>
    <w:rsid w:val="002A6D89"/>
    <w:rsid w:val="002B04BE"/>
    <w:rsid w:val="002B436F"/>
    <w:rsid w:val="002B56E7"/>
    <w:rsid w:val="002B6F7A"/>
    <w:rsid w:val="002B7253"/>
    <w:rsid w:val="002B7BCC"/>
    <w:rsid w:val="002B7E49"/>
    <w:rsid w:val="002B7F0D"/>
    <w:rsid w:val="002C0AE3"/>
    <w:rsid w:val="002C10F9"/>
    <w:rsid w:val="002C183A"/>
    <w:rsid w:val="002C2903"/>
    <w:rsid w:val="002C574A"/>
    <w:rsid w:val="002C5C04"/>
    <w:rsid w:val="002C669A"/>
    <w:rsid w:val="002C6A82"/>
    <w:rsid w:val="002D013D"/>
    <w:rsid w:val="002D2D5F"/>
    <w:rsid w:val="002D43F4"/>
    <w:rsid w:val="002D44AB"/>
    <w:rsid w:val="002D4CE7"/>
    <w:rsid w:val="002D50A3"/>
    <w:rsid w:val="002D51CA"/>
    <w:rsid w:val="002D5C4C"/>
    <w:rsid w:val="002D6761"/>
    <w:rsid w:val="002D6E9A"/>
    <w:rsid w:val="002E0775"/>
    <w:rsid w:val="002E40CE"/>
    <w:rsid w:val="002E4A93"/>
    <w:rsid w:val="002E606B"/>
    <w:rsid w:val="002E6516"/>
    <w:rsid w:val="002E779C"/>
    <w:rsid w:val="002F1574"/>
    <w:rsid w:val="002F18B7"/>
    <w:rsid w:val="002F45E1"/>
    <w:rsid w:val="002F48D1"/>
    <w:rsid w:val="002F5540"/>
    <w:rsid w:val="002F5F12"/>
    <w:rsid w:val="002F672B"/>
    <w:rsid w:val="002F6D4D"/>
    <w:rsid w:val="002F6EC4"/>
    <w:rsid w:val="003007F0"/>
    <w:rsid w:val="00300B64"/>
    <w:rsid w:val="00301C90"/>
    <w:rsid w:val="003024EA"/>
    <w:rsid w:val="00302AED"/>
    <w:rsid w:val="00304E6C"/>
    <w:rsid w:val="003051B1"/>
    <w:rsid w:val="00306AFC"/>
    <w:rsid w:val="00307010"/>
    <w:rsid w:val="00307B4D"/>
    <w:rsid w:val="0031015B"/>
    <w:rsid w:val="003116E9"/>
    <w:rsid w:val="00311BC4"/>
    <w:rsid w:val="0031376A"/>
    <w:rsid w:val="00315428"/>
    <w:rsid w:val="003159DD"/>
    <w:rsid w:val="003159EE"/>
    <w:rsid w:val="00316A25"/>
    <w:rsid w:val="00316CF4"/>
    <w:rsid w:val="003202BA"/>
    <w:rsid w:val="00321D26"/>
    <w:rsid w:val="00321F91"/>
    <w:rsid w:val="00322A8D"/>
    <w:rsid w:val="00324855"/>
    <w:rsid w:val="00325947"/>
    <w:rsid w:val="003262CB"/>
    <w:rsid w:val="00327825"/>
    <w:rsid w:val="00327AEB"/>
    <w:rsid w:val="00330F5D"/>
    <w:rsid w:val="00333CB6"/>
    <w:rsid w:val="0033619A"/>
    <w:rsid w:val="003364DA"/>
    <w:rsid w:val="0033661E"/>
    <w:rsid w:val="00340DC4"/>
    <w:rsid w:val="003410CC"/>
    <w:rsid w:val="00341447"/>
    <w:rsid w:val="00341782"/>
    <w:rsid w:val="00341AD5"/>
    <w:rsid w:val="00341FF2"/>
    <w:rsid w:val="0034311A"/>
    <w:rsid w:val="003457DA"/>
    <w:rsid w:val="00351E48"/>
    <w:rsid w:val="00352521"/>
    <w:rsid w:val="00352803"/>
    <w:rsid w:val="00354981"/>
    <w:rsid w:val="00355CF8"/>
    <w:rsid w:val="00356358"/>
    <w:rsid w:val="00356CD6"/>
    <w:rsid w:val="00356CEB"/>
    <w:rsid w:val="003578C6"/>
    <w:rsid w:val="00360801"/>
    <w:rsid w:val="00361A64"/>
    <w:rsid w:val="00362823"/>
    <w:rsid w:val="00362B39"/>
    <w:rsid w:val="00366265"/>
    <w:rsid w:val="00367B36"/>
    <w:rsid w:val="00371E16"/>
    <w:rsid w:val="00372B3B"/>
    <w:rsid w:val="003736BB"/>
    <w:rsid w:val="003744BE"/>
    <w:rsid w:val="00374803"/>
    <w:rsid w:val="00376626"/>
    <w:rsid w:val="00380355"/>
    <w:rsid w:val="003813F2"/>
    <w:rsid w:val="00381726"/>
    <w:rsid w:val="00381F61"/>
    <w:rsid w:val="0038451C"/>
    <w:rsid w:val="00384537"/>
    <w:rsid w:val="00384B0E"/>
    <w:rsid w:val="003868ED"/>
    <w:rsid w:val="003875A9"/>
    <w:rsid w:val="00387EFC"/>
    <w:rsid w:val="00390C45"/>
    <w:rsid w:val="003911D4"/>
    <w:rsid w:val="00391202"/>
    <w:rsid w:val="003939CE"/>
    <w:rsid w:val="0039425E"/>
    <w:rsid w:val="00397504"/>
    <w:rsid w:val="00397B84"/>
    <w:rsid w:val="003A061C"/>
    <w:rsid w:val="003A1D01"/>
    <w:rsid w:val="003A2206"/>
    <w:rsid w:val="003A3701"/>
    <w:rsid w:val="003A45D1"/>
    <w:rsid w:val="003A5258"/>
    <w:rsid w:val="003A52F7"/>
    <w:rsid w:val="003A540F"/>
    <w:rsid w:val="003A6EAA"/>
    <w:rsid w:val="003A729C"/>
    <w:rsid w:val="003A764D"/>
    <w:rsid w:val="003B0860"/>
    <w:rsid w:val="003B0BF9"/>
    <w:rsid w:val="003B1BFA"/>
    <w:rsid w:val="003B36F5"/>
    <w:rsid w:val="003B6A41"/>
    <w:rsid w:val="003B7305"/>
    <w:rsid w:val="003B73CD"/>
    <w:rsid w:val="003B763B"/>
    <w:rsid w:val="003B7FA8"/>
    <w:rsid w:val="003C0469"/>
    <w:rsid w:val="003C0F1A"/>
    <w:rsid w:val="003C0F5C"/>
    <w:rsid w:val="003C112A"/>
    <w:rsid w:val="003C1A8F"/>
    <w:rsid w:val="003C2010"/>
    <w:rsid w:val="003C2DF9"/>
    <w:rsid w:val="003C394B"/>
    <w:rsid w:val="003C3A93"/>
    <w:rsid w:val="003C42F2"/>
    <w:rsid w:val="003C54F9"/>
    <w:rsid w:val="003C6D5C"/>
    <w:rsid w:val="003C7A1C"/>
    <w:rsid w:val="003D43EC"/>
    <w:rsid w:val="003D4812"/>
    <w:rsid w:val="003D6BCC"/>
    <w:rsid w:val="003E0E30"/>
    <w:rsid w:val="003E225C"/>
    <w:rsid w:val="003E3F1B"/>
    <w:rsid w:val="003F19EC"/>
    <w:rsid w:val="003F2A59"/>
    <w:rsid w:val="003F3311"/>
    <w:rsid w:val="003F501D"/>
    <w:rsid w:val="003F5229"/>
    <w:rsid w:val="003F6132"/>
    <w:rsid w:val="003F7425"/>
    <w:rsid w:val="003F765A"/>
    <w:rsid w:val="003F7DC5"/>
    <w:rsid w:val="00400078"/>
    <w:rsid w:val="0040053E"/>
    <w:rsid w:val="00401199"/>
    <w:rsid w:val="00401EB8"/>
    <w:rsid w:val="00401ECF"/>
    <w:rsid w:val="0040285C"/>
    <w:rsid w:val="00402C6A"/>
    <w:rsid w:val="00404A84"/>
    <w:rsid w:val="004053D8"/>
    <w:rsid w:val="004061F1"/>
    <w:rsid w:val="00407AD3"/>
    <w:rsid w:val="00410CB1"/>
    <w:rsid w:val="004167BB"/>
    <w:rsid w:val="004242F6"/>
    <w:rsid w:val="00424314"/>
    <w:rsid w:val="004247EF"/>
    <w:rsid w:val="0042516B"/>
    <w:rsid w:val="00430598"/>
    <w:rsid w:val="004316BB"/>
    <w:rsid w:val="00431C70"/>
    <w:rsid w:val="004335FB"/>
    <w:rsid w:val="00433769"/>
    <w:rsid w:val="00435A6D"/>
    <w:rsid w:val="0043724F"/>
    <w:rsid w:val="00437C14"/>
    <w:rsid w:val="00440D52"/>
    <w:rsid w:val="00441C53"/>
    <w:rsid w:val="004423C1"/>
    <w:rsid w:val="004424CE"/>
    <w:rsid w:val="004431EC"/>
    <w:rsid w:val="00445EBF"/>
    <w:rsid w:val="004474B6"/>
    <w:rsid w:val="0045043D"/>
    <w:rsid w:val="00450852"/>
    <w:rsid w:val="00452072"/>
    <w:rsid w:val="00452DEE"/>
    <w:rsid w:val="004532C3"/>
    <w:rsid w:val="00454B7D"/>
    <w:rsid w:val="00455030"/>
    <w:rsid w:val="004565C0"/>
    <w:rsid w:val="0045672C"/>
    <w:rsid w:val="00457224"/>
    <w:rsid w:val="00457B88"/>
    <w:rsid w:val="00457CB5"/>
    <w:rsid w:val="004604A0"/>
    <w:rsid w:val="00460D27"/>
    <w:rsid w:val="00462E55"/>
    <w:rsid w:val="00463AC1"/>
    <w:rsid w:val="00464163"/>
    <w:rsid w:val="00466068"/>
    <w:rsid w:val="004670B0"/>
    <w:rsid w:val="00467BA1"/>
    <w:rsid w:val="00470C51"/>
    <w:rsid w:val="00472726"/>
    <w:rsid w:val="0047306A"/>
    <w:rsid w:val="0047310B"/>
    <w:rsid w:val="00475541"/>
    <w:rsid w:val="004763B9"/>
    <w:rsid w:val="0047705D"/>
    <w:rsid w:val="004800EB"/>
    <w:rsid w:val="00481211"/>
    <w:rsid w:val="004812BF"/>
    <w:rsid w:val="004815E4"/>
    <w:rsid w:val="00481618"/>
    <w:rsid w:val="00483312"/>
    <w:rsid w:val="0048392B"/>
    <w:rsid w:val="004839D4"/>
    <w:rsid w:val="00483FD5"/>
    <w:rsid w:val="004840A9"/>
    <w:rsid w:val="00484BC3"/>
    <w:rsid w:val="00484FBD"/>
    <w:rsid w:val="00485BE0"/>
    <w:rsid w:val="0048637D"/>
    <w:rsid w:val="0048751B"/>
    <w:rsid w:val="004909DF"/>
    <w:rsid w:val="00492589"/>
    <w:rsid w:val="00492A71"/>
    <w:rsid w:val="00493B9D"/>
    <w:rsid w:val="00493C14"/>
    <w:rsid w:val="0049540A"/>
    <w:rsid w:val="00495C3D"/>
    <w:rsid w:val="0049628D"/>
    <w:rsid w:val="0049655D"/>
    <w:rsid w:val="004A12E9"/>
    <w:rsid w:val="004A1E9A"/>
    <w:rsid w:val="004A210B"/>
    <w:rsid w:val="004A416B"/>
    <w:rsid w:val="004A4A60"/>
    <w:rsid w:val="004A5806"/>
    <w:rsid w:val="004B059B"/>
    <w:rsid w:val="004B0B4D"/>
    <w:rsid w:val="004B2BF3"/>
    <w:rsid w:val="004B3611"/>
    <w:rsid w:val="004B753D"/>
    <w:rsid w:val="004C1407"/>
    <w:rsid w:val="004C1474"/>
    <w:rsid w:val="004C4B8B"/>
    <w:rsid w:val="004C5427"/>
    <w:rsid w:val="004D2C25"/>
    <w:rsid w:val="004D2C78"/>
    <w:rsid w:val="004D3E27"/>
    <w:rsid w:val="004D4F39"/>
    <w:rsid w:val="004D59E5"/>
    <w:rsid w:val="004D5A67"/>
    <w:rsid w:val="004D7B99"/>
    <w:rsid w:val="004D7CFC"/>
    <w:rsid w:val="004E008F"/>
    <w:rsid w:val="004E2354"/>
    <w:rsid w:val="004E3E8A"/>
    <w:rsid w:val="004E4A0B"/>
    <w:rsid w:val="004E58E3"/>
    <w:rsid w:val="004E697C"/>
    <w:rsid w:val="004E720D"/>
    <w:rsid w:val="004E7215"/>
    <w:rsid w:val="004F05F1"/>
    <w:rsid w:val="004F0663"/>
    <w:rsid w:val="004F0EC6"/>
    <w:rsid w:val="004F4E92"/>
    <w:rsid w:val="004F5FE1"/>
    <w:rsid w:val="004F6057"/>
    <w:rsid w:val="005002B2"/>
    <w:rsid w:val="00500769"/>
    <w:rsid w:val="00505B6A"/>
    <w:rsid w:val="00507325"/>
    <w:rsid w:val="00510D47"/>
    <w:rsid w:val="00511925"/>
    <w:rsid w:val="00511F68"/>
    <w:rsid w:val="00514308"/>
    <w:rsid w:val="00515EF8"/>
    <w:rsid w:val="00517B78"/>
    <w:rsid w:val="00523800"/>
    <w:rsid w:val="005239E4"/>
    <w:rsid w:val="005246A8"/>
    <w:rsid w:val="00527070"/>
    <w:rsid w:val="005330B0"/>
    <w:rsid w:val="0053366C"/>
    <w:rsid w:val="005351AF"/>
    <w:rsid w:val="005358AE"/>
    <w:rsid w:val="005358D5"/>
    <w:rsid w:val="00536496"/>
    <w:rsid w:val="00537B1C"/>
    <w:rsid w:val="00537D77"/>
    <w:rsid w:val="005400D5"/>
    <w:rsid w:val="005401BB"/>
    <w:rsid w:val="00540F5B"/>
    <w:rsid w:val="00541847"/>
    <w:rsid w:val="005418CA"/>
    <w:rsid w:val="00541FA2"/>
    <w:rsid w:val="005464D2"/>
    <w:rsid w:val="005473BE"/>
    <w:rsid w:val="0054761F"/>
    <w:rsid w:val="0054787E"/>
    <w:rsid w:val="00552400"/>
    <w:rsid w:val="0055257C"/>
    <w:rsid w:val="005529AA"/>
    <w:rsid w:val="00552E8A"/>
    <w:rsid w:val="0055731A"/>
    <w:rsid w:val="0055784F"/>
    <w:rsid w:val="00557DA7"/>
    <w:rsid w:val="00560180"/>
    <w:rsid w:val="00563682"/>
    <w:rsid w:val="005641D1"/>
    <w:rsid w:val="00564BB2"/>
    <w:rsid w:val="0056501D"/>
    <w:rsid w:val="00565D73"/>
    <w:rsid w:val="0056711C"/>
    <w:rsid w:val="00570B26"/>
    <w:rsid w:val="00572E2C"/>
    <w:rsid w:val="0057379B"/>
    <w:rsid w:val="005756F5"/>
    <w:rsid w:val="00576C5D"/>
    <w:rsid w:val="00577B7B"/>
    <w:rsid w:val="00580047"/>
    <w:rsid w:val="00580D1F"/>
    <w:rsid w:val="0058131C"/>
    <w:rsid w:val="0058213F"/>
    <w:rsid w:val="00582501"/>
    <w:rsid w:val="00583D9B"/>
    <w:rsid w:val="00585518"/>
    <w:rsid w:val="00590534"/>
    <w:rsid w:val="0059166F"/>
    <w:rsid w:val="005930FE"/>
    <w:rsid w:val="00596DF4"/>
    <w:rsid w:val="005A0092"/>
    <w:rsid w:val="005A0249"/>
    <w:rsid w:val="005A0AA2"/>
    <w:rsid w:val="005A1D37"/>
    <w:rsid w:val="005A3125"/>
    <w:rsid w:val="005A330E"/>
    <w:rsid w:val="005A740C"/>
    <w:rsid w:val="005A79B7"/>
    <w:rsid w:val="005B014A"/>
    <w:rsid w:val="005B0A27"/>
    <w:rsid w:val="005B1315"/>
    <w:rsid w:val="005B2470"/>
    <w:rsid w:val="005B261D"/>
    <w:rsid w:val="005B50DE"/>
    <w:rsid w:val="005B52C8"/>
    <w:rsid w:val="005C2302"/>
    <w:rsid w:val="005C384B"/>
    <w:rsid w:val="005C3C6D"/>
    <w:rsid w:val="005C4D42"/>
    <w:rsid w:val="005C4DD3"/>
    <w:rsid w:val="005C4DE3"/>
    <w:rsid w:val="005C5195"/>
    <w:rsid w:val="005C682E"/>
    <w:rsid w:val="005D059D"/>
    <w:rsid w:val="005D0D99"/>
    <w:rsid w:val="005D0FC7"/>
    <w:rsid w:val="005D134C"/>
    <w:rsid w:val="005D1574"/>
    <w:rsid w:val="005D19E5"/>
    <w:rsid w:val="005D1CAD"/>
    <w:rsid w:val="005D35DF"/>
    <w:rsid w:val="005D3894"/>
    <w:rsid w:val="005D4400"/>
    <w:rsid w:val="005D4AC7"/>
    <w:rsid w:val="005D5028"/>
    <w:rsid w:val="005D5236"/>
    <w:rsid w:val="005D5F52"/>
    <w:rsid w:val="005D6588"/>
    <w:rsid w:val="005D6D28"/>
    <w:rsid w:val="005D71D2"/>
    <w:rsid w:val="005D7640"/>
    <w:rsid w:val="005E02BA"/>
    <w:rsid w:val="005E2455"/>
    <w:rsid w:val="005E465F"/>
    <w:rsid w:val="005E4B78"/>
    <w:rsid w:val="005E4E1A"/>
    <w:rsid w:val="005F145E"/>
    <w:rsid w:val="005F2165"/>
    <w:rsid w:val="005F6B74"/>
    <w:rsid w:val="0060128E"/>
    <w:rsid w:val="00603834"/>
    <w:rsid w:val="006063F6"/>
    <w:rsid w:val="00611457"/>
    <w:rsid w:val="006131DB"/>
    <w:rsid w:val="006166BA"/>
    <w:rsid w:val="0061750C"/>
    <w:rsid w:val="00620A51"/>
    <w:rsid w:val="00621C5D"/>
    <w:rsid w:val="006224B0"/>
    <w:rsid w:val="0062318E"/>
    <w:rsid w:val="00623256"/>
    <w:rsid w:val="0062613C"/>
    <w:rsid w:val="00630232"/>
    <w:rsid w:val="006312C2"/>
    <w:rsid w:val="00633428"/>
    <w:rsid w:val="006335E9"/>
    <w:rsid w:val="00635333"/>
    <w:rsid w:val="00637384"/>
    <w:rsid w:val="00637B56"/>
    <w:rsid w:val="00641897"/>
    <w:rsid w:val="00641907"/>
    <w:rsid w:val="00641A36"/>
    <w:rsid w:val="00644EDD"/>
    <w:rsid w:val="00645DD6"/>
    <w:rsid w:val="00650238"/>
    <w:rsid w:val="00652478"/>
    <w:rsid w:val="00653BA6"/>
    <w:rsid w:val="006574F7"/>
    <w:rsid w:val="00657692"/>
    <w:rsid w:val="00660961"/>
    <w:rsid w:val="00660B9A"/>
    <w:rsid w:val="00661661"/>
    <w:rsid w:val="0066316C"/>
    <w:rsid w:val="00663491"/>
    <w:rsid w:val="00663A91"/>
    <w:rsid w:val="006647B5"/>
    <w:rsid w:val="0066504E"/>
    <w:rsid w:val="00665598"/>
    <w:rsid w:val="00665770"/>
    <w:rsid w:val="00667715"/>
    <w:rsid w:val="00670EEA"/>
    <w:rsid w:val="0067391C"/>
    <w:rsid w:val="0067666C"/>
    <w:rsid w:val="006777A5"/>
    <w:rsid w:val="00682404"/>
    <w:rsid w:val="00682746"/>
    <w:rsid w:val="006833FB"/>
    <w:rsid w:val="00683D15"/>
    <w:rsid w:val="00685E2B"/>
    <w:rsid w:val="006861FB"/>
    <w:rsid w:val="00686DAF"/>
    <w:rsid w:val="00690754"/>
    <w:rsid w:val="006917EF"/>
    <w:rsid w:val="006934D9"/>
    <w:rsid w:val="00694274"/>
    <w:rsid w:val="00697238"/>
    <w:rsid w:val="00697EA0"/>
    <w:rsid w:val="006A00D5"/>
    <w:rsid w:val="006A15E3"/>
    <w:rsid w:val="006A160B"/>
    <w:rsid w:val="006A1949"/>
    <w:rsid w:val="006A1C71"/>
    <w:rsid w:val="006A3225"/>
    <w:rsid w:val="006A345B"/>
    <w:rsid w:val="006A4FA8"/>
    <w:rsid w:val="006A6A52"/>
    <w:rsid w:val="006A7F1D"/>
    <w:rsid w:val="006B1A7B"/>
    <w:rsid w:val="006B1A7C"/>
    <w:rsid w:val="006B436C"/>
    <w:rsid w:val="006B4373"/>
    <w:rsid w:val="006B43EA"/>
    <w:rsid w:val="006B5D6D"/>
    <w:rsid w:val="006C044E"/>
    <w:rsid w:val="006C0C46"/>
    <w:rsid w:val="006C2BF0"/>
    <w:rsid w:val="006C3C5A"/>
    <w:rsid w:val="006C43DC"/>
    <w:rsid w:val="006C55A9"/>
    <w:rsid w:val="006C6530"/>
    <w:rsid w:val="006D1458"/>
    <w:rsid w:val="006D2D74"/>
    <w:rsid w:val="006D34B9"/>
    <w:rsid w:val="006D4158"/>
    <w:rsid w:val="006D4DFA"/>
    <w:rsid w:val="006D5B16"/>
    <w:rsid w:val="006D5D12"/>
    <w:rsid w:val="006D61DB"/>
    <w:rsid w:val="006D63CC"/>
    <w:rsid w:val="006D69FE"/>
    <w:rsid w:val="006D78CE"/>
    <w:rsid w:val="006E0504"/>
    <w:rsid w:val="006E0966"/>
    <w:rsid w:val="006E238B"/>
    <w:rsid w:val="006E342B"/>
    <w:rsid w:val="006E359A"/>
    <w:rsid w:val="006E4315"/>
    <w:rsid w:val="006E50D2"/>
    <w:rsid w:val="006E5DDD"/>
    <w:rsid w:val="006E6439"/>
    <w:rsid w:val="006E73E8"/>
    <w:rsid w:val="006E7BDA"/>
    <w:rsid w:val="006F370A"/>
    <w:rsid w:val="006F5354"/>
    <w:rsid w:val="006F7762"/>
    <w:rsid w:val="006F7D96"/>
    <w:rsid w:val="007031FC"/>
    <w:rsid w:val="007040D4"/>
    <w:rsid w:val="0070599C"/>
    <w:rsid w:val="00705A4C"/>
    <w:rsid w:val="00705EE5"/>
    <w:rsid w:val="0070687A"/>
    <w:rsid w:val="0070733F"/>
    <w:rsid w:val="00711963"/>
    <w:rsid w:val="00712202"/>
    <w:rsid w:val="0071389D"/>
    <w:rsid w:val="00713C7D"/>
    <w:rsid w:val="0071443F"/>
    <w:rsid w:val="00714E6F"/>
    <w:rsid w:val="007150F2"/>
    <w:rsid w:val="00715DA8"/>
    <w:rsid w:val="00717443"/>
    <w:rsid w:val="007206DB"/>
    <w:rsid w:val="007224F7"/>
    <w:rsid w:val="00722E8F"/>
    <w:rsid w:val="00726CC2"/>
    <w:rsid w:val="00727696"/>
    <w:rsid w:val="00727F8B"/>
    <w:rsid w:val="007308ED"/>
    <w:rsid w:val="00730B40"/>
    <w:rsid w:val="007321E5"/>
    <w:rsid w:val="00732724"/>
    <w:rsid w:val="00732EC2"/>
    <w:rsid w:val="00734300"/>
    <w:rsid w:val="00734B94"/>
    <w:rsid w:val="0073576A"/>
    <w:rsid w:val="00735FF8"/>
    <w:rsid w:val="0074000E"/>
    <w:rsid w:val="007403E3"/>
    <w:rsid w:val="00741F05"/>
    <w:rsid w:val="00744C33"/>
    <w:rsid w:val="00745945"/>
    <w:rsid w:val="0074617C"/>
    <w:rsid w:val="00747331"/>
    <w:rsid w:val="007477D5"/>
    <w:rsid w:val="00747BEC"/>
    <w:rsid w:val="00747E1D"/>
    <w:rsid w:val="007504DC"/>
    <w:rsid w:val="00752050"/>
    <w:rsid w:val="00752DA6"/>
    <w:rsid w:val="00754E5B"/>
    <w:rsid w:val="00755706"/>
    <w:rsid w:val="00761CE6"/>
    <w:rsid w:val="00764742"/>
    <w:rsid w:val="0076732B"/>
    <w:rsid w:val="0076795E"/>
    <w:rsid w:val="00770143"/>
    <w:rsid w:val="007707E4"/>
    <w:rsid w:val="007711A9"/>
    <w:rsid w:val="00777929"/>
    <w:rsid w:val="00777E35"/>
    <w:rsid w:val="00777E93"/>
    <w:rsid w:val="007821BD"/>
    <w:rsid w:val="00783604"/>
    <w:rsid w:val="0078461B"/>
    <w:rsid w:val="00785DD3"/>
    <w:rsid w:val="00791ADA"/>
    <w:rsid w:val="00791D68"/>
    <w:rsid w:val="007940AD"/>
    <w:rsid w:val="007960BC"/>
    <w:rsid w:val="00796C21"/>
    <w:rsid w:val="00797062"/>
    <w:rsid w:val="0079773C"/>
    <w:rsid w:val="00797916"/>
    <w:rsid w:val="007979DF"/>
    <w:rsid w:val="007A0B10"/>
    <w:rsid w:val="007A0F0C"/>
    <w:rsid w:val="007A32EB"/>
    <w:rsid w:val="007A3B63"/>
    <w:rsid w:val="007A5FDD"/>
    <w:rsid w:val="007A62C8"/>
    <w:rsid w:val="007A6373"/>
    <w:rsid w:val="007A6E17"/>
    <w:rsid w:val="007B0701"/>
    <w:rsid w:val="007B2ED5"/>
    <w:rsid w:val="007B47EC"/>
    <w:rsid w:val="007B523C"/>
    <w:rsid w:val="007B7E45"/>
    <w:rsid w:val="007C1317"/>
    <w:rsid w:val="007C173F"/>
    <w:rsid w:val="007C3485"/>
    <w:rsid w:val="007C3ACF"/>
    <w:rsid w:val="007C3D90"/>
    <w:rsid w:val="007C3F15"/>
    <w:rsid w:val="007C6183"/>
    <w:rsid w:val="007C6584"/>
    <w:rsid w:val="007C6AF3"/>
    <w:rsid w:val="007C7B8B"/>
    <w:rsid w:val="007D2B80"/>
    <w:rsid w:val="007D2E36"/>
    <w:rsid w:val="007D3445"/>
    <w:rsid w:val="007D41E6"/>
    <w:rsid w:val="007D52DA"/>
    <w:rsid w:val="007D678B"/>
    <w:rsid w:val="007D6C62"/>
    <w:rsid w:val="007D724A"/>
    <w:rsid w:val="007D742D"/>
    <w:rsid w:val="007E0951"/>
    <w:rsid w:val="007E16F4"/>
    <w:rsid w:val="007E247F"/>
    <w:rsid w:val="007E379A"/>
    <w:rsid w:val="007E3CA0"/>
    <w:rsid w:val="007E4D5F"/>
    <w:rsid w:val="007E6CF6"/>
    <w:rsid w:val="007E6ED2"/>
    <w:rsid w:val="007F1592"/>
    <w:rsid w:val="007F19DB"/>
    <w:rsid w:val="007F2C1D"/>
    <w:rsid w:val="007F37A5"/>
    <w:rsid w:val="007F381C"/>
    <w:rsid w:val="007F4EEC"/>
    <w:rsid w:val="007F50A9"/>
    <w:rsid w:val="007F5C95"/>
    <w:rsid w:val="00800254"/>
    <w:rsid w:val="00800618"/>
    <w:rsid w:val="00802ECA"/>
    <w:rsid w:val="00803559"/>
    <w:rsid w:val="00803951"/>
    <w:rsid w:val="00804C84"/>
    <w:rsid w:val="008053B7"/>
    <w:rsid w:val="0081064D"/>
    <w:rsid w:val="00810BE9"/>
    <w:rsid w:val="00810DC2"/>
    <w:rsid w:val="008116E0"/>
    <w:rsid w:val="00812714"/>
    <w:rsid w:val="008143D3"/>
    <w:rsid w:val="008200F0"/>
    <w:rsid w:val="00820289"/>
    <w:rsid w:val="00821F62"/>
    <w:rsid w:val="008220DE"/>
    <w:rsid w:val="00822FB8"/>
    <w:rsid w:val="0082337E"/>
    <w:rsid w:val="00823EC2"/>
    <w:rsid w:val="00824966"/>
    <w:rsid w:val="00831A6B"/>
    <w:rsid w:val="008320C1"/>
    <w:rsid w:val="00832837"/>
    <w:rsid w:val="00832F15"/>
    <w:rsid w:val="008338CD"/>
    <w:rsid w:val="00833DA1"/>
    <w:rsid w:val="0083424E"/>
    <w:rsid w:val="00834C7B"/>
    <w:rsid w:val="00835D28"/>
    <w:rsid w:val="008367D8"/>
    <w:rsid w:val="00836A69"/>
    <w:rsid w:val="00837E0B"/>
    <w:rsid w:val="00840AB4"/>
    <w:rsid w:val="00843B3F"/>
    <w:rsid w:val="00844354"/>
    <w:rsid w:val="008451B6"/>
    <w:rsid w:val="008459B1"/>
    <w:rsid w:val="00845F2B"/>
    <w:rsid w:val="00846B02"/>
    <w:rsid w:val="00850CCB"/>
    <w:rsid w:val="00850F5F"/>
    <w:rsid w:val="00852800"/>
    <w:rsid w:val="0085346A"/>
    <w:rsid w:val="008544E8"/>
    <w:rsid w:val="008558CE"/>
    <w:rsid w:val="00855F77"/>
    <w:rsid w:val="0086120E"/>
    <w:rsid w:val="008627F4"/>
    <w:rsid w:val="008640C0"/>
    <w:rsid w:val="00867CFA"/>
    <w:rsid w:val="00871CB6"/>
    <w:rsid w:val="008732B7"/>
    <w:rsid w:val="00874ECB"/>
    <w:rsid w:val="00875746"/>
    <w:rsid w:val="00875E24"/>
    <w:rsid w:val="00881FD4"/>
    <w:rsid w:val="00882DE9"/>
    <w:rsid w:val="00885271"/>
    <w:rsid w:val="00885490"/>
    <w:rsid w:val="008878E6"/>
    <w:rsid w:val="0089177B"/>
    <w:rsid w:val="008918BF"/>
    <w:rsid w:val="0089350D"/>
    <w:rsid w:val="0089358C"/>
    <w:rsid w:val="00896862"/>
    <w:rsid w:val="008A2AAC"/>
    <w:rsid w:val="008A3B3C"/>
    <w:rsid w:val="008A5C23"/>
    <w:rsid w:val="008A66E0"/>
    <w:rsid w:val="008A70BD"/>
    <w:rsid w:val="008B539E"/>
    <w:rsid w:val="008B545F"/>
    <w:rsid w:val="008B6710"/>
    <w:rsid w:val="008C010A"/>
    <w:rsid w:val="008C01B2"/>
    <w:rsid w:val="008C0E45"/>
    <w:rsid w:val="008C29E9"/>
    <w:rsid w:val="008C2F37"/>
    <w:rsid w:val="008C5138"/>
    <w:rsid w:val="008D114F"/>
    <w:rsid w:val="008D2EA5"/>
    <w:rsid w:val="008E1A41"/>
    <w:rsid w:val="008E41AA"/>
    <w:rsid w:val="008E5303"/>
    <w:rsid w:val="008E7720"/>
    <w:rsid w:val="008F07EE"/>
    <w:rsid w:val="008F0954"/>
    <w:rsid w:val="008F3793"/>
    <w:rsid w:val="008F40D3"/>
    <w:rsid w:val="008F4D62"/>
    <w:rsid w:val="008F5822"/>
    <w:rsid w:val="008F5D25"/>
    <w:rsid w:val="008F6365"/>
    <w:rsid w:val="008F6C79"/>
    <w:rsid w:val="008F716C"/>
    <w:rsid w:val="009040B2"/>
    <w:rsid w:val="00904413"/>
    <w:rsid w:val="00905FA4"/>
    <w:rsid w:val="00906CC0"/>
    <w:rsid w:val="00907898"/>
    <w:rsid w:val="00907B16"/>
    <w:rsid w:val="00907D12"/>
    <w:rsid w:val="00912DA4"/>
    <w:rsid w:val="00913A8D"/>
    <w:rsid w:val="00914CD6"/>
    <w:rsid w:val="0092222B"/>
    <w:rsid w:val="00922340"/>
    <w:rsid w:val="009254BA"/>
    <w:rsid w:val="00927B47"/>
    <w:rsid w:val="009307C9"/>
    <w:rsid w:val="009308C4"/>
    <w:rsid w:val="00930DC7"/>
    <w:rsid w:val="009313FC"/>
    <w:rsid w:val="00932E5A"/>
    <w:rsid w:val="0093467E"/>
    <w:rsid w:val="009357E1"/>
    <w:rsid w:val="00941B5B"/>
    <w:rsid w:val="00941FA3"/>
    <w:rsid w:val="009424B2"/>
    <w:rsid w:val="00942980"/>
    <w:rsid w:val="00942DC2"/>
    <w:rsid w:val="00942E55"/>
    <w:rsid w:val="00944589"/>
    <w:rsid w:val="00945013"/>
    <w:rsid w:val="00945FB9"/>
    <w:rsid w:val="0094730A"/>
    <w:rsid w:val="00947D65"/>
    <w:rsid w:val="00950DD1"/>
    <w:rsid w:val="009524B4"/>
    <w:rsid w:val="009527D6"/>
    <w:rsid w:val="00954DC5"/>
    <w:rsid w:val="00955F5A"/>
    <w:rsid w:val="009571AF"/>
    <w:rsid w:val="00960F72"/>
    <w:rsid w:val="00961C18"/>
    <w:rsid w:val="00965B4F"/>
    <w:rsid w:val="00966042"/>
    <w:rsid w:val="0097134F"/>
    <w:rsid w:val="009735B1"/>
    <w:rsid w:val="00974837"/>
    <w:rsid w:val="0097493F"/>
    <w:rsid w:val="00974CFE"/>
    <w:rsid w:val="0097504F"/>
    <w:rsid w:val="009756B3"/>
    <w:rsid w:val="009756CA"/>
    <w:rsid w:val="0097776A"/>
    <w:rsid w:val="00977BF0"/>
    <w:rsid w:val="00977D14"/>
    <w:rsid w:val="00980501"/>
    <w:rsid w:val="00983511"/>
    <w:rsid w:val="00985A30"/>
    <w:rsid w:val="00985A9A"/>
    <w:rsid w:val="00985BCC"/>
    <w:rsid w:val="00986513"/>
    <w:rsid w:val="0098729D"/>
    <w:rsid w:val="00994773"/>
    <w:rsid w:val="00994777"/>
    <w:rsid w:val="00995A13"/>
    <w:rsid w:val="00995DDE"/>
    <w:rsid w:val="00997BB3"/>
    <w:rsid w:val="00997F45"/>
    <w:rsid w:val="00997FD5"/>
    <w:rsid w:val="009A098E"/>
    <w:rsid w:val="009A2CFD"/>
    <w:rsid w:val="009A3722"/>
    <w:rsid w:val="009B000F"/>
    <w:rsid w:val="009B177D"/>
    <w:rsid w:val="009B1A30"/>
    <w:rsid w:val="009B4077"/>
    <w:rsid w:val="009B5B0B"/>
    <w:rsid w:val="009B6B43"/>
    <w:rsid w:val="009B6DD4"/>
    <w:rsid w:val="009B7B73"/>
    <w:rsid w:val="009C0ED5"/>
    <w:rsid w:val="009C1DE5"/>
    <w:rsid w:val="009C1DE6"/>
    <w:rsid w:val="009C33D9"/>
    <w:rsid w:val="009C33FF"/>
    <w:rsid w:val="009C3AC2"/>
    <w:rsid w:val="009C4ABC"/>
    <w:rsid w:val="009C4DFB"/>
    <w:rsid w:val="009C60F4"/>
    <w:rsid w:val="009C639B"/>
    <w:rsid w:val="009C75E3"/>
    <w:rsid w:val="009D00EE"/>
    <w:rsid w:val="009D02B4"/>
    <w:rsid w:val="009D0B8F"/>
    <w:rsid w:val="009D36A3"/>
    <w:rsid w:val="009D3B65"/>
    <w:rsid w:val="009D5070"/>
    <w:rsid w:val="009D5A4F"/>
    <w:rsid w:val="009D72D7"/>
    <w:rsid w:val="009E1D39"/>
    <w:rsid w:val="009E1D8F"/>
    <w:rsid w:val="009E20F6"/>
    <w:rsid w:val="009E2CD0"/>
    <w:rsid w:val="009E41CD"/>
    <w:rsid w:val="009E5388"/>
    <w:rsid w:val="009E6233"/>
    <w:rsid w:val="009E7414"/>
    <w:rsid w:val="009E798E"/>
    <w:rsid w:val="009F05C8"/>
    <w:rsid w:val="009F2994"/>
    <w:rsid w:val="009F30AC"/>
    <w:rsid w:val="009F3A5E"/>
    <w:rsid w:val="009F4877"/>
    <w:rsid w:val="009F5058"/>
    <w:rsid w:val="00A01710"/>
    <w:rsid w:val="00A025CA"/>
    <w:rsid w:val="00A02D2A"/>
    <w:rsid w:val="00A05CDB"/>
    <w:rsid w:val="00A05F40"/>
    <w:rsid w:val="00A060C5"/>
    <w:rsid w:val="00A07216"/>
    <w:rsid w:val="00A10E0E"/>
    <w:rsid w:val="00A112E5"/>
    <w:rsid w:val="00A11B06"/>
    <w:rsid w:val="00A12A9C"/>
    <w:rsid w:val="00A130CF"/>
    <w:rsid w:val="00A144B8"/>
    <w:rsid w:val="00A155D5"/>
    <w:rsid w:val="00A17661"/>
    <w:rsid w:val="00A1789D"/>
    <w:rsid w:val="00A2088C"/>
    <w:rsid w:val="00A21044"/>
    <w:rsid w:val="00A23D7A"/>
    <w:rsid w:val="00A259D8"/>
    <w:rsid w:val="00A309D3"/>
    <w:rsid w:val="00A320B6"/>
    <w:rsid w:val="00A34305"/>
    <w:rsid w:val="00A355A4"/>
    <w:rsid w:val="00A358B2"/>
    <w:rsid w:val="00A42BA7"/>
    <w:rsid w:val="00A42DDD"/>
    <w:rsid w:val="00A430EA"/>
    <w:rsid w:val="00A4343F"/>
    <w:rsid w:val="00A46DA7"/>
    <w:rsid w:val="00A500C1"/>
    <w:rsid w:val="00A51F47"/>
    <w:rsid w:val="00A549F0"/>
    <w:rsid w:val="00A54A92"/>
    <w:rsid w:val="00A54F09"/>
    <w:rsid w:val="00A56650"/>
    <w:rsid w:val="00A574D8"/>
    <w:rsid w:val="00A5766E"/>
    <w:rsid w:val="00A577DB"/>
    <w:rsid w:val="00A61196"/>
    <w:rsid w:val="00A62E8F"/>
    <w:rsid w:val="00A62F30"/>
    <w:rsid w:val="00A64AB5"/>
    <w:rsid w:val="00A64EFC"/>
    <w:rsid w:val="00A674D6"/>
    <w:rsid w:val="00A7326D"/>
    <w:rsid w:val="00A74C12"/>
    <w:rsid w:val="00A76DC9"/>
    <w:rsid w:val="00A77F14"/>
    <w:rsid w:val="00A8310F"/>
    <w:rsid w:val="00A83532"/>
    <w:rsid w:val="00A83D81"/>
    <w:rsid w:val="00A87E6F"/>
    <w:rsid w:val="00A9083E"/>
    <w:rsid w:val="00A90948"/>
    <w:rsid w:val="00A9099F"/>
    <w:rsid w:val="00A91391"/>
    <w:rsid w:val="00A916A8"/>
    <w:rsid w:val="00A92ABE"/>
    <w:rsid w:val="00A94DF1"/>
    <w:rsid w:val="00A95F61"/>
    <w:rsid w:val="00AA1108"/>
    <w:rsid w:val="00AA2AE1"/>
    <w:rsid w:val="00AA319E"/>
    <w:rsid w:val="00AA46B6"/>
    <w:rsid w:val="00AA48F3"/>
    <w:rsid w:val="00AA6E89"/>
    <w:rsid w:val="00AA73EE"/>
    <w:rsid w:val="00AA7EF1"/>
    <w:rsid w:val="00AA7F1A"/>
    <w:rsid w:val="00AB041A"/>
    <w:rsid w:val="00AB2C59"/>
    <w:rsid w:val="00AB3E35"/>
    <w:rsid w:val="00AB4341"/>
    <w:rsid w:val="00AB4A6F"/>
    <w:rsid w:val="00AB5832"/>
    <w:rsid w:val="00AB7257"/>
    <w:rsid w:val="00AC2300"/>
    <w:rsid w:val="00AC2DC8"/>
    <w:rsid w:val="00AC30D0"/>
    <w:rsid w:val="00AC35BA"/>
    <w:rsid w:val="00AC3AD3"/>
    <w:rsid w:val="00AC3B59"/>
    <w:rsid w:val="00AC4837"/>
    <w:rsid w:val="00AD0C2A"/>
    <w:rsid w:val="00AD4217"/>
    <w:rsid w:val="00AD5906"/>
    <w:rsid w:val="00AD624B"/>
    <w:rsid w:val="00AE1A87"/>
    <w:rsid w:val="00AE27A6"/>
    <w:rsid w:val="00AE5F6E"/>
    <w:rsid w:val="00AE686F"/>
    <w:rsid w:val="00AE6E46"/>
    <w:rsid w:val="00AF2DEB"/>
    <w:rsid w:val="00AF4926"/>
    <w:rsid w:val="00AF51C2"/>
    <w:rsid w:val="00AF5A8C"/>
    <w:rsid w:val="00AF6CEC"/>
    <w:rsid w:val="00B00C0F"/>
    <w:rsid w:val="00B00CBE"/>
    <w:rsid w:val="00B018A3"/>
    <w:rsid w:val="00B01B89"/>
    <w:rsid w:val="00B05AA2"/>
    <w:rsid w:val="00B05B58"/>
    <w:rsid w:val="00B06A9F"/>
    <w:rsid w:val="00B0793B"/>
    <w:rsid w:val="00B10C99"/>
    <w:rsid w:val="00B11F16"/>
    <w:rsid w:val="00B15249"/>
    <w:rsid w:val="00B1653B"/>
    <w:rsid w:val="00B200EF"/>
    <w:rsid w:val="00B20ECD"/>
    <w:rsid w:val="00B21683"/>
    <w:rsid w:val="00B2307F"/>
    <w:rsid w:val="00B2704A"/>
    <w:rsid w:val="00B31692"/>
    <w:rsid w:val="00B320EF"/>
    <w:rsid w:val="00B321E5"/>
    <w:rsid w:val="00B34B58"/>
    <w:rsid w:val="00B3511C"/>
    <w:rsid w:val="00B35B30"/>
    <w:rsid w:val="00B40C02"/>
    <w:rsid w:val="00B41270"/>
    <w:rsid w:val="00B4236A"/>
    <w:rsid w:val="00B42382"/>
    <w:rsid w:val="00B429D4"/>
    <w:rsid w:val="00B43EB3"/>
    <w:rsid w:val="00B44FC1"/>
    <w:rsid w:val="00B45031"/>
    <w:rsid w:val="00B45D60"/>
    <w:rsid w:val="00B46DB1"/>
    <w:rsid w:val="00B50566"/>
    <w:rsid w:val="00B50BA5"/>
    <w:rsid w:val="00B513DB"/>
    <w:rsid w:val="00B51407"/>
    <w:rsid w:val="00B51668"/>
    <w:rsid w:val="00B53239"/>
    <w:rsid w:val="00B53771"/>
    <w:rsid w:val="00B5482E"/>
    <w:rsid w:val="00B55480"/>
    <w:rsid w:val="00B574A2"/>
    <w:rsid w:val="00B60259"/>
    <w:rsid w:val="00B607CB"/>
    <w:rsid w:val="00B61D1D"/>
    <w:rsid w:val="00B62C27"/>
    <w:rsid w:val="00B6368A"/>
    <w:rsid w:val="00B670CA"/>
    <w:rsid w:val="00B7026C"/>
    <w:rsid w:val="00B7231E"/>
    <w:rsid w:val="00B7305F"/>
    <w:rsid w:val="00B75DDD"/>
    <w:rsid w:val="00B80CA3"/>
    <w:rsid w:val="00B80DC3"/>
    <w:rsid w:val="00B831BC"/>
    <w:rsid w:val="00B86D88"/>
    <w:rsid w:val="00B87020"/>
    <w:rsid w:val="00B90849"/>
    <w:rsid w:val="00B918CD"/>
    <w:rsid w:val="00B93BE4"/>
    <w:rsid w:val="00B9780A"/>
    <w:rsid w:val="00BA0594"/>
    <w:rsid w:val="00BA14BF"/>
    <w:rsid w:val="00BA1BE8"/>
    <w:rsid w:val="00BA39BF"/>
    <w:rsid w:val="00BA4F4E"/>
    <w:rsid w:val="00BA51F4"/>
    <w:rsid w:val="00BA78A5"/>
    <w:rsid w:val="00BB1C30"/>
    <w:rsid w:val="00BB1FAB"/>
    <w:rsid w:val="00BB2148"/>
    <w:rsid w:val="00BB2CFE"/>
    <w:rsid w:val="00BB32E2"/>
    <w:rsid w:val="00BB37F2"/>
    <w:rsid w:val="00BB4628"/>
    <w:rsid w:val="00BB675F"/>
    <w:rsid w:val="00BB6DF0"/>
    <w:rsid w:val="00BB6F45"/>
    <w:rsid w:val="00BB7E07"/>
    <w:rsid w:val="00BC0270"/>
    <w:rsid w:val="00BC07FC"/>
    <w:rsid w:val="00BC0ABE"/>
    <w:rsid w:val="00BC100C"/>
    <w:rsid w:val="00BC11F0"/>
    <w:rsid w:val="00BC3AE1"/>
    <w:rsid w:val="00BC5ABD"/>
    <w:rsid w:val="00BC6962"/>
    <w:rsid w:val="00BC704A"/>
    <w:rsid w:val="00BD0339"/>
    <w:rsid w:val="00BD1372"/>
    <w:rsid w:val="00BD2EF6"/>
    <w:rsid w:val="00BD518C"/>
    <w:rsid w:val="00BD6ED0"/>
    <w:rsid w:val="00BD7EA3"/>
    <w:rsid w:val="00BE00DF"/>
    <w:rsid w:val="00BE0330"/>
    <w:rsid w:val="00BE0AF1"/>
    <w:rsid w:val="00BE0CEC"/>
    <w:rsid w:val="00BE13A8"/>
    <w:rsid w:val="00BE145C"/>
    <w:rsid w:val="00BE20BC"/>
    <w:rsid w:val="00BE27F4"/>
    <w:rsid w:val="00BE30F8"/>
    <w:rsid w:val="00BE332D"/>
    <w:rsid w:val="00BE3858"/>
    <w:rsid w:val="00BE492D"/>
    <w:rsid w:val="00BE588F"/>
    <w:rsid w:val="00BE5CB5"/>
    <w:rsid w:val="00BE6471"/>
    <w:rsid w:val="00BE6D73"/>
    <w:rsid w:val="00BE78C5"/>
    <w:rsid w:val="00BF00CC"/>
    <w:rsid w:val="00BF1378"/>
    <w:rsid w:val="00BF196E"/>
    <w:rsid w:val="00BF209D"/>
    <w:rsid w:val="00BF360D"/>
    <w:rsid w:val="00BF4E64"/>
    <w:rsid w:val="00BF5929"/>
    <w:rsid w:val="00BF5DCF"/>
    <w:rsid w:val="00BF6F52"/>
    <w:rsid w:val="00C00A6F"/>
    <w:rsid w:val="00C00F86"/>
    <w:rsid w:val="00C010BA"/>
    <w:rsid w:val="00C01A63"/>
    <w:rsid w:val="00C0360B"/>
    <w:rsid w:val="00C03CD8"/>
    <w:rsid w:val="00C05647"/>
    <w:rsid w:val="00C05C98"/>
    <w:rsid w:val="00C064FA"/>
    <w:rsid w:val="00C067DF"/>
    <w:rsid w:val="00C10CE4"/>
    <w:rsid w:val="00C11492"/>
    <w:rsid w:val="00C12AF3"/>
    <w:rsid w:val="00C132C4"/>
    <w:rsid w:val="00C14246"/>
    <w:rsid w:val="00C14426"/>
    <w:rsid w:val="00C16993"/>
    <w:rsid w:val="00C20930"/>
    <w:rsid w:val="00C211A1"/>
    <w:rsid w:val="00C2129B"/>
    <w:rsid w:val="00C21974"/>
    <w:rsid w:val="00C24A0B"/>
    <w:rsid w:val="00C25188"/>
    <w:rsid w:val="00C2541F"/>
    <w:rsid w:val="00C27BF7"/>
    <w:rsid w:val="00C31BE8"/>
    <w:rsid w:val="00C31D96"/>
    <w:rsid w:val="00C343D3"/>
    <w:rsid w:val="00C3470A"/>
    <w:rsid w:val="00C348E5"/>
    <w:rsid w:val="00C35EA6"/>
    <w:rsid w:val="00C373F1"/>
    <w:rsid w:val="00C4033C"/>
    <w:rsid w:val="00C41457"/>
    <w:rsid w:val="00C41670"/>
    <w:rsid w:val="00C44952"/>
    <w:rsid w:val="00C44BD3"/>
    <w:rsid w:val="00C459AD"/>
    <w:rsid w:val="00C45AC4"/>
    <w:rsid w:val="00C47139"/>
    <w:rsid w:val="00C475CB"/>
    <w:rsid w:val="00C51B49"/>
    <w:rsid w:val="00C52847"/>
    <w:rsid w:val="00C5353E"/>
    <w:rsid w:val="00C53825"/>
    <w:rsid w:val="00C60E0D"/>
    <w:rsid w:val="00C61146"/>
    <w:rsid w:val="00C61E48"/>
    <w:rsid w:val="00C6311E"/>
    <w:rsid w:val="00C6337A"/>
    <w:rsid w:val="00C63ABE"/>
    <w:rsid w:val="00C64A56"/>
    <w:rsid w:val="00C64B0A"/>
    <w:rsid w:val="00C6587F"/>
    <w:rsid w:val="00C66EA2"/>
    <w:rsid w:val="00C67142"/>
    <w:rsid w:val="00C674DF"/>
    <w:rsid w:val="00C70046"/>
    <w:rsid w:val="00C705AE"/>
    <w:rsid w:val="00C70805"/>
    <w:rsid w:val="00C712ED"/>
    <w:rsid w:val="00C71ECE"/>
    <w:rsid w:val="00C73212"/>
    <w:rsid w:val="00C7364E"/>
    <w:rsid w:val="00C73DBB"/>
    <w:rsid w:val="00C74337"/>
    <w:rsid w:val="00C745A3"/>
    <w:rsid w:val="00C74D40"/>
    <w:rsid w:val="00C773ED"/>
    <w:rsid w:val="00C82C13"/>
    <w:rsid w:val="00C83D69"/>
    <w:rsid w:val="00C86266"/>
    <w:rsid w:val="00C86CA9"/>
    <w:rsid w:val="00C92E39"/>
    <w:rsid w:val="00C937CD"/>
    <w:rsid w:val="00C9482A"/>
    <w:rsid w:val="00C94FE1"/>
    <w:rsid w:val="00C9532C"/>
    <w:rsid w:val="00C96306"/>
    <w:rsid w:val="00C96647"/>
    <w:rsid w:val="00C9669C"/>
    <w:rsid w:val="00C9743F"/>
    <w:rsid w:val="00C97AF7"/>
    <w:rsid w:val="00CA0872"/>
    <w:rsid w:val="00CA1A2B"/>
    <w:rsid w:val="00CA2A70"/>
    <w:rsid w:val="00CA4A6D"/>
    <w:rsid w:val="00CA4C34"/>
    <w:rsid w:val="00CA51F1"/>
    <w:rsid w:val="00CA7746"/>
    <w:rsid w:val="00CB0E67"/>
    <w:rsid w:val="00CB0E75"/>
    <w:rsid w:val="00CB2896"/>
    <w:rsid w:val="00CB30F5"/>
    <w:rsid w:val="00CB3A03"/>
    <w:rsid w:val="00CB3F01"/>
    <w:rsid w:val="00CC0439"/>
    <w:rsid w:val="00CC0B41"/>
    <w:rsid w:val="00CC248F"/>
    <w:rsid w:val="00CC3366"/>
    <w:rsid w:val="00CC5315"/>
    <w:rsid w:val="00CC6AA5"/>
    <w:rsid w:val="00CD11CA"/>
    <w:rsid w:val="00CD147A"/>
    <w:rsid w:val="00CD1C2B"/>
    <w:rsid w:val="00CD580D"/>
    <w:rsid w:val="00CD612D"/>
    <w:rsid w:val="00CD64AD"/>
    <w:rsid w:val="00CD6C48"/>
    <w:rsid w:val="00CE1CE6"/>
    <w:rsid w:val="00CE30D0"/>
    <w:rsid w:val="00CE33EC"/>
    <w:rsid w:val="00CE379D"/>
    <w:rsid w:val="00CE5127"/>
    <w:rsid w:val="00CE587F"/>
    <w:rsid w:val="00CE7536"/>
    <w:rsid w:val="00CF1335"/>
    <w:rsid w:val="00CF1B69"/>
    <w:rsid w:val="00CF506C"/>
    <w:rsid w:val="00CF58E2"/>
    <w:rsid w:val="00CF6733"/>
    <w:rsid w:val="00CF6E4E"/>
    <w:rsid w:val="00D003F6"/>
    <w:rsid w:val="00D005C1"/>
    <w:rsid w:val="00D024E4"/>
    <w:rsid w:val="00D03542"/>
    <w:rsid w:val="00D06BCD"/>
    <w:rsid w:val="00D07ABF"/>
    <w:rsid w:val="00D1078D"/>
    <w:rsid w:val="00D1255D"/>
    <w:rsid w:val="00D143A4"/>
    <w:rsid w:val="00D15000"/>
    <w:rsid w:val="00D15578"/>
    <w:rsid w:val="00D163AC"/>
    <w:rsid w:val="00D16D4B"/>
    <w:rsid w:val="00D16EE6"/>
    <w:rsid w:val="00D16F27"/>
    <w:rsid w:val="00D204B3"/>
    <w:rsid w:val="00D21F13"/>
    <w:rsid w:val="00D21F8D"/>
    <w:rsid w:val="00D21FD7"/>
    <w:rsid w:val="00D2219A"/>
    <w:rsid w:val="00D240A9"/>
    <w:rsid w:val="00D241DD"/>
    <w:rsid w:val="00D2519D"/>
    <w:rsid w:val="00D25487"/>
    <w:rsid w:val="00D2583A"/>
    <w:rsid w:val="00D27AAB"/>
    <w:rsid w:val="00D306D5"/>
    <w:rsid w:val="00D3093B"/>
    <w:rsid w:val="00D318A7"/>
    <w:rsid w:val="00D31B8A"/>
    <w:rsid w:val="00D333CD"/>
    <w:rsid w:val="00D33767"/>
    <w:rsid w:val="00D33D3E"/>
    <w:rsid w:val="00D35913"/>
    <w:rsid w:val="00D3608B"/>
    <w:rsid w:val="00D36B97"/>
    <w:rsid w:val="00D37C38"/>
    <w:rsid w:val="00D44FF7"/>
    <w:rsid w:val="00D4613E"/>
    <w:rsid w:val="00D47514"/>
    <w:rsid w:val="00D5085E"/>
    <w:rsid w:val="00D522CE"/>
    <w:rsid w:val="00D560EB"/>
    <w:rsid w:val="00D56DED"/>
    <w:rsid w:val="00D57C13"/>
    <w:rsid w:val="00D60127"/>
    <w:rsid w:val="00D6093D"/>
    <w:rsid w:val="00D612DE"/>
    <w:rsid w:val="00D6187E"/>
    <w:rsid w:val="00D62C2B"/>
    <w:rsid w:val="00D6428B"/>
    <w:rsid w:val="00D66C84"/>
    <w:rsid w:val="00D70031"/>
    <w:rsid w:val="00D7003E"/>
    <w:rsid w:val="00D70B42"/>
    <w:rsid w:val="00D7250B"/>
    <w:rsid w:val="00D72D65"/>
    <w:rsid w:val="00D73C93"/>
    <w:rsid w:val="00D746B4"/>
    <w:rsid w:val="00D7475C"/>
    <w:rsid w:val="00D768B8"/>
    <w:rsid w:val="00D770D8"/>
    <w:rsid w:val="00D770EC"/>
    <w:rsid w:val="00D777CC"/>
    <w:rsid w:val="00D779DA"/>
    <w:rsid w:val="00D80B0E"/>
    <w:rsid w:val="00D813EF"/>
    <w:rsid w:val="00D8284A"/>
    <w:rsid w:val="00D83539"/>
    <w:rsid w:val="00D8620E"/>
    <w:rsid w:val="00D929F5"/>
    <w:rsid w:val="00D946E0"/>
    <w:rsid w:val="00DA22AF"/>
    <w:rsid w:val="00DA256D"/>
    <w:rsid w:val="00DA33F8"/>
    <w:rsid w:val="00DA462E"/>
    <w:rsid w:val="00DA6426"/>
    <w:rsid w:val="00DB2CF0"/>
    <w:rsid w:val="00DB3595"/>
    <w:rsid w:val="00DB4698"/>
    <w:rsid w:val="00DB5207"/>
    <w:rsid w:val="00DB6361"/>
    <w:rsid w:val="00DC0692"/>
    <w:rsid w:val="00DC0722"/>
    <w:rsid w:val="00DC11CD"/>
    <w:rsid w:val="00DC2718"/>
    <w:rsid w:val="00DC2D4D"/>
    <w:rsid w:val="00DC3242"/>
    <w:rsid w:val="00DC3AD9"/>
    <w:rsid w:val="00DC4DA8"/>
    <w:rsid w:val="00DC4FD9"/>
    <w:rsid w:val="00DC5C38"/>
    <w:rsid w:val="00DC5D1E"/>
    <w:rsid w:val="00DC75BC"/>
    <w:rsid w:val="00DD08C8"/>
    <w:rsid w:val="00DD0D15"/>
    <w:rsid w:val="00DD0DFF"/>
    <w:rsid w:val="00DD1B95"/>
    <w:rsid w:val="00DD21D9"/>
    <w:rsid w:val="00DD2D5A"/>
    <w:rsid w:val="00DD433E"/>
    <w:rsid w:val="00DD591F"/>
    <w:rsid w:val="00DD79C6"/>
    <w:rsid w:val="00DE1203"/>
    <w:rsid w:val="00DE2E44"/>
    <w:rsid w:val="00DE3700"/>
    <w:rsid w:val="00DE4ABA"/>
    <w:rsid w:val="00DE7E87"/>
    <w:rsid w:val="00DF0687"/>
    <w:rsid w:val="00DF2242"/>
    <w:rsid w:val="00DF2510"/>
    <w:rsid w:val="00DF27D0"/>
    <w:rsid w:val="00DF524D"/>
    <w:rsid w:val="00DF5C39"/>
    <w:rsid w:val="00DF69DC"/>
    <w:rsid w:val="00DF711A"/>
    <w:rsid w:val="00DF7283"/>
    <w:rsid w:val="00E00B25"/>
    <w:rsid w:val="00E01266"/>
    <w:rsid w:val="00E01B3B"/>
    <w:rsid w:val="00E0512F"/>
    <w:rsid w:val="00E07E37"/>
    <w:rsid w:val="00E10563"/>
    <w:rsid w:val="00E10B1F"/>
    <w:rsid w:val="00E10DE5"/>
    <w:rsid w:val="00E10E88"/>
    <w:rsid w:val="00E120E7"/>
    <w:rsid w:val="00E12223"/>
    <w:rsid w:val="00E13441"/>
    <w:rsid w:val="00E15538"/>
    <w:rsid w:val="00E16697"/>
    <w:rsid w:val="00E178D8"/>
    <w:rsid w:val="00E20FCC"/>
    <w:rsid w:val="00E23964"/>
    <w:rsid w:val="00E261DF"/>
    <w:rsid w:val="00E27964"/>
    <w:rsid w:val="00E27F3E"/>
    <w:rsid w:val="00E309BF"/>
    <w:rsid w:val="00E31411"/>
    <w:rsid w:val="00E3333D"/>
    <w:rsid w:val="00E33CEF"/>
    <w:rsid w:val="00E349CC"/>
    <w:rsid w:val="00E34BAE"/>
    <w:rsid w:val="00E351B2"/>
    <w:rsid w:val="00E35E4E"/>
    <w:rsid w:val="00E3739C"/>
    <w:rsid w:val="00E4000A"/>
    <w:rsid w:val="00E404FA"/>
    <w:rsid w:val="00E4054C"/>
    <w:rsid w:val="00E41ADA"/>
    <w:rsid w:val="00E41BD9"/>
    <w:rsid w:val="00E43C31"/>
    <w:rsid w:val="00E5277F"/>
    <w:rsid w:val="00E607A7"/>
    <w:rsid w:val="00E62CD3"/>
    <w:rsid w:val="00E645BF"/>
    <w:rsid w:val="00E6504E"/>
    <w:rsid w:val="00E65E9F"/>
    <w:rsid w:val="00E67CB8"/>
    <w:rsid w:val="00E70B94"/>
    <w:rsid w:val="00E71075"/>
    <w:rsid w:val="00E72E57"/>
    <w:rsid w:val="00E75059"/>
    <w:rsid w:val="00E75641"/>
    <w:rsid w:val="00E764B8"/>
    <w:rsid w:val="00E80028"/>
    <w:rsid w:val="00E82507"/>
    <w:rsid w:val="00E82799"/>
    <w:rsid w:val="00E85607"/>
    <w:rsid w:val="00E86611"/>
    <w:rsid w:val="00E93065"/>
    <w:rsid w:val="00E93945"/>
    <w:rsid w:val="00E951E1"/>
    <w:rsid w:val="00E968D5"/>
    <w:rsid w:val="00E96FF9"/>
    <w:rsid w:val="00EA0130"/>
    <w:rsid w:val="00EA1B5F"/>
    <w:rsid w:val="00EA2215"/>
    <w:rsid w:val="00EA4060"/>
    <w:rsid w:val="00EA44FB"/>
    <w:rsid w:val="00EA510A"/>
    <w:rsid w:val="00EA60EE"/>
    <w:rsid w:val="00EA7A24"/>
    <w:rsid w:val="00EB1E94"/>
    <w:rsid w:val="00EB2124"/>
    <w:rsid w:val="00EB2883"/>
    <w:rsid w:val="00EB2CE3"/>
    <w:rsid w:val="00EB35DF"/>
    <w:rsid w:val="00EB4617"/>
    <w:rsid w:val="00EB4AE2"/>
    <w:rsid w:val="00EB5EC6"/>
    <w:rsid w:val="00EB7176"/>
    <w:rsid w:val="00EB739E"/>
    <w:rsid w:val="00EB7B18"/>
    <w:rsid w:val="00EB7F47"/>
    <w:rsid w:val="00EC05B0"/>
    <w:rsid w:val="00EC223E"/>
    <w:rsid w:val="00EC2A3D"/>
    <w:rsid w:val="00EC3CA3"/>
    <w:rsid w:val="00EC3D64"/>
    <w:rsid w:val="00EC4BFE"/>
    <w:rsid w:val="00EC532A"/>
    <w:rsid w:val="00EC74CF"/>
    <w:rsid w:val="00ED01ED"/>
    <w:rsid w:val="00ED1152"/>
    <w:rsid w:val="00ED262E"/>
    <w:rsid w:val="00ED2E25"/>
    <w:rsid w:val="00ED474F"/>
    <w:rsid w:val="00ED5B5D"/>
    <w:rsid w:val="00ED65CA"/>
    <w:rsid w:val="00EE0BF4"/>
    <w:rsid w:val="00EE1445"/>
    <w:rsid w:val="00EE213A"/>
    <w:rsid w:val="00EE2529"/>
    <w:rsid w:val="00EE3EF0"/>
    <w:rsid w:val="00EE6F0E"/>
    <w:rsid w:val="00EE714E"/>
    <w:rsid w:val="00EE7A87"/>
    <w:rsid w:val="00EE7FF1"/>
    <w:rsid w:val="00EF307F"/>
    <w:rsid w:val="00EF332A"/>
    <w:rsid w:val="00EF3DD0"/>
    <w:rsid w:val="00EF53CF"/>
    <w:rsid w:val="00EF6BA2"/>
    <w:rsid w:val="00EF7423"/>
    <w:rsid w:val="00F01214"/>
    <w:rsid w:val="00F017A6"/>
    <w:rsid w:val="00F01868"/>
    <w:rsid w:val="00F03A84"/>
    <w:rsid w:val="00F03BEB"/>
    <w:rsid w:val="00F10465"/>
    <w:rsid w:val="00F106A5"/>
    <w:rsid w:val="00F11EB7"/>
    <w:rsid w:val="00F12D8D"/>
    <w:rsid w:val="00F14041"/>
    <w:rsid w:val="00F14139"/>
    <w:rsid w:val="00F15292"/>
    <w:rsid w:val="00F15FCC"/>
    <w:rsid w:val="00F16CA2"/>
    <w:rsid w:val="00F17C74"/>
    <w:rsid w:val="00F17F8B"/>
    <w:rsid w:val="00F200C7"/>
    <w:rsid w:val="00F20B3A"/>
    <w:rsid w:val="00F211AC"/>
    <w:rsid w:val="00F22F02"/>
    <w:rsid w:val="00F23838"/>
    <w:rsid w:val="00F27F6E"/>
    <w:rsid w:val="00F31102"/>
    <w:rsid w:val="00F320B9"/>
    <w:rsid w:val="00F32192"/>
    <w:rsid w:val="00F32B39"/>
    <w:rsid w:val="00F33976"/>
    <w:rsid w:val="00F34107"/>
    <w:rsid w:val="00F34DA9"/>
    <w:rsid w:val="00F3566D"/>
    <w:rsid w:val="00F36946"/>
    <w:rsid w:val="00F36C14"/>
    <w:rsid w:val="00F378EC"/>
    <w:rsid w:val="00F37CF6"/>
    <w:rsid w:val="00F37E5B"/>
    <w:rsid w:val="00F40316"/>
    <w:rsid w:val="00F40EF4"/>
    <w:rsid w:val="00F42DCC"/>
    <w:rsid w:val="00F43333"/>
    <w:rsid w:val="00F4424F"/>
    <w:rsid w:val="00F44D13"/>
    <w:rsid w:val="00F4644F"/>
    <w:rsid w:val="00F470F3"/>
    <w:rsid w:val="00F471F2"/>
    <w:rsid w:val="00F47689"/>
    <w:rsid w:val="00F508ED"/>
    <w:rsid w:val="00F51717"/>
    <w:rsid w:val="00F51C47"/>
    <w:rsid w:val="00F56B21"/>
    <w:rsid w:val="00F57A9A"/>
    <w:rsid w:val="00F57CE8"/>
    <w:rsid w:val="00F6090F"/>
    <w:rsid w:val="00F61599"/>
    <w:rsid w:val="00F626F8"/>
    <w:rsid w:val="00F64C99"/>
    <w:rsid w:val="00F65974"/>
    <w:rsid w:val="00F65D9D"/>
    <w:rsid w:val="00F65DAD"/>
    <w:rsid w:val="00F66A9D"/>
    <w:rsid w:val="00F66F6B"/>
    <w:rsid w:val="00F71748"/>
    <w:rsid w:val="00F73070"/>
    <w:rsid w:val="00F767DB"/>
    <w:rsid w:val="00F77578"/>
    <w:rsid w:val="00F775B1"/>
    <w:rsid w:val="00F83971"/>
    <w:rsid w:val="00F83FFB"/>
    <w:rsid w:val="00F85A06"/>
    <w:rsid w:val="00F87090"/>
    <w:rsid w:val="00F87685"/>
    <w:rsid w:val="00F91077"/>
    <w:rsid w:val="00F91845"/>
    <w:rsid w:val="00F9287A"/>
    <w:rsid w:val="00F92A3E"/>
    <w:rsid w:val="00F92DCB"/>
    <w:rsid w:val="00F93395"/>
    <w:rsid w:val="00F9346B"/>
    <w:rsid w:val="00F95345"/>
    <w:rsid w:val="00F961F8"/>
    <w:rsid w:val="00F97073"/>
    <w:rsid w:val="00F9785D"/>
    <w:rsid w:val="00FA0953"/>
    <w:rsid w:val="00FA09A9"/>
    <w:rsid w:val="00FA11BC"/>
    <w:rsid w:val="00FA1547"/>
    <w:rsid w:val="00FA1C05"/>
    <w:rsid w:val="00FA2F9C"/>
    <w:rsid w:val="00FA3E47"/>
    <w:rsid w:val="00FA4468"/>
    <w:rsid w:val="00FA4FC6"/>
    <w:rsid w:val="00FB0E7A"/>
    <w:rsid w:val="00FB0F40"/>
    <w:rsid w:val="00FB1C5C"/>
    <w:rsid w:val="00FB20D1"/>
    <w:rsid w:val="00FB3B57"/>
    <w:rsid w:val="00FB4BF0"/>
    <w:rsid w:val="00FB6B0A"/>
    <w:rsid w:val="00FC43AF"/>
    <w:rsid w:val="00FC48E9"/>
    <w:rsid w:val="00FC5B49"/>
    <w:rsid w:val="00FC6878"/>
    <w:rsid w:val="00FC72D6"/>
    <w:rsid w:val="00FC7AFF"/>
    <w:rsid w:val="00FD08D5"/>
    <w:rsid w:val="00FD0D3F"/>
    <w:rsid w:val="00FD27C8"/>
    <w:rsid w:val="00FD5126"/>
    <w:rsid w:val="00FD5A21"/>
    <w:rsid w:val="00FD62DB"/>
    <w:rsid w:val="00FD7007"/>
    <w:rsid w:val="00FD7629"/>
    <w:rsid w:val="00FE0135"/>
    <w:rsid w:val="00FE0D34"/>
    <w:rsid w:val="00FE4D3E"/>
    <w:rsid w:val="00FE5BBC"/>
    <w:rsid w:val="00FE6A3D"/>
    <w:rsid w:val="00FE6AE1"/>
    <w:rsid w:val="00FE7E73"/>
    <w:rsid w:val="00FF0C93"/>
    <w:rsid w:val="00FF2E82"/>
    <w:rsid w:val="00FF7904"/>
    <w:rsid w:val="00FF7D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8DAD7"/>
  <w15:chartTrackingRefBased/>
  <w15:docId w15:val="{529F8EDD-96D0-4463-BA2C-3162AADA0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iPriority="8" w:unhideWhenUsed="1" w:qFormat="1"/>
    <w:lsdException w:name="Signature" w:semiHidden="1" w:uiPriority="8"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8" w:unhideWhenUsed="1" w:qFormat="1"/>
    <w:lsdException w:name="Date" w:semiHidden="1" w:uiPriority="8"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1077"/>
    <w:rPr>
      <w:kern w:val="20"/>
    </w:rPr>
  </w:style>
  <w:style w:type="paragraph" w:styleId="Heading1">
    <w:name w:val="heading 1"/>
    <w:basedOn w:val="Normal"/>
    <w:next w:val="Normal"/>
    <w:link w:val="Heading1Char"/>
    <w:uiPriority w:val="9"/>
    <w:unhideWhenUsed/>
    <w:qFormat/>
    <w:pPr>
      <w:jc w:val="right"/>
      <w:outlineLvl w:val="0"/>
    </w:pPr>
    <w:rPr>
      <w:rFonts w:asciiTheme="majorHAnsi" w:eastAsiaTheme="majorEastAsia" w:hAnsiTheme="majorHAnsi" w:cstheme="majorBidi"/>
      <w:caps/>
      <w:color w:val="7E97AD" w:themeColor="accent1"/>
      <w:sz w:val="21"/>
    </w:rPr>
  </w:style>
  <w:style w:type="paragraph" w:styleId="Heading2">
    <w:name w:val="heading 2"/>
    <w:basedOn w:val="Normal"/>
    <w:next w:val="Normal"/>
    <w:link w:val="Heading2Char"/>
    <w:uiPriority w:val="1"/>
    <w:unhideWhenUsed/>
    <w:qFormat/>
    <w:pPr>
      <w:keepNext/>
      <w:keepLines/>
      <w:spacing w:after="40"/>
      <w:outlineLvl w:val="1"/>
    </w:pPr>
    <w:rPr>
      <w:rFonts w:asciiTheme="majorHAnsi" w:eastAsiaTheme="majorEastAsia" w:hAnsiTheme="majorHAnsi" w:cstheme="majorBidi"/>
      <w:b/>
      <w:bCs/>
      <w:caps/>
      <w:color w:val="404040" w:themeColor="text1" w:themeTint="BF"/>
      <w14:ligatures w14:val="standardContextual"/>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
    <w:unhideWhenUsed/>
    <w:pPr>
      <w:spacing w:after="0" w:line="240" w:lineRule="auto"/>
    </w:pPr>
  </w:style>
  <w:style w:type="character" w:customStyle="1" w:styleId="HeaderChar">
    <w:name w:val="Header Char"/>
    <w:basedOn w:val="DefaultParagraphFont"/>
    <w:link w:val="Header"/>
    <w:uiPriority w:val="9"/>
    <w:rPr>
      <w:kern w:val="20"/>
    </w:rPr>
  </w:style>
  <w:style w:type="paragraph" w:styleId="Footer">
    <w:name w:val="footer"/>
    <w:basedOn w:val="Normal"/>
    <w:link w:val="FooterChar"/>
    <w:uiPriority w:val="99"/>
    <w:unhideWhenUsed/>
    <w:pPr>
      <w:pBdr>
        <w:top w:val="single" w:sz="4" w:space="6" w:color="B1C0CD"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Pr>
      <w:kern w:val="20"/>
    </w:rPr>
  </w:style>
  <w:style w:type="paragraph" w:customStyle="1" w:styleId="ResumeText">
    <w:name w:val="Resume Text"/>
    <w:basedOn w:val="Normal"/>
    <w:uiPriority w:val="99"/>
    <w:qFormat/>
    <w:pPr>
      <w:spacing w:after="40"/>
      <w:ind w:right="1440"/>
    </w:p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7E97AD" w:themeColor="accent1"/>
      <w:kern w:val="20"/>
      <w:sz w:val="21"/>
    </w:rPr>
  </w:style>
  <w:style w:type="character" w:customStyle="1" w:styleId="Heading2Char">
    <w:name w:val="Heading 2 Char"/>
    <w:basedOn w:val="DefaultParagraphFont"/>
    <w:link w:val="Heading2"/>
    <w:uiPriority w:val="1"/>
    <w:rPr>
      <w:rFonts w:asciiTheme="majorHAnsi" w:eastAsiaTheme="majorEastAsia" w:hAnsiTheme="majorHAnsi" w:cstheme="majorBidi"/>
      <w:b/>
      <w:bCs/>
      <w:caps/>
      <w:color w:val="404040" w:themeColor="text1" w:themeTint="BF"/>
      <w:kern w:val="20"/>
      <w14:ligatures w14:val="standardContextual"/>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7E97AD" w:themeColor="accent1"/>
      <w:kern w:val="20"/>
      <w14:ligatures w14:val="standardContextual"/>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kern w:val="20"/>
    </w:rPr>
  </w:style>
  <w:style w:type="table" w:customStyle="1" w:styleId="ResumeTable">
    <w:name w:val="Resume Table"/>
    <w:basedOn w:val="TableNormal"/>
    <w:uiPriority w:val="99"/>
    <w:tblPr>
      <w:tblBorders>
        <w:insideH w:val="single" w:sz="4" w:space="0" w:color="7E97AD" w:themeColor="accent1"/>
      </w:tblBorders>
      <w:tblCellMar>
        <w:top w:w="144" w:type="dxa"/>
        <w:left w:w="0" w:type="dxa"/>
        <w:bottom w:w="144" w:type="dxa"/>
        <w:right w:w="0" w:type="dxa"/>
      </w:tblCellMar>
    </w:tblPr>
  </w:style>
  <w:style w:type="table" w:customStyle="1" w:styleId="LetterTable">
    <w:name w:val="Letter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paragraph" w:styleId="Date">
    <w:name w:val="Date"/>
    <w:basedOn w:val="Normal"/>
    <w:next w:val="Normal"/>
    <w:link w:val="DateChar"/>
    <w:uiPriority w:val="8"/>
    <w:qFormat/>
    <w:pPr>
      <w:spacing w:before="1200" w:after="360"/>
    </w:pPr>
    <w:rPr>
      <w:rFonts w:asciiTheme="majorHAnsi" w:eastAsiaTheme="majorEastAsia" w:hAnsiTheme="majorHAnsi" w:cstheme="majorBidi"/>
      <w:caps/>
      <w:color w:val="7E97AD" w:themeColor="accent1"/>
    </w:rPr>
  </w:style>
  <w:style w:type="character" w:customStyle="1" w:styleId="DateChar">
    <w:name w:val="Date Char"/>
    <w:basedOn w:val="DefaultParagraphFont"/>
    <w:link w:val="Date"/>
    <w:uiPriority w:val="8"/>
    <w:rPr>
      <w:rFonts w:asciiTheme="majorHAnsi" w:eastAsiaTheme="majorEastAsia" w:hAnsiTheme="majorHAnsi" w:cstheme="majorBidi"/>
      <w:caps/>
      <w:color w:val="7E97AD" w:themeColor="accent1"/>
      <w:kern w:val="20"/>
    </w:rPr>
  </w:style>
  <w:style w:type="paragraph" w:customStyle="1" w:styleId="Recipient">
    <w:name w:val="Recipient"/>
    <w:basedOn w:val="Normal"/>
    <w:uiPriority w:val="8"/>
    <w:unhideWhenUsed/>
    <w:qFormat/>
    <w:pPr>
      <w:spacing w:after="40"/>
    </w:pPr>
    <w:rPr>
      <w:b/>
      <w:bCs/>
    </w:rPr>
  </w:style>
  <w:style w:type="paragraph" w:styleId="Salutation">
    <w:name w:val="Salutation"/>
    <w:basedOn w:val="Normal"/>
    <w:next w:val="Normal"/>
    <w:link w:val="SalutationChar"/>
    <w:uiPriority w:val="8"/>
    <w:unhideWhenUsed/>
    <w:qFormat/>
    <w:pPr>
      <w:spacing w:before="720"/>
    </w:pPr>
  </w:style>
  <w:style w:type="character" w:customStyle="1" w:styleId="SalutationChar">
    <w:name w:val="Salutation Char"/>
    <w:basedOn w:val="DefaultParagraphFont"/>
    <w:link w:val="Salutation"/>
    <w:uiPriority w:val="8"/>
    <w:rPr>
      <w:kern w:val="20"/>
    </w:rPr>
  </w:style>
  <w:style w:type="paragraph" w:styleId="Closing">
    <w:name w:val="Closing"/>
    <w:basedOn w:val="Normal"/>
    <w:link w:val="ClosingChar"/>
    <w:uiPriority w:val="8"/>
    <w:unhideWhenUsed/>
    <w:qFormat/>
    <w:pPr>
      <w:spacing w:before="480" w:after="960" w:line="240" w:lineRule="auto"/>
    </w:pPr>
  </w:style>
  <w:style w:type="character" w:customStyle="1" w:styleId="ClosingChar">
    <w:name w:val="Closing Char"/>
    <w:basedOn w:val="DefaultParagraphFont"/>
    <w:link w:val="Closing"/>
    <w:uiPriority w:val="8"/>
    <w:rPr>
      <w:kern w:val="20"/>
    </w:rPr>
  </w:style>
  <w:style w:type="paragraph" w:styleId="Signature">
    <w:name w:val="Signature"/>
    <w:basedOn w:val="Normal"/>
    <w:link w:val="SignatureChar"/>
    <w:uiPriority w:val="8"/>
    <w:unhideWhenUsed/>
    <w:qFormat/>
    <w:pPr>
      <w:spacing w:after="480"/>
    </w:pPr>
    <w:rPr>
      <w:b/>
      <w:bCs/>
    </w:rPr>
  </w:style>
  <w:style w:type="character" w:customStyle="1" w:styleId="SignatureChar">
    <w:name w:val="Signature Char"/>
    <w:basedOn w:val="DefaultParagraphFont"/>
    <w:link w:val="Signature"/>
    <w:uiPriority w:val="8"/>
    <w:rPr>
      <w:b/>
      <w:bCs/>
      <w:kern w:val="20"/>
    </w:rPr>
  </w:style>
  <w:style w:type="character" w:styleId="Emphasis">
    <w:name w:val="Emphasis"/>
    <w:basedOn w:val="DefaultParagraphFont"/>
    <w:uiPriority w:val="20"/>
    <w:unhideWhenUsed/>
    <w:qFormat/>
    <w:rPr>
      <w:color w:val="7E97AD" w:themeColor="accent1"/>
    </w:rPr>
  </w:style>
  <w:style w:type="paragraph" w:customStyle="1" w:styleId="ContactInfo">
    <w:name w:val="Contact Info"/>
    <w:basedOn w:val="Normal"/>
    <w:uiPriority w:val="2"/>
    <w:qFormat/>
    <w:pPr>
      <w:spacing w:after="0" w:line="240" w:lineRule="auto"/>
      <w:jc w:val="right"/>
    </w:pPr>
    <w:rPr>
      <w:sz w:val="18"/>
    </w:rPr>
  </w:style>
  <w:style w:type="paragraph" w:customStyle="1" w:styleId="Name">
    <w:name w:val="Name"/>
    <w:basedOn w:val="Normal"/>
    <w:next w:val="Normal"/>
    <w:uiPriority w:val="1"/>
    <w:qFormat/>
    <w:pPr>
      <w:pBdr>
        <w:top w:val="single" w:sz="4" w:space="4" w:color="7E97AD" w:themeColor="accent1"/>
        <w:left w:val="single" w:sz="4" w:space="6" w:color="7E97AD" w:themeColor="accent1"/>
        <w:bottom w:val="single" w:sz="4" w:space="4" w:color="7E97AD" w:themeColor="accent1"/>
        <w:right w:val="single" w:sz="4" w:space="6" w:color="7E97AD" w:themeColor="accent1"/>
      </w:pBdr>
      <w:shd w:val="clear" w:color="auto" w:fill="7E97AD" w:themeFill="accent1"/>
      <w:spacing w:before="240"/>
      <w:ind w:left="144" w:right="144"/>
    </w:pPr>
    <w:rPr>
      <w:rFonts w:asciiTheme="majorHAnsi" w:eastAsiaTheme="majorEastAsia" w:hAnsiTheme="majorHAnsi" w:cstheme="majorBidi"/>
      <w:caps/>
      <w:color w:val="FFFFFF" w:themeColor="background1"/>
      <w:sz w:val="32"/>
    </w:rPr>
  </w:style>
  <w:style w:type="paragraph" w:styleId="ListParagraph">
    <w:name w:val="List Paragraph"/>
    <w:basedOn w:val="Normal"/>
    <w:uiPriority w:val="34"/>
    <w:qFormat/>
    <w:rsid w:val="00BA78A5"/>
    <w:pPr>
      <w:ind w:left="720"/>
      <w:contextualSpacing/>
    </w:pPr>
  </w:style>
  <w:style w:type="paragraph" w:styleId="BalloonText">
    <w:name w:val="Balloon Text"/>
    <w:basedOn w:val="Normal"/>
    <w:link w:val="BalloonTextChar"/>
    <w:uiPriority w:val="99"/>
    <w:semiHidden/>
    <w:unhideWhenUsed/>
    <w:rsid w:val="00747E1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E1D"/>
    <w:rPr>
      <w:rFonts w:ascii="Segoe UI" w:hAnsi="Segoe UI" w:cs="Segoe UI"/>
      <w:kern w:val="20"/>
      <w:sz w:val="18"/>
      <w:szCs w:val="18"/>
    </w:rPr>
  </w:style>
  <w:style w:type="character" w:styleId="CommentReference">
    <w:name w:val="annotation reference"/>
    <w:basedOn w:val="DefaultParagraphFont"/>
    <w:uiPriority w:val="99"/>
    <w:semiHidden/>
    <w:unhideWhenUsed/>
    <w:rsid w:val="005351AF"/>
    <w:rPr>
      <w:sz w:val="16"/>
      <w:szCs w:val="16"/>
    </w:rPr>
  </w:style>
  <w:style w:type="paragraph" w:styleId="CommentText">
    <w:name w:val="annotation text"/>
    <w:basedOn w:val="Normal"/>
    <w:link w:val="CommentTextChar"/>
    <w:uiPriority w:val="99"/>
    <w:semiHidden/>
    <w:unhideWhenUsed/>
    <w:rsid w:val="005351AF"/>
    <w:pPr>
      <w:spacing w:line="240" w:lineRule="auto"/>
    </w:pPr>
  </w:style>
  <w:style w:type="character" w:customStyle="1" w:styleId="CommentTextChar">
    <w:name w:val="Comment Text Char"/>
    <w:basedOn w:val="DefaultParagraphFont"/>
    <w:link w:val="CommentText"/>
    <w:uiPriority w:val="99"/>
    <w:semiHidden/>
    <w:rsid w:val="005351AF"/>
    <w:rPr>
      <w:kern w:val="20"/>
    </w:rPr>
  </w:style>
  <w:style w:type="paragraph" w:styleId="CommentSubject">
    <w:name w:val="annotation subject"/>
    <w:basedOn w:val="CommentText"/>
    <w:next w:val="CommentText"/>
    <w:link w:val="CommentSubjectChar"/>
    <w:uiPriority w:val="99"/>
    <w:semiHidden/>
    <w:unhideWhenUsed/>
    <w:rsid w:val="005351AF"/>
    <w:rPr>
      <w:b/>
      <w:bCs/>
    </w:rPr>
  </w:style>
  <w:style w:type="character" w:customStyle="1" w:styleId="CommentSubjectChar">
    <w:name w:val="Comment Subject Char"/>
    <w:basedOn w:val="CommentTextChar"/>
    <w:link w:val="CommentSubject"/>
    <w:uiPriority w:val="99"/>
    <w:semiHidden/>
    <w:rsid w:val="005351AF"/>
    <w:rPr>
      <w:b/>
      <w:bCs/>
      <w:kern w:val="20"/>
    </w:rPr>
  </w:style>
  <w:style w:type="character" w:styleId="Strong">
    <w:name w:val="Strong"/>
    <w:basedOn w:val="DefaultParagraphFont"/>
    <w:uiPriority w:val="22"/>
    <w:qFormat/>
    <w:rsid w:val="00D1078D"/>
    <w:rPr>
      <w:b/>
      <w:bCs/>
    </w:rPr>
  </w:style>
  <w:style w:type="character" w:styleId="Hyperlink">
    <w:name w:val="Hyperlink"/>
    <w:basedOn w:val="DefaultParagraphFont"/>
    <w:uiPriority w:val="99"/>
    <w:unhideWhenUsed/>
    <w:rsid w:val="006A345B"/>
    <w:rPr>
      <w:color w:val="646464" w:themeColor="hyperlink"/>
      <w:u w:val="single"/>
    </w:rPr>
  </w:style>
  <w:style w:type="character" w:customStyle="1" w:styleId="UnresolvedMention1">
    <w:name w:val="Unresolved Mention1"/>
    <w:basedOn w:val="DefaultParagraphFont"/>
    <w:uiPriority w:val="99"/>
    <w:semiHidden/>
    <w:unhideWhenUsed/>
    <w:rsid w:val="006A345B"/>
    <w:rPr>
      <w:color w:val="605E5C"/>
      <w:shd w:val="clear" w:color="auto" w:fill="E1DFDD"/>
    </w:rPr>
  </w:style>
  <w:style w:type="paragraph" w:styleId="NormalWeb">
    <w:name w:val="Normal (Web)"/>
    <w:basedOn w:val="Normal"/>
    <w:uiPriority w:val="99"/>
    <w:semiHidden/>
    <w:unhideWhenUsed/>
    <w:rsid w:val="005C4DE3"/>
    <w:pPr>
      <w:spacing w:before="100" w:beforeAutospacing="1" w:after="100" w:afterAutospacing="1" w:line="240" w:lineRule="auto"/>
    </w:pPr>
    <w:rPr>
      <w:rFonts w:ascii="Times New Roman" w:eastAsia="Times New Roman" w:hAnsi="Times New Roman" w:cs="Times New Roman"/>
      <w:color w:val="auto"/>
      <w:kern w:val="0"/>
      <w:sz w:val="24"/>
      <w:szCs w:val="24"/>
      <w:lang w:val="en-HK" w:eastAsia="en-HK"/>
    </w:rPr>
  </w:style>
  <w:style w:type="character" w:styleId="FollowedHyperlink">
    <w:name w:val="FollowedHyperlink"/>
    <w:basedOn w:val="DefaultParagraphFont"/>
    <w:uiPriority w:val="99"/>
    <w:semiHidden/>
    <w:unhideWhenUsed/>
    <w:rsid w:val="002B6F7A"/>
    <w:rPr>
      <w:color w:val="969696" w:themeColor="followedHyperlink"/>
      <w:u w:val="single"/>
    </w:rPr>
  </w:style>
  <w:style w:type="paragraph" w:customStyle="1" w:styleId="TableParagraph">
    <w:name w:val="Table Paragraph"/>
    <w:basedOn w:val="Normal"/>
    <w:uiPriority w:val="1"/>
    <w:qFormat/>
    <w:rsid w:val="00D21FD7"/>
    <w:pPr>
      <w:widowControl w:val="0"/>
      <w:autoSpaceDE w:val="0"/>
      <w:autoSpaceDN w:val="0"/>
      <w:spacing w:before="0" w:after="0" w:line="240" w:lineRule="auto"/>
    </w:pPr>
    <w:rPr>
      <w:rFonts w:ascii="Arial" w:eastAsia="Arial" w:hAnsi="Arial" w:cs="Arial"/>
      <w:color w:val="auto"/>
      <w:kern w:val="0"/>
      <w:sz w:val="22"/>
      <w:szCs w:val="22"/>
      <w:lang w:eastAsia="en-US"/>
    </w:rPr>
  </w:style>
  <w:style w:type="table" w:styleId="PlainTable1">
    <w:name w:val="Plain Table 1"/>
    <w:basedOn w:val="TableNormal"/>
    <w:uiPriority w:val="40"/>
    <w:rsid w:val="007031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70687A"/>
    <w:pPr>
      <w:autoSpaceDE w:val="0"/>
      <w:autoSpaceDN w:val="0"/>
      <w:adjustRightInd w:val="0"/>
      <w:spacing w:before="0" w:after="0" w:line="240" w:lineRule="auto"/>
    </w:pPr>
    <w:rPr>
      <w:rFonts w:ascii="Times New Roman" w:hAnsi="Times New Roman" w:cs="Times New Roman"/>
      <w:color w:val="000000"/>
      <w:sz w:val="24"/>
      <w:szCs w:val="24"/>
      <w:lang w:val="en-HK"/>
    </w:rPr>
  </w:style>
  <w:style w:type="paragraph" w:customStyle="1" w:styleId="msonormal0">
    <w:name w:val="msonormal"/>
    <w:basedOn w:val="Normal"/>
    <w:uiPriority w:val="99"/>
    <w:semiHidden/>
    <w:rsid w:val="005D35DF"/>
    <w:pPr>
      <w:spacing w:before="100" w:beforeAutospacing="1" w:after="100" w:afterAutospacing="1" w:line="240" w:lineRule="auto"/>
    </w:pPr>
    <w:rPr>
      <w:rFonts w:ascii="Times New Roman" w:eastAsia="Times New Roman" w:hAnsi="Times New Roman" w:cs="Times New Roman"/>
      <w:color w:val="auto"/>
      <w:kern w:val="0"/>
      <w:sz w:val="24"/>
      <w:szCs w:val="24"/>
      <w:lang w:val="en-HK" w:eastAsia="en-HK"/>
    </w:rPr>
  </w:style>
  <w:style w:type="paragraph" w:styleId="Revision">
    <w:name w:val="Revision"/>
    <w:uiPriority w:val="99"/>
    <w:semiHidden/>
    <w:rsid w:val="005D35DF"/>
    <w:pPr>
      <w:spacing w:before="0" w:after="0" w:line="240" w:lineRule="auto"/>
    </w:pPr>
    <w:rPr>
      <w:kern w:val="20"/>
    </w:rPr>
  </w:style>
  <w:style w:type="paragraph" w:styleId="FootnoteText">
    <w:name w:val="footnote text"/>
    <w:basedOn w:val="Normal"/>
    <w:link w:val="FootnoteTextChar"/>
    <w:uiPriority w:val="99"/>
    <w:unhideWhenUsed/>
    <w:rsid w:val="0048751B"/>
    <w:pPr>
      <w:spacing w:before="0" w:after="0" w:line="240" w:lineRule="auto"/>
    </w:pPr>
  </w:style>
  <w:style w:type="character" w:customStyle="1" w:styleId="FootnoteTextChar">
    <w:name w:val="Footnote Text Char"/>
    <w:basedOn w:val="DefaultParagraphFont"/>
    <w:link w:val="FootnoteText"/>
    <w:uiPriority w:val="99"/>
    <w:rsid w:val="0048751B"/>
    <w:rPr>
      <w:kern w:val="20"/>
    </w:rPr>
  </w:style>
  <w:style w:type="character" w:styleId="FootnoteReference">
    <w:name w:val="footnote reference"/>
    <w:basedOn w:val="DefaultParagraphFont"/>
    <w:uiPriority w:val="99"/>
    <w:semiHidden/>
    <w:unhideWhenUsed/>
    <w:rsid w:val="004875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95688">
      <w:bodyDiv w:val="1"/>
      <w:marLeft w:val="0"/>
      <w:marRight w:val="0"/>
      <w:marTop w:val="0"/>
      <w:marBottom w:val="0"/>
      <w:divBdr>
        <w:top w:val="none" w:sz="0" w:space="0" w:color="auto"/>
        <w:left w:val="none" w:sz="0" w:space="0" w:color="auto"/>
        <w:bottom w:val="none" w:sz="0" w:space="0" w:color="auto"/>
        <w:right w:val="none" w:sz="0" w:space="0" w:color="auto"/>
      </w:divBdr>
    </w:div>
    <w:div w:id="182669818">
      <w:bodyDiv w:val="1"/>
      <w:marLeft w:val="0"/>
      <w:marRight w:val="0"/>
      <w:marTop w:val="0"/>
      <w:marBottom w:val="0"/>
      <w:divBdr>
        <w:top w:val="none" w:sz="0" w:space="0" w:color="auto"/>
        <w:left w:val="none" w:sz="0" w:space="0" w:color="auto"/>
        <w:bottom w:val="none" w:sz="0" w:space="0" w:color="auto"/>
        <w:right w:val="none" w:sz="0" w:space="0" w:color="auto"/>
      </w:divBdr>
    </w:div>
    <w:div w:id="213153722">
      <w:bodyDiv w:val="1"/>
      <w:marLeft w:val="0"/>
      <w:marRight w:val="0"/>
      <w:marTop w:val="0"/>
      <w:marBottom w:val="0"/>
      <w:divBdr>
        <w:top w:val="none" w:sz="0" w:space="0" w:color="auto"/>
        <w:left w:val="none" w:sz="0" w:space="0" w:color="auto"/>
        <w:bottom w:val="none" w:sz="0" w:space="0" w:color="auto"/>
        <w:right w:val="none" w:sz="0" w:space="0" w:color="auto"/>
      </w:divBdr>
      <w:divsChild>
        <w:div w:id="1802377291">
          <w:marLeft w:val="446"/>
          <w:marRight w:val="0"/>
          <w:marTop w:val="0"/>
          <w:marBottom w:val="0"/>
          <w:divBdr>
            <w:top w:val="none" w:sz="0" w:space="0" w:color="auto"/>
            <w:left w:val="none" w:sz="0" w:space="0" w:color="auto"/>
            <w:bottom w:val="none" w:sz="0" w:space="0" w:color="auto"/>
            <w:right w:val="none" w:sz="0" w:space="0" w:color="auto"/>
          </w:divBdr>
        </w:div>
      </w:divsChild>
    </w:div>
    <w:div w:id="249316435">
      <w:bodyDiv w:val="1"/>
      <w:marLeft w:val="0"/>
      <w:marRight w:val="0"/>
      <w:marTop w:val="0"/>
      <w:marBottom w:val="0"/>
      <w:divBdr>
        <w:top w:val="none" w:sz="0" w:space="0" w:color="auto"/>
        <w:left w:val="none" w:sz="0" w:space="0" w:color="auto"/>
        <w:bottom w:val="none" w:sz="0" w:space="0" w:color="auto"/>
        <w:right w:val="none" w:sz="0" w:space="0" w:color="auto"/>
      </w:divBdr>
    </w:div>
    <w:div w:id="598290629">
      <w:bodyDiv w:val="1"/>
      <w:marLeft w:val="0"/>
      <w:marRight w:val="0"/>
      <w:marTop w:val="0"/>
      <w:marBottom w:val="0"/>
      <w:divBdr>
        <w:top w:val="none" w:sz="0" w:space="0" w:color="auto"/>
        <w:left w:val="none" w:sz="0" w:space="0" w:color="auto"/>
        <w:bottom w:val="none" w:sz="0" w:space="0" w:color="auto"/>
        <w:right w:val="none" w:sz="0" w:space="0" w:color="auto"/>
      </w:divBdr>
    </w:div>
    <w:div w:id="700933433">
      <w:bodyDiv w:val="1"/>
      <w:marLeft w:val="0"/>
      <w:marRight w:val="0"/>
      <w:marTop w:val="0"/>
      <w:marBottom w:val="0"/>
      <w:divBdr>
        <w:top w:val="none" w:sz="0" w:space="0" w:color="auto"/>
        <w:left w:val="none" w:sz="0" w:space="0" w:color="auto"/>
        <w:bottom w:val="none" w:sz="0" w:space="0" w:color="auto"/>
        <w:right w:val="none" w:sz="0" w:space="0" w:color="auto"/>
      </w:divBdr>
    </w:div>
    <w:div w:id="844982309">
      <w:bodyDiv w:val="1"/>
      <w:marLeft w:val="0"/>
      <w:marRight w:val="0"/>
      <w:marTop w:val="0"/>
      <w:marBottom w:val="0"/>
      <w:divBdr>
        <w:top w:val="none" w:sz="0" w:space="0" w:color="auto"/>
        <w:left w:val="none" w:sz="0" w:space="0" w:color="auto"/>
        <w:bottom w:val="none" w:sz="0" w:space="0" w:color="auto"/>
        <w:right w:val="none" w:sz="0" w:space="0" w:color="auto"/>
      </w:divBdr>
      <w:divsChild>
        <w:div w:id="1469780964">
          <w:marLeft w:val="1166"/>
          <w:marRight w:val="0"/>
          <w:marTop w:val="134"/>
          <w:marBottom w:val="0"/>
          <w:divBdr>
            <w:top w:val="none" w:sz="0" w:space="0" w:color="auto"/>
            <w:left w:val="none" w:sz="0" w:space="0" w:color="auto"/>
            <w:bottom w:val="none" w:sz="0" w:space="0" w:color="auto"/>
            <w:right w:val="none" w:sz="0" w:space="0" w:color="auto"/>
          </w:divBdr>
        </w:div>
      </w:divsChild>
    </w:div>
    <w:div w:id="849370821">
      <w:bodyDiv w:val="1"/>
      <w:marLeft w:val="0"/>
      <w:marRight w:val="0"/>
      <w:marTop w:val="0"/>
      <w:marBottom w:val="0"/>
      <w:divBdr>
        <w:top w:val="none" w:sz="0" w:space="0" w:color="auto"/>
        <w:left w:val="none" w:sz="0" w:space="0" w:color="auto"/>
        <w:bottom w:val="none" w:sz="0" w:space="0" w:color="auto"/>
        <w:right w:val="none" w:sz="0" w:space="0" w:color="auto"/>
      </w:divBdr>
    </w:div>
    <w:div w:id="1338119907">
      <w:bodyDiv w:val="1"/>
      <w:marLeft w:val="0"/>
      <w:marRight w:val="0"/>
      <w:marTop w:val="0"/>
      <w:marBottom w:val="0"/>
      <w:divBdr>
        <w:top w:val="none" w:sz="0" w:space="0" w:color="auto"/>
        <w:left w:val="none" w:sz="0" w:space="0" w:color="auto"/>
        <w:bottom w:val="none" w:sz="0" w:space="0" w:color="auto"/>
        <w:right w:val="none" w:sz="0" w:space="0" w:color="auto"/>
      </w:divBdr>
    </w:div>
    <w:div w:id="1407068605">
      <w:bodyDiv w:val="1"/>
      <w:marLeft w:val="0"/>
      <w:marRight w:val="0"/>
      <w:marTop w:val="0"/>
      <w:marBottom w:val="0"/>
      <w:divBdr>
        <w:top w:val="none" w:sz="0" w:space="0" w:color="auto"/>
        <w:left w:val="none" w:sz="0" w:space="0" w:color="auto"/>
        <w:bottom w:val="none" w:sz="0" w:space="0" w:color="auto"/>
        <w:right w:val="none" w:sz="0" w:space="0" w:color="auto"/>
      </w:divBdr>
    </w:div>
    <w:div w:id="165205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cedb.gov.hk/citb/en/policies/united-nations-security-council-sanctions.html" TargetMode="External"/><Relationship Id="rId18" Type="http://schemas.openxmlformats.org/officeDocument/2006/relationships/hyperlink" Target="https://www.transparency.org/en/cpi/2021"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cthi.taxjustice.net/en/cthi/cthi-2021-results" TargetMode="External"/><Relationship Id="rId2" Type="http://schemas.openxmlformats.org/officeDocument/2006/relationships/customXml" Target="../customXml/item2.xml"/><Relationship Id="rId16" Type="http://schemas.openxmlformats.org/officeDocument/2006/relationships/hyperlink" Target="https://baselgovernance.org/basel-aml-inde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edb.gov.hk/citb/en/policies/united-nations-security-council-sanctions.html"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un.org/securitycouncil/content/un-sc-consolidated-list"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1033\TimelessResume.dotx" TargetMode="External"/></Relationship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1c74309-156b-4660-9951-d9616e353fe4">
      <Terms xmlns="http://schemas.microsoft.com/office/infopath/2007/PartnerControls"/>
    </lcf76f155ced4ddcb4097134ff3c332f>
    <TaxCatchAll xmlns="96217c5a-0226-462f-8526-5fe9ca4111af" xsi:nil="true"/>
  </documentManagement>
</p:properties>
</file>

<file path=customXml/item4.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5.xml><?xml version="1.0" encoding="utf-8"?>
<ct:contentTypeSchema xmlns:ct="http://schemas.microsoft.com/office/2006/metadata/contentType" xmlns:ma="http://schemas.microsoft.com/office/2006/metadata/properties/metaAttributes" ct:_="" ma:_="" ma:contentTypeName="Document" ma:contentTypeID="0x0101002EC9C035BBE46541A8D27D0A7B32CE7E" ma:contentTypeVersion="16" ma:contentTypeDescription="Create a new document." ma:contentTypeScope="" ma:versionID="bdcdedd075c04763f3a35b21c67518c3">
  <xsd:schema xmlns:xsd="http://www.w3.org/2001/XMLSchema" xmlns:xs="http://www.w3.org/2001/XMLSchema" xmlns:p="http://schemas.microsoft.com/office/2006/metadata/properties" xmlns:ns2="c1c74309-156b-4660-9951-d9616e353fe4" xmlns:ns3="96217c5a-0226-462f-8526-5fe9ca4111af" targetNamespace="http://schemas.microsoft.com/office/2006/metadata/properties" ma:root="true" ma:fieldsID="716195bc4d5d6aaab4bf8208fb6f52b3" ns2:_="" ns3:_="">
    <xsd:import namespace="c1c74309-156b-4660-9951-d9616e353fe4"/>
    <xsd:import namespace="96217c5a-0226-462f-8526-5fe9ca4111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74309-156b-4660-9951-d9616e353f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38fae47-ee56-4d0f-a808-a0663f98e6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217c5a-0226-462f-8526-5fe9ca4111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94f28f3-56e9-4c78-a70d-607afab5a342}" ma:internalName="TaxCatchAll" ma:showField="CatchAllData" ma:web="96217c5a-0226-462f-8526-5fe9ca4111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651C04-4C35-4B35-AF1E-358145D45151}">
  <ds:schemaRefs>
    <ds:schemaRef ds:uri="http://schemas.microsoft.com/sharepoint/v3/contenttype/forms"/>
  </ds:schemaRefs>
</ds:datastoreItem>
</file>

<file path=customXml/itemProps3.xml><?xml version="1.0" encoding="utf-8"?>
<ds:datastoreItem xmlns:ds="http://schemas.openxmlformats.org/officeDocument/2006/customXml" ds:itemID="{AC026C95-1ECE-4AC1-84B5-926FCE8CFFC3}">
  <ds:schemaRefs>
    <ds:schemaRef ds:uri="http://schemas.microsoft.com/office/2006/metadata/properties"/>
    <ds:schemaRef ds:uri="http://schemas.microsoft.com/office/infopath/2007/PartnerControls"/>
    <ds:schemaRef ds:uri="c1c74309-156b-4660-9951-d9616e353fe4"/>
    <ds:schemaRef ds:uri="96217c5a-0226-462f-8526-5fe9ca4111af"/>
  </ds:schemaRefs>
</ds:datastoreItem>
</file>

<file path=customXml/itemProps4.xml><?xml version="1.0" encoding="utf-8"?>
<ds:datastoreItem xmlns:ds="http://schemas.openxmlformats.org/officeDocument/2006/customXml" ds:itemID="{E437E9E5-EE29-454F-8714-516920628209}">
  <ds:schemaRefs>
    <ds:schemaRef ds:uri="http://schemas.microsoft.com/pics"/>
  </ds:schemaRefs>
</ds:datastoreItem>
</file>

<file path=customXml/itemProps5.xml><?xml version="1.0" encoding="utf-8"?>
<ds:datastoreItem xmlns:ds="http://schemas.openxmlformats.org/officeDocument/2006/customXml" ds:itemID="{8C682816-F55B-4C07-9F51-05E55604D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c74309-156b-4660-9951-d9616e353fe4"/>
    <ds:schemaRef ds:uri="96217c5a-0226-462f-8526-5fe9ca411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3C9ADA4-4BA8-4F55-94B3-4940E3337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TimelessResume</Template>
  <TotalTime>6975</TotalTime>
  <Pages>10</Pages>
  <Words>4988</Words>
  <Characters>28434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Name of Client:</dc:creator>
  <cp:keywords/>
  <cp:lastModifiedBy>Patrycja KOSC</cp:lastModifiedBy>
  <cp:revision>353</cp:revision>
  <cp:lastPrinted>2023-06-23T06:12:00Z</cp:lastPrinted>
  <dcterms:created xsi:type="dcterms:W3CDTF">2022-08-08T07:21:00Z</dcterms:created>
  <dcterms:modified xsi:type="dcterms:W3CDTF">2023-06-23T06:13:00Z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TC028350579991</vt:lpwstr>
  </property>
  <property fmtid="{D5CDD505-2E9C-101B-9397-08002B2CF9AE}" pid="3" name="ContentTypeId">
    <vt:lpwstr>0x0101002EC9C035BBE46541A8D27D0A7B32CE7E</vt:lpwstr>
  </property>
  <property fmtid="{D5CDD505-2E9C-101B-9397-08002B2CF9AE}" pid="4" name="MediaServiceImageTags">
    <vt:lpwstr/>
  </property>
</Properties>
</file>